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73" w:rsidRDefault="009B6E73" w:rsidP="009B6E73">
      <w:pPr>
        <w:spacing w:line="360" w:lineRule="auto"/>
        <w:jc w:val="center"/>
        <w:rPr>
          <w:rFonts w:ascii="Times New Roman" w:hAnsi="Times New Roman" w:cs="Times New Roman"/>
          <w:sz w:val="24"/>
          <w:szCs w:val="24"/>
        </w:rPr>
      </w:pPr>
    </w:p>
    <w:p w:rsidR="009B6E73" w:rsidRDefault="009B6E73" w:rsidP="009B6E73">
      <w:pPr>
        <w:spacing w:line="360" w:lineRule="auto"/>
        <w:jc w:val="center"/>
        <w:rPr>
          <w:rFonts w:ascii="Times New Roman" w:hAnsi="Times New Roman" w:cs="Times New Roman"/>
          <w:sz w:val="24"/>
          <w:szCs w:val="24"/>
        </w:rPr>
      </w:pPr>
    </w:p>
    <w:p w:rsidR="009B6E73" w:rsidRDefault="009B6E73" w:rsidP="009B6E73">
      <w:pPr>
        <w:spacing w:line="360" w:lineRule="auto"/>
        <w:jc w:val="center"/>
        <w:rPr>
          <w:rFonts w:ascii="Times New Roman" w:hAnsi="Times New Roman" w:cs="Times New Roman"/>
          <w:sz w:val="24"/>
          <w:szCs w:val="24"/>
        </w:rPr>
      </w:pPr>
    </w:p>
    <w:p w:rsidR="009B6E73" w:rsidRDefault="009B6E73" w:rsidP="009B6E73">
      <w:pPr>
        <w:spacing w:line="360" w:lineRule="auto"/>
        <w:jc w:val="center"/>
        <w:rPr>
          <w:rFonts w:ascii="Times New Roman" w:hAnsi="Times New Roman" w:cs="Times New Roman"/>
          <w:sz w:val="24"/>
          <w:szCs w:val="24"/>
        </w:rPr>
      </w:pPr>
    </w:p>
    <w:p w:rsidR="009B6E73" w:rsidRDefault="009B6E73" w:rsidP="009B6E73">
      <w:pPr>
        <w:spacing w:line="360" w:lineRule="auto"/>
        <w:jc w:val="center"/>
        <w:rPr>
          <w:rFonts w:ascii="Times New Roman" w:hAnsi="Times New Roman" w:cs="Times New Roman"/>
          <w:sz w:val="24"/>
          <w:szCs w:val="24"/>
        </w:rPr>
      </w:pPr>
    </w:p>
    <w:p w:rsidR="005A0A2B" w:rsidRPr="009B6E73" w:rsidRDefault="009B6E73" w:rsidP="009B6E73">
      <w:pPr>
        <w:spacing w:line="360" w:lineRule="auto"/>
        <w:jc w:val="center"/>
        <w:rPr>
          <w:rFonts w:ascii="Times New Roman" w:hAnsi="Times New Roman" w:cs="Times New Roman"/>
          <w:sz w:val="24"/>
          <w:szCs w:val="24"/>
        </w:rPr>
      </w:pPr>
      <w:r w:rsidRPr="009B6E73">
        <w:rPr>
          <w:rFonts w:ascii="Times New Roman" w:hAnsi="Times New Roman" w:cs="Times New Roman"/>
          <w:sz w:val="24"/>
          <w:szCs w:val="24"/>
        </w:rPr>
        <w:t>Strategy Development Tools and their Use in Business</w:t>
      </w:r>
    </w:p>
    <w:p w:rsidR="009B6E73" w:rsidRPr="009B6E73" w:rsidRDefault="009B6E73" w:rsidP="009B6E73">
      <w:pPr>
        <w:spacing w:line="360" w:lineRule="auto"/>
        <w:jc w:val="center"/>
        <w:rPr>
          <w:rFonts w:ascii="Times New Roman" w:hAnsi="Times New Roman" w:cs="Times New Roman"/>
          <w:sz w:val="24"/>
          <w:szCs w:val="24"/>
        </w:rPr>
      </w:pPr>
      <w:r w:rsidRPr="009B6E73">
        <w:rPr>
          <w:rFonts w:ascii="Times New Roman" w:hAnsi="Times New Roman" w:cs="Times New Roman"/>
          <w:sz w:val="24"/>
          <w:szCs w:val="24"/>
        </w:rPr>
        <w:t>Student’s Name:</w:t>
      </w:r>
    </w:p>
    <w:p w:rsidR="009B6E73" w:rsidRPr="009B6E73" w:rsidRDefault="009B6E73" w:rsidP="009B6E73">
      <w:pPr>
        <w:spacing w:line="360" w:lineRule="auto"/>
        <w:jc w:val="center"/>
        <w:rPr>
          <w:rFonts w:ascii="Times New Roman" w:hAnsi="Times New Roman" w:cs="Times New Roman"/>
          <w:sz w:val="24"/>
          <w:szCs w:val="24"/>
        </w:rPr>
      </w:pPr>
      <w:r w:rsidRPr="009B6E73">
        <w:rPr>
          <w:rFonts w:ascii="Times New Roman" w:hAnsi="Times New Roman" w:cs="Times New Roman"/>
          <w:sz w:val="24"/>
          <w:szCs w:val="24"/>
        </w:rPr>
        <w:t>Student’s Number:</w:t>
      </w:r>
    </w:p>
    <w:p w:rsidR="009B6E73" w:rsidRPr="009B6E73" w:rsidRDefault="009B6E73" w:rsidP="009B6E73">
      <w:pPr>
        <w:spacing w:line="360" w:lineRule="auto"/>
        <w:jc w:val="center"/>
        <w:rPr>
          <w:rFonts w:ascii="Times New Roman" w:hAnsi="Times New Roman" w:cs="Times New Roman"/>
          <w:sz w:val="24"/>
          <w:szCs w:val="24"/>
        </w:rPr>
      </w:pPr>
      <w:r w:rsidRPr="009B6E73">
        <w:rPr>
          <w:rFonts w:ascii="Times New Roman" w:hAnsi="Times New Roman" w:cs="Times New Roman"/>
          <w:sz w:val="24"/>
          <w:szCs w:val="24"/>
        </w:rPr>
        <w:t>Course:</w:t>
      </w:r>
    </w:p>
    <w:p w:rsidR="009B6E73" w:rsidRPr="009B6E73" w:rsidRDefault="009B6E73" w:rsidP="009B6E73">
      <w:pPr>
        <w:spacing w:line="360" w:lineRule="auto"/>
        <w:jc w:val="center"/>
        <w:rPr>
          <w:rFonts w:ascii="Times New Roman" w:hAnsi="Times New Roman" w:cs="Times New Roman"/>
          <w:sz w:val="24"/>
          <w:szCs w:val="24"/>
        </w:rPr>
      </w:pPr>
      <w:r w:rsidRPr="009B6E73">
        <w:rPr>
          <w:rFonts w:ascii="Times New Roman" w:hAnsi="Times New Roman" w:cs="Times New Roman"/>
          <w:sz w:val="24"/>
          <w:szCs w:val="24"/>
        </w:rPr>
        <w:t>Institution:</w:t>
      </w:r>
    </w:p>
    <w:p w:rsidR="009B6E73" w:rsidRDefault="009B6E73" w:rsidP="009B6E73">
      <w:pPr>
        <w:spacing w:line="360" w:lineRule="auto"/>
        <w:jc w:val="center"/>
        <w:rPr>
          <w:rFonts w:ascii="Times New Roman" w:hAnsi="Times New Roman" w:cs="Times New Roman"/>
          <w:sz w:val="24"/>
          <w:szCs w:val="24"/>
        </w:rPr>
      </w:pPr>
      <w:r w:rsidRPr="009B6E73">
        <w:rPr>
          <w:rFonts w:ascii="Times New Roman" w:hAnsi="Times New Roman" w:cs="Times New Roman"/>
          <w:sz w:val="24"/>
          <w:szCs w:val="24"/>
        </w:rPr>
        <w:t>Date:</w:t>
      </w: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p>
    <w:p w:rsidR="00400A75" w:rsidRDefault="00400A75" w:rsidP="009B6E7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Strategy Development Tools and their use in Business</w:t>
      </w:r>
    </w:p>
    <w:p w:rsidR="002571C6" w:rsidRDefault="00400A75" w:rsidP="00400A75">
      <w:pPr>
        <w:spacing w:line="360" w:lineRule="auto"/>
        <w:rPr>
          <w:rFonts w:ascii="Times New Roman" w:hAnsi="Times New Roman" w:cs="Times New Roman"/>
          <w:sz w:val="24"/>
          <w:szCs w:val="24"/>
        </w:rPr>
      </w:pPr>
      <w:r>
        <w:rPr>
          <w:rFonts w:ascii="Times New Roman" w:hAnsi="Times New Roman" w:cs="Times New Roman"/>
          <w:sz w:val="24"/>
          <w:szCs w:val="24"/>
        </w:rPr>
        <w:t>There</w:t>
      </w:r>
      <w:r w:rsidR="00825AA9">
        <w:rPr>
          <w:rFonts w:ascii="Times New Roman" w:hAnsi="Times New Roman" w:cs="Times New Roman"/>
          <w:sz w:val="24"/>
          <w:szCs w:val="24"/>
        </w:rPr>
        <w:t xml:space="preserve"> are various</w:t>
      </w:r>
      <w:r>
        <w:rPr>
          <w:rFonts w:ascii="Times New Roman" w:hAnsi="Times New Roman" w:cs="Times New Roman"/>
          <w:sz w:val="24"/>
          <w:szCs w:val="24"/>
        </w:rPr>
        <w:t xml:space="preserve"> development tools that help one to understand the viability of a business and its competitiveness. This task analyzes the SWOT, PESTLE, RBV, and Porter’s five forces tools</w:t>
      </w:r>
      <w:r w:rsidR="002571C6">
        <w:rPr>
          <w:rFonts w:ascii="Times New Roman" w:hAnsi="Times New Roman" w:cs="Times New Roman"/>
          <w:sz w:val="24"/>
          <w:szCs w:val="24"/>
        </w:rPr>
        <w:t xml:space="preserve"> and their use in business.</w:t>
      </w:r>
    </w:p>
    <w:p w:rsidR="00400A75" w:rsidRPr="008918BB" w:rsidRDefault="002571C6" w:rsidP="002571C6">
      <w:pPr>
        <w:spacing w:line="360" w:lineRule="auto"/>
        <w:jc w:val="center"/>
        <w:rPr>
          <w:rFonts w:ascii="Times New Roman" w:hAnsi="Times New Roman" w:cs="Times New Roman"/>
          <w:b/>
          <w:sz w:val="24"/>
          <w:szCs w:val="24"/>
        </w:rPr>
      </w:pPr>
      <w:r w:rsidRPr="008918BB">
        <w:rPr>
          <w:rFonts w:ascii="Times New Roman" w:hAnsi="Times New Roman" w:cs="Times New Roman"/>
          <w:b/>
          <w:sz w:val="24"/>
          <w:szCs w:val="24"/>
        </w:rPr>
        <w:t>SWOT</w:t>
      </w:r>
      <w:r w:rsidR="008918BB">
        <w:rPr>
          <w:rFonts w:ascii="Times New Roman" w:hAnsi="Times New Roman" w:cs="Times New Roman"/>
          <w:b/>
          <w:sz w:val="24"/>
          <w:szCs w:val="24"/>
        </w:rPr>
        <w:t xml:space="preserve"> Analysis</w:t>
      </w:r>
    </w:p>
    <w:p w:rsidR="00DB2B64" w:rsidRDefault="002571C6" w:rsidP="0098680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SWOT is a short form for the Strengths, Weaknesses, Opportunities and Threats of a business. This tool is critical in analyzing a firm’s internal and external environment in a bid to determine the viability of the business and provide a way forward in the utilization of the opportunities while addressing the challenges that may hamper business endeavors. </w:t>
      </w:r>
      <w:r w:rsidR="00553235">
        <w:rPr>
          <w:rFonts w:ascii="Times New Roman" w:hAnsi="Times New Roman" w:cs="Times New Roman"/>
          <w:sz w:val="24"/>
          <w:szCs w:val="24"/>
        </w:rPr>
        <w:t xml:space="preserve">The strengths and weaknesses aspects comprise of the internal attributes of the firm while opportunities and threats are part of the external factors that influence the way of operations (Isoherranen, 2012 p.27). </w:t>
      </w:r>
      <w:r>
        <w:rPr>
          <w:rFonts w:ascii="Times New Roman" w:hAnsi="Times New Roman" w:cs="Times New Roman"/>
          <w:sz w:val="24"/>
          <w:szCs w:val="24"/>
        </w:rPr>
        <w:t>The strengths of a business are founded on what a firm does best and outdoes others in the same industry. It can also be interpreted to mean the firm’s capacity to deal with issues in a way that retains the key stakeholders and thereby enable the firm’s sustainability in the long run</w:t>
      </w:r>
      <w:r w:rsidR="00553235">
        <w:rPr>
          <w:rFonts w:ascii="Times New Roman" w:hAnsi="Times New Roman" w:cs="Times New Roman"/>
          <w:sz w:val="24"/>
          <w:szCs w:val="24"/>
        </w:rPr>
        <w:t>. Weaknesses entail the undertakings of the firm in which the business is not performing at its best but are critical to the long-term sustainability of the firm. An example of a strength of a firm is when the firm offers high quality goods in such a way that it appears among the top ranking firms in case of evaluation. A weakness may be the lack of competent customer care representative to handle the customers’ complaints efficien</w:t>
      </w:r>
      <w:r w:rsidR="00704ADB">
        <w:rPr>
          <w:rFonts w:ascii="Times New Roman" w:hAnsi="Times New Roman" w:cs="Times New Roman"/>
          <w:sz w:val="24"/>
          <w:szCs w:val="24"/>
        </w:rPr>
        <w:t>tl</w:t>
      </w:r>
      <w:r w:rsidR="00553235">
        <w:rPr>
          <w:rFonts w:ascii="Times New Roman" w:hAnsi="Times New Roman" w:cs="Times New Roman"/>
          <w:sz w:val="24"/>
          <w:szCs w:val="24"/>
        </w:rPr>
        <w:t>y.</w:t>
      </w:r>
      <w:r w:rsidR="00DB2B64">
        <w:rPr>
          <w:rFonts w:ascii="Times New Roman" w:hAnsi="Times New Roman" w:cs="Times New Roman"/>
          <w:sz w:val="24"/>
          <w:szCs w:val="24"/>
        </w:rPr>
        <w:t xml:space="preserve"> </w:t>
      </w:r>
    </w:p>
    <w:p w:rsidR="002571C6" w:rsidRDefault="00DB2B64" w:rsidP="002571C6">
      <w:pPr>
        <w:spacing w:line="360" w:lineRule="auto"/>
        <w:rPr>
          <w:rFonts w:ascii="Times New Roman" w:hAnsi="Times New Roman" w:cs="Times New Roman"/>
          <w:sz w:val="24"/>
          <w:szCs w:val="24"/>
        </w:rPr>
      </w:pPr>
      <w:r>
        <w:rPr>
          <w:rFonts w:ascii="Times New Roman" w:hAnsi="Times New Roman" w:cs="Times New Roman"/>
          <w:sz w:val="24"/>
          <w:szCs w:val="24"/>
        </w:rPr>
        <w:t>The opportunities of a firm entail chances for expansion and other factors that may contribute to better performance of the firm</w:t>
      </w:r>
      <w:r w:rsidR="008756DC">
        <w:rPr>
          <w:rFonts w:ascii="Times New Roman" w:hAnsi="Times New Roman" w:cs="Times New Roman"/>
          <w:sz w:val="24"/>
          <w:szCs w:val="24"/>
        </w:rPr>
        <w:t>, such as the emergence of a new market that the firm can penetrate</w:t>
      </w:r>
      <w:r>
        <w:rPr>
          <w:rFonts w:ascii="Times New Roman" w:hAnsi="Times New Roman" w:cs="Times New Roman"/>
          <w:sz w:val="24"/>
          <w:szCs w:val="24"/>
        </w:rPr>
        <w:t>. Threats are those factors that may hamper business operations or even lead to business failure</w:t>
      </w:r>
      <w:r w:rsidR="008756DC">
        <w:rPr>
          <w:rFonts w:ascii="Times New Roman" w:hAnsi="Times New Roman" w:cs="Times New Roman"/>
          <w:sz w:val="24"/>
          <w:szCs w:val="24"/>
        </w:rPr>
        <w:t xml:space="preserve">, such as economic fluctuations </w:t>
      </w:r>
      <w:r w:rsidR="00C86DDA">
        <w:rPr>
          <w:rFonts w:ascii="Times New Roman" w:hAnsi="Times New Roman" w:cs="Times New Roman"/>
          <w:sz w:val="24"/>
          <w:szCs w:val="24"/>
        </w:rPr>
        <w:t>or high competition in the industry</w:t>
      </w:r>
      <w:r>
        <w:rPr>
          <w:rFonts w:ascii="Times New Roman" w:hAnsi="Times New Roman" w:cs="Times New Roman"/>
          <w:sz w:val="24"/>
          <w:szCs w:val="24"/>
        </w:rPr>
        <w:t xml:space="preserve">. </w:t>
      </w:r>
      <w:r w:rsidR="00553235">
        <w:rPr>
          <w:rFonts w:ascii="Times New Roman" w:hAnsi="Times New Roman" w:cs="Times New Roman"/>
          <w:sz w:val="24"/>
          <w:szCs w:val="24"/>
        </w:rPr>
        <w:t xml:space="preserve">   </w:t>
      </w:r>
    </w:p>
    <w:p w:rsidR="00212662" w:rsidRPr="008918BB" w:rsidRDefault="00212662" w:rsidP="00212662">
      <w:pPr>
        <w:spacing w:line="360" w:lineRule="auto"/>
        <w:jc w:val="center"/>
        <w:rPr>
          <w:rFonts w:ascii="Times New Roman" w:hAnsi="Times New Roman" w:cs="Times New Roman"/>
          <w:b/>
          <w:sz w:val="24"/>
          <w:szCs w:val="24"/>
        </w:rPr>
      </w:pPr>
      <w:r w:rsidRPr="008918BB">
        <w:rPr>
          <w:rFonts w:ascii="Times New Roman" w:hAnsi="Times New Roman" w:cs="Times New Roman"/>
          <w:b/>
          <w:sz w:val="24"/>
          <w:szCs w:val="24"/>
        </w:rPr>
        <w:t>PESTLE Analysis</w:t>
      </w:r>
    </w:p>
    <w:p w:rsidR="008338DE" w:rsidRDefault="00212662" w:rsidP="00212662">
      <w:pPr>
        <w:spacing w:line="360" w:lineRule="auto"/>
        <w:rPr>
          <w:rFonts w:ascii="Times New Roman" w:hAnsi="Times New Roman" w:cs="Times New Roman"/>
          <w:sz w:val="24"/>
          <w:szCs w:val="24"/>
        </w:rPr>
      </w:pPr>
      <w:r>
        <w:rPr>
          <w:rFonts w:ascii="Times New Roman" w:hAnsi="Times New Roman" w:cs="Times New Roman"/>
          <w:sz w:val="24"/>
          <w:szCs w:val="24"/>
        </w:rPr>
        <w:t>PESTLE is a tool that embarks</w:t>
      </w:r>
      <w:r w:rsidR="00F759EC">
        <w:rPr>
          <w:rFonts w:ascii="Times New Roman" w:hAnsi="Times New Roman" w:cs="Times New Roman"/>
          <w:sz w:val="24"/>
          <w:szCs w:val="24"/>
        </w:rPr>
        <w:t xml:space="preserve"> on the political, economic</w:t>
      </w:r>
      <w:r>
        <w:rPr>
          <w:rFonts w:ascii="Times New Roman" w:hAnsi="Times New Roman" w:cs="Times New Roman"/>
          <w:sz w:val="24"/>
          <w:szCs w:val="24"/>
        </w:rPr>
        <w:t xml:space="preserve">, social, technological, legal, and </w:t>
      </w:r>
      <w:r w:rsidR="00F759EC">
        <w:rPr>
          <w:rFonts w:ascii="Times New Roman" w:hAnsi="Times New Roman" w:cs="Times New Roman"/>
          <w:sz w:val="24"/>
          <w:szCs w:val="24"/>
        </w:rPr>
        <w:t>environmental</w:t>
      </w:r>
      <w:r w:rsidR="003D4751">
        <w:rPr>
          <w:rFonts w:ascii="Times New Roman" w:hAnsi="Times New Roman" w:cs="Times New Roman"/>
          <w:sz w:val="24"/>
          <w:szCs w:val="24"/>
        </w:rPr>
        <w:t xml:space="preserve"> factors that influence the firm’s operations</w:t>
      </w:r>
      <w:r w:rsidR="00F759EC">
        <w:rPr>
          <w:rFonts w:ascii="Times New Roman" w:hAnsi="Times New Roman" w:cs="Times New Roman"/>
          <w:sz w:val="24"/>
          <w:szCs w:val="24"/>
        </w:rPr>
        <w:t xml:space="preserve"> (Free Management eBooks, FME, 2013 p.6)</w:t>
      </w:r>
      <w:r w:rsidR="00562D95">
        <w:rPr>
          <w:rFonts w:ascii="Times New Roman" w:hAnsi="Times New Roman" w:cs="Times New Roman"/>
          <w:sz w:val="24"/>
          <w:szCs w:val="24"/>
        </w:rPr>
        <w:t>. The factors involved in the PESTLE analysis are beyond the control of a firm but have an influence in its operations (FME, 2013 p.10).</w:t>
      </w:r>
      <w:r w:rsidR="00F57695">
        <w:rPr>
          <w:rFonts w:ascii="Times New Roman" w:hAnsi="Times New Roman" w:cs="Times New Roman"/>
          <w:sz w:val="24"/>
          <w:szCs w:val="24"/>
        </w:rPr>
        <w:t xml:space="preserve"> </w:t>
      </w:r>
      <w:r w:rsidR="008338DE">
        <w:rPr>
          <w:rFonts w:ascii="Times New Roman" w:hAnsi="Times New Roman" w:cs="Times New Roman"/>
          <w:sz w:val="24"/>
          <w:szCs w:val="24"/>
        </w:rPr>
        <w:t xml:space="preserve">Political factors comprise of factors such </w:t>
      </w:r>
      <w:r w:rsidR="008338DE">
        <w:rPr>
          <w:rFonts w:ascii="Times New Roman" w:hAnsi="Times New Roman" w:cs="Times New Roman"/>
          <w:sz w:val="24"/>
          <w:szCs w:val="24"/>
        </w:rPr>
        <w:lastRenderedPageBreak/>
        <w:t xml:space="preserve">as the stability of a country, corruption levels, tax regulations, employment laws, and the government, among others. For instance, a company may avoid penetrating a new market if the country targeted experiencing war among the inhabitants. </w:t>
      </w:r>
      <w:r w:rsidR="00562D95">
        <w:rPr>
          <w:rFonts w:ascii="Times New Roman" w:hAnsi="Times New Roman" w:cs="Times New Roman"/>
          <w:sz w:val="24"/>
          <w:szCs w:val="24"/>
        </w:rPr>
        <w:t xml:space="preserve">  </w:t>
      </w:r>
    </w:p>
    <w:p w:rsidR="00C635C0" w:rsidRDefault="008338DE" w:rsidP="00212662">
      <w:pPr>
        <w:spacing w:line="360" w:lineRule="auto"/>
        <w:rPr>
          <w:rFonts w:ascii="Times New Roman" w:hAnsi="Times New Roman" w:cs="Times New Roman"/>
          <w:sz w:val="24"/>
          <w:szCs w:val="24"/>
        </w:rPr>
      </w:pPr>
      <w:r>
        <w:rPr>
          <w:rFonts w:ascii="Times New Roman" w:hAnsi="Times New Roman" w:cs="Times New Roman"/>
          <w:sz w:val="24"/>
          <w:szCs w:val="24"/>
        </w:rPr>
        <w:t>Economic factors</w:t>
      </w:r>
      <w:r w:rsidR="00397D6A">
        <w:rPr>
          <w:rFonts w:ascii="Times New Roman" w:hAnsi="Times New Roman" w:cs="Times New Roman"/>
          <w:sz w:val="24"/>
          <w:szCs w:val="24"/>
        </w:rPr>
        <w:t xml:space="preserve"> include</w:t>
      </w:r>
      <w:r>
        <w:rPr>
          <w:rFonts w:ascii="Times New Roman" w:hAnsi="Times New Roman" w:cs="Times New Roman"/>
          <w:sz w:val="24"/>
          <w:szCs w:val="24"/>
        </w:rPr>
        <w:t xml:space="preserve"> globalization, inflation, working practices, cost of living, and exchange rates among others (</w:t>
      </w:r>
      <w:r w:rsidR="00397D6A">
        <w:rPr>
          <w:rFonts w:ascii="Times New Roman" w:hAnsi="Times New Roman" w:cs="Times New Roman"/>
          <w:sz w:val="24"/>
          <w:szCs w:val="24"/>
        </w:rPr>
        <w:t>FME, 2013 p.13</w:t>
      </w:r>
      <w:r>
        <w:rPr>
          <w:rFonts w:ascii="Times New Roman" w:hAnsi="Times New Roman" w:cs="Times New Roman"/>
          <w:sz w:val="24"/>
          <w:szCs w:val="24"/>
        </w:rPr>
        <w:t>).</w:t>
      </w:r>
      <w:r w:rsidR="00397D6A">
        <w:rPr>
          <w:rFonts w:ascii="Times New Roman" w:hAnsi="Times New Roman" w:cs="Times New Roman"/>
          <w:sz w:val="24"/>
          <w:szCs w:val="24"/>
        </w:rPr>
        <w:t xml:space="preserve"> The exchange rates, for instance, may force a firm to sell its products at prices that are higher than those of the home country and this may adversely affect the firm’s sustainability. Social factors</w:t>
      </w:r>
      <w:r w:rsidR="00BC7FBD">
        <w:rPr>
          <w:rFonts w:ascii="Times New Roman" w:hAnsi="Times New Roman" w:cs="Times New Roman"/>
          <w:sz w:val="24"/>
          <w:szCs w:val="24"/>
        </w:rPr>
        <w:t xml:space="preserve"> include population growth, income levels, religious and cultural beliefs, and employment rates, among others (FME, 2013 p.15). For instance, it is illogical to establish a pork selling outlet in an area where 80% of the population are Muslims. </w:t>
      </w:r>
    </w:p>
    <w:p w:rsidR="00AB0208" w:rsidRDefault="00C635C0" w:rsidP="00212662">
      <w:pPr>
        <w:spacing w:line="360" w:lineRule="auto"/>
        <w:rPr>
          <w:rFonts w:ascii="Times New Roman" w:hAnsi="Times New Roman" w:cs="Times New Roman"/>
          <w:sz w:val="24"/>
          <w:szCs w:val="24"/>
        </w:rPr>
      </w:pPr>
      <w:r>
        <w:rPr>
          <w:rFonts w:ascii="Times New Roman" w:hAnsi="Times New Roman" w:cs="Times New Roman"/>
          <w:sz w:val="24"/>
          <w:szCs w:val="24"/>
        </w:rPr>
        <w:t xml:space="preserve">Technological factors include research and development, production efficiency, network coverage, outsourcing, and licensing among others. Globalization has yielded a need for companies to be up-to-date in technological aspects as a way of maintaining competitiveness (FME, 2013 p.16). The legal factors include compliance, </w:t>
      </w:r>
      <w:r w:rsidR="004601EC">
        <w:rPr>
          <w:rFonts w:ascii="Times New Roman" w:hAnsi="Times New Roman" w:cs="Times New Roman"/>
          <w:sz w:val="24"/>
          <w:szCs w:val="24"/>
        </w:rPr>
        <w:t>advertising, health and safety, and import and export laws, among others. For instance, one cannot import a product against the laws of a specific country</w:t>
      </w:r>
      <w:r w:rsidR="00166F2F">
        <w:rPr>
          <w:rFonts w:ascii="Times New Roman" w:hAnsi="Times New Roman" w:cs="Times New Roman"/>
          <w:sz w:val="24"/>
          <w:szCs w:val="24"/>
        </w:rPr>
        <w:t xml:space="preserve"> (FME, 2013, p.18)</w:t>
      </w:r>
      <w:r w:rsidR="004601EC">
        <w:rPr>
          <w:rFonts w:ascii="Times New Roman" w:hAnsi="Times New Roman" w:cs="Times New Roman"/>
          <w:sz w:val="24"/>
          <w:szCs w:val="24"/>
        </w:rPr>
        <w:t>.</w:t>
      </w:r>
      <w:r w:rsidR="00FB0904">
        <w:rPr>
          <w:rFonts w:ascii="Times New Roman" w:hAnsi="Times New Roman" w:cs="Times New Roman"/>
          <w:sz w:val="24"/>
          <w:szCs w:val="24"/>
        </w:rPr>
        <w:t xml:space="preserve"> The environmental factors embark on a need for sensitivity on ecological concerns and disposal of wastes. </w:t>
      </w:r>
      <w:r w:rsidR="00166F2F">
        <w:rPr>
          <w:rFonts w:ascii="Times New Roman" w:hAnsi="Times New Roman" w:cs="Times New Roman"/>
          <w:sz w:val="24"/>
          <w:szCs w:val="24"/>
        </w:rPr>
        <w:t xml:space="preserve"> </w:t>
      </w:r>
      <w:r w:rsidR="00397D6A">
        <w:rPr>
          <w:rFonts w:ascii="Times New Roman" w:hAnsi="Times New Roman" w:cs="Times New Roman"/>
          <w:sz w:val="24"/>
          <w:szCs w:val="24"/>
        </w:rPr>
        <w:t xml:space="preserve"> </w:t>
      </w:r>
      <w:r w:rsidR="008338DE">
        <w:rPr>
          <w:rFonts w:ascii="Times New Roman" w:hAnsi="Times New Roman" w:cs="Times New Roman"/>
          <w:sz w:val="24"/>
          <w:szCs w:val="24"/>
        </w:rPr>
        <w:t xml:space="preserve"> </w:t>
      </w:r>
      <w:r w:rsidR="00562D95">
        <w:rPr>
          <w:rFonts w:ascii="Times New Roman" w:hAnsi="Times New Roman" w:cs="Times New Roman"/>
          <w:sz w:val="24"/>
          <w:szCs w:val="24"/>
        </w:rPr>
        <w:t xml:space="preserve"> </w:t>
      </w:r>
      <w:r w:rsidR="00F759EC">
        <w:rPr>
          <w:rFonts w:ascii="Times New Roman" w:hAnsi="Times New Roman" w:cs="Times New Roman"/>
          <w:sz w:val="24"/>
          <w:szCs w:val="24"/>
        </w:rPr>
        <w:t xml:space="preserve"> </w:t>
      </w:r>
      <w:r w:rsidR="00AB0208">
        <w:rPr>
          <w:rFonts w:ascii="Times New Roman" w:hAnsi="Times New Roman" w:cs="Times New Roman"/>
          <w:sz w:val="24"/>
          <w:szCs w:val="24"/>
        </w:rPr>
        <w:t xml:space="preserve"> </w:t>
      </w:r>
    </w:p>
    <w:p w:rsidR="00212662" w:rsidRDefault="00AB0208" w:rsidP="00AB0208">
      <w:pPr>
        <w:spacing w:line="360" w:lineRule="auto"/>
        <w:jc w:val="center"/>
        <w:rPr>
          <w:rFonts w:ascii="Times New Roman" w:hAnsi="Times New Roman" w:cs="Times New Roman"/>
          <w:b/>
          <w:sz w:val="24"/>
          <w:szCs w:val="24"/>
        </w:rPr>
      </w:pPr>
      <w:r w:rsidRPr="00AB0208">
        <w:rPr>
          <w:rFonts w:ascii="Times New Roman" w:hAnsi="Times New Roman" w:cs="Times New Roman"/>
          <w:b/>
          <w:sz w:val="24"/>
          <w:szCs w:val="24"/>
        </w:rPr>
        <w:t>Porter’s Five Forces</w:t>
      </w:r>
    </w:p>
    <w:p w:rsidR="00825AA9" w:rsidRDefault="00AB0208" w:rsidP="007B1FB7">
      <w:pPr>
        <w:spacing w:line="360" w:lineRule="auto"/>
        <w:ind w:firstLine="720"/>
        <w:rPr>
          <w:rFonts w:ascii="Times New Roman" w:hAnsi="Times New Roman" w:cs="Times New Roman"/>
          <w:sz w:val="24"/>
          <w:szCs w:val="24"/>
        </w:rPr>
      </w:pPr>
      <w:r w:rsidRPr="007D7AF7">
        <w:rPr>
          <w:rFonts w:ascii="Times New Roman" w:hAnsi="Times New Roman" w:cs="Times New Roman"/>
          <w:sz w:val="24"/>
          <w:szCs w:val="24"/>
        </w:rPr>
        <w:t xml:space="preserve">This tool offers information about the competition </w:t>
      </w:r>
      <w:r w:rsidR="0002246F" w:rsidRPr="007D7AF7">
        <w:rPr>
          <w:rFonts w:ascii="Times New Roman" w:hAnsi="Times New Roman" w:cs="Times New Roman"/>
          <w:sz w:val="24"/>
          <w:szCs w:val="24"/>
        </w:rPr>
        <w:t>within a specific industry and, therefore, helps to determine the chances of a business to thrive. The five forces include rivalry in competition, threats of substitutes, suppliers’ bargaining power, buyers’ bargaining power, and threats of new entrants</w:t>
      </w:r>
      <w:r w:rsidR="001630CA">
        <w:rPr>
          <w:rFonts w:ascii="Times New Roman" w:hAnsi="Times New Roman" w:cs="Times New Roman"/>
          <w:sz w:val="24"/>
          <w:szCs w:val="24"/>
        </w:rPr>
        <w:t xml:space="preserve"> (National Agency for Innovation and Research, NAIR, n.d. </w:t>
      </w:r>
      <w:r w:rsidR="00825AA9">
        <w:rPr>
          <w:rFonts w:ascii="Times New Roman" w:hAnsi="Times New Roman" w:cs="Times New Roman"/>
          <w:sz w:val="24"/>
          <w:szCs w:val="24"/>
        </w:rPr>
        <w:t>p.</w:t>
      </w:r>
      <w:r w:rsidR="001630CA">
        <w:rPr>
          <w:rFonts w:ascii="Times New Roman" w:hAnsi="Times New Roman" w:cs="Times New Roman"/>
          <w:sz w:val="24"/>
          <w:szCs w:val="24"/>
        </w:rPr>
        <w:t>1)</w:t>
      </w:r>
      <w:r w:rsidR="0002246F" w:rsidRPr="007D7AF7">
        <w:rPr>
          <w:rFonts w:ascii="Times New Roman" w:hAnsi="Times New Roman" w:cs="Times New Roman"/>
          <w:sz w:val="24"/>
          <w:szCs w:val="24"/>
        </w:rPr>
        <w:t>. Where there is high competition in the industry, there is likely to be rivalry, particularly when one business outdoes another.</w:t>
      </w:r>
    </w:p>
    <w:p w:rsidR="00825AA9" w:rsidRDefault="0002246F" w:rsidP="007B1FB7">
      <w:pPr>
        <w:spacing w:line="360" w:lineRule="auto"/>
        <w:ind w:firstLine="720"/>
        <w:rPr>
          <w:rFonts w:ascii="Times New Roman" w:hAnsi="Times New Roman" w:cs="Times New Roman"/>
          <w:sz w:val="24"/>
          <w:szCs w:val="24"/>
        </w:rPr>
      </w:pPr>
      <w:r w:rsidRPr="007D7AF7">
        <w:rPr>
          <w:rFonts w:ascii="Times New Roman" w:hAnsi="Times New Roman" w:cs="Times New Roman"/>
          <w:sz w:val="24"/>
          <w:szCs w:val="24"/>
        </w:rPr>
        <w:t>Threat o</w:t>
      </w:r>
      <w:r w:rsidR="00825AA9">
        <w:rPr>
          <w:rFonts w:ascii="Times New Roman" w:hAnsi="Times New Roman" w:cs="Times New Roman"/>
          <w:sz w:val="24"/>
          <w:szCs w:val="24"/>
        </w:rPr>
        <w:t>f substitutes is concerned with the capacity of customers to switch to another product that has similar purpose (NAIR, n.d. p.2).</w:t>
      </w:r>
      <w:r w:rsidRPr="007D7AF7">
        <w:rPr>
          <w:rFonts w:ascii="Times New Roman" w:hAnsi="Times New Roman" w:cs="Times New Roman"/>
          <w:sz w:val="24"/>
          <w:szCs w:val="24"/>
        </w:rPr>
        <w:t xml:space="preserve"> For instance, companies that offer perfumes experience this threat as there are several brands from which the customer can choose.</w:t>
      </w:r>
      <w:r w:rsidR="00825AA9">
        <w:rPr>
          <w:rFonts w:ascii="Times New Roman" w:hAnsi="Times New Roman" w:cs="Times New Roman"/>
          <w:sz w:val="24"/>
          <w:szCs w:val="24"/>
        </w:rPr>
        <w:t xml:space="preserve"> Quality provisions offer a defensive mechanism here. </w:t>
      </w:r>
    </w:p>
    <w:p w:rsidR="00825AA9" w:rsidRDefault="0002246F" w:rsidP="007B1FB7">
      <w:pPr>
        <w:spacing w:line="360" w:lineRule="auto"/>
        <w:ind w:firstLine="720"/>
        <w:rPr>
          <w:rFonts w:ascii="Times New Roman" w:hAnsi="Times New Roman" w:cs="Times New Roman"/>
          <w:sz w:val="24"/>
          <w:szCs w:val="24"/>
        </w:rPr>
      </w:pPr>
      <w:r w:rsidRPr="007D7AF7">
        <w:rPr>
          <w:rFonts w:ascii="Times New Roman" w:hAnsi="Times New Roman" w:cs="Times New Roman"/>
          <w:sz w:val="24"/>
          <w:szCs w:val="24"/>
        </w:rPr>
        <w:lastRenderedPageBreak/>
        <w:t xml:space="preserve"> The suppliers’ bargaining power is founded on the number of suppliers and the quality they offer. A supplier has high bargaining power if targeted by a business due to some attributes associated with the supplies. The supplier in this case may raise the prices of his</w:t>
      </w:r>
      <w:r w:rsidR="00825AA9">
        <w:rPr>
          <w:rFonts w:ascii="Times New Roman" w:hAnsi="Times New Roman" w:cs="Times New Roman"/>
          <w:sz w:val="24"/>
          <w:szCs w:val="24"/>
        </w:rPr>
        <w:t xml:space="preserve"> or her supplies due to quality (NAIR, n.d. p.2</w:t>
      </w:r>
      <w:r w:rsidR="001630CA">
        <w:rPr>
          <w:rFonts w:ascii="Times New Roman" w:hAnsi="Times New Roman" w:cs="Times New Roman"/>
          <w:sz w:val="24"/>
          <w:szCs w:val="24"/>
        </w:rPr>
        <w:t>)</w:t>
      </w:r>
      <w:r w:rsidRPr="007D7AF7">
        <w:rPr>
          <w:rFonts w:ascii="Times New Roman" w:hAnsi="Times New Roman" w:cs="Times New Roman"/>
          <w:sz w:val="24"/>
          <w:szCs w:val="24"/>
        </w:rPr>
        <w:t xml:space="preserve">. </w:t>
      </w:r>
    </w:p>
    <w:p w:rsidR="00825AA9" w:rsidRDefault="0002246F" w:rsidP="007B1FB7">
      <w:pPr>
        <w:spacing w:line="360" w:lineRule="auto"/>
        <w:ind w:firstLine="720"/>
        <w:rPr>
          <w:rFonts w:ascii="Times New Roman" w:hAnsi="Times New Roman" w:cs="Times New Roman"/>
          <w:sz w:val="24"/>
          <w:szCs w:val="24"/>
        </w:rPr>
      </w:pPr>
      <w:r w:rsidRPr="007D7AF7">
        <w:rPr>
          <w:rFonts w:ascii="Times New Roman" w:hAnsi="Times New Roman" w:cs="Times New Roman"/>
          <w:sz w:val="24"/>
          <w:szCs w:val="24"/>
        </w:rPr>
        <w:t xml:space="preserve">The buyer’s bargaining power is founded on the capacity of an individual to negotiate prices or other attributes that determine the firm’s profitability. </w:t>
      </w:r>
      <w:r w:rsidR="00933239" w:rsidRPr="007D7AF7">
        <w:rPr>
          <w:rFonts w:ascii="Times New Roman" w:hAnsi="Times New Roman" w:cs="Times New Roman"/>
          <w:sz w:val="24"/>
          <w:szCs w:val="24"/>
        </w:rPr>
        <w:t>For instance, customers may feel that the quality of a product does not offer value for their money and this may force the trader to lower the prices in way</w:t>
      </w:r>
      <w:r w:rsidR="00825AA9">
        <w:rPr>
          <w:rFonts w:ascii="Times New Roman" w:hAnsi="Times New Roman" w:cs="Times New Roman"/>
          <w:sz w:val="24"/>
          <w:szCs w:val="24"/>
        </w:rPr>
        <w:t>s that decrease</w:t>
      </w:r>
      <w:r w:rsidR="00933239" w:rsidRPr="007D7AF7">
        <w:rPr>
          <w:rFonts w:ascii="Times New Roman" w:hAnsi="Times New Roman" w:cs="Times New Roman"/>
          <w:sz w:val="24"/>
          <w:szCs w:val="24"/>
        </w:rPr>
        <w:t xml:space="preserve"> the profits immensely.</w:t>
      </w:r>
      <w:r w:rsidR="008709F9" w:rsidRPr="007D7AF7">
        <w:rPr>
          <w:rFonts w:ascii="Times New Roman" w:hAnsi="Times New Roman" w:cs="Times New Roman"/>
          <w:sz w:val="24"/>
          <w:szCs w:val="24"/>
        </w:rPr>
        <w:t xml:space="preserve"> </w:t>
      </w:r>
    </w:p>
    <w:p w:rsidR="00AB0208" w:rsidRDefault="008709F9" w:rsidP="007B1FB7">
      <w:pPr>
        <w:spacing w:line="360" w:lineRule="auto"/>
        <w:ind w:firstLine="720"/>
        <w:rPr>
          <w:rFonts w:ascii="Times New Roman" w:hAnsi="Times New Roman" w:cs="Times New Roman"/>
          <w:sz w:val="24"/>
          <w:szCs w:val="24"/>
        </w:rPr>
      </w:pPr>
      <w:r w:rsidRPr="007D7AF7">
        <w:rPr>
          <w:rFonts w:ascii="Times New Roman" w:hAnsi="Times New Roman" w:cs="Times New Roman"/>
          <w:sz w:val="24"/>
          <w:szCs w:val="24"/>
        </w:rPr>
        <w:t>Threat of new entrants is founded on the ease with which new businesses can be established. Where the amount of capital required in high, the threat is low. Low competition may also lead to confidence among new entrants</w:t>
      </w:r>
      <w:r w:rsidR="001630CA">
        <w:rPr>
          <w:rFonts w:ascii="Times New Roman" w:hAnsi="Times New Roman" w:cs="Times New Roman"/>
          <w:sz w:val="24"/>
          <w:szCs w:val="24"/>
        </w:rPr>
        <w:t xml:space="preserve"> and this becomes a threat to the readily esta</w:t>
      </w:r>
      <w:r w:rsidR="00825AA9">
        <w:rPr>
          <w:rFonts w:ascii="Times New Roman" w:hAnsi="Times New Roman" w:cs="Times New Roman"/>
          <w:sz w:val="24"/>
          <w:szCs w:val="24"/>
        </w:rPr>
        <w:t>blished businesses (NAIR, n.d. 2</w:t>
      </w:r>
      <w:r w:rsidR="001630CA">
        <w:rPr>
          <w:rFonts w:ascii="Times New Roman" w:hAnsi="Times New Roman" w:cs="Times New Roman"/>
          <w:sz w:val="24"/>
          <w:szCs w:val="24"/>
        </w:rPr>
        <w:t>)</w:t>
      </w:r>
      <w:r w:rsidRPr="007D7AF7">
        <w:rPr>
          <w:rFonts w:ascii="Times New Roman" w:hAnsi="Times New Roman" w:cs="Times New Roman"/>
          <w:sz w:val="24"/>
          <w:szCs w:val="24"/>
        </w:rPr>
        <w:t xml:space="preserve">. </w:t>
      </w:r>
      <w:r w:rsidR="0002246F" w:rsidRPr="007D7AF7">
        <w:rPr>
          <w:rFonts w:ascii="Times New Roman" w:hAnsi="Times New Roman" w:cs="Times New Roman"/>
          <w:sz w:val="24"/>
          <w:szCs w:val="24"/>
        </w:rPr>
        <w:t xml:space="preserve">    </w:t>
      </w:r>
    </w:p>
    <w:p w:rsidR="008918BB" w:rsidRDefault="008918BB" w:rsidP="008918BB">
      <w:pPr>
        <w:spacing w:line="360" w:lineRule="auto"/>
        <w:ind w:firstLine="720"/>
        <w:jc w:val="center"/>
        <w:rPr>
          <w:rFonts w:ascii="Times New Roman" w:hAnsi="Times New Roman" w:cs="Times New Roman"/>
          <w:b/>
          <w:sz w:val="24"/>
          <w:szCs w:val="24"/>
        </w:rPr>
      </w:pPr>
      <w:r w:rsidRPr="008918BB">
        <w:rPr>
          <w:rFonts w:ascii="Times New Roman" w:hAnsi="Times New Roman" w:cs="Times New Roman"/>
          <w:b/>
          <w:sz w:val="24"/>
          <w:szCs w:val="24"/>
        </w:rPr>
        <w:t>Resource-Based View</w:t>
      </w:r>
    </w:p>
    <w:p w:rsidR="006339A7" w:rsidRDefault="00DA5273" w:rsidP="00C824CA">
      <w:pPr>
        <w:spacing w:line="360" w:lineRule="auto"/>
        <w:ind w:firstLine="720"/>
        <w:rPr>
          <w:rFonts w:ascii="Times New Roman" w:hAnsi="Times New Roman" w:cs="Times New Roman"/>
          <w:sz w:val="24"/>
          <w:szCs w:val="24"/>
        </w:rPr>
      </w:pPr>
      <w:r w:rsidRPr="004D68F7">
        <w:rPr>
          <w:rFonts w:ascii="Times New Roman" w:hAnsi="Times New Roman" w:cs="Times New Roman"/>
          <w:sz w:val="24"/>
          <w:szCs w:val="24"/>
        </w:rPr>
        <w:t>The resource-based view, mostly a</w:t>
      </w:r>
      <w:r w:rsidR="00562BE9">
        <w:rPr>
          <w:rFonts w:ascii="Times New Roman" w:hAnsi="Times New Roman" w:cs="Times New Roman"/>
          <w:sz w:val="24"/>
          <w:szCs w:val="24"/>
        </w:rPr>
        <w:t>bbreviated as RBV embarks on what a business has as its assets</w:t>
      </w:r>
      <w:r w:rsidR="00C824CA">
        <w:rPr>
          <w:rFonts w:ascii="Times New Roman" w:hAnsi="Times New Roman" w:cs="Times New Roman"/>
          <w:sz w:val="24"/>
          <w:szCs w:val="24"/>
        </w:rPr>
        <w:t>,</w:t>
      </w:r>
      <w:r w:rsidR="00562BE9">
        <w:rPr>
          <w:rFonts w:ascii="Times New Roman" w:hAnsi="Times New Roman" w:cs="Times New Roman"/>
          <w:sz w:val="24"/>
          <w:szCs w:val="24"/>
        </w:rPr>
        <w:t xml:space="preserve"> capabilities</w:t>
      </w:r>
      <w:r w:rsidR="00C824CA">
        <w:rPr>
          <w:rFonts w:ascii="Times New Roman" w:hAnsi="Times New Roman" w:cs="Times New Roman"/>
          <w:sz w:val="24"/>
          <w:szCs w:val="24"/>
        </w:rPr>
        <w:t xml:space="preserve"> and competencies</w:t>
      </w:r>
      <w:r w:rsidR="00562BE9">
        <w:rPr>
          <w:rFonts w:ascii="Times New Roman" w:hAnsi="Times New Roman" w:cs="Times New Roman"/>
          <w:sz w:val="24"/>
          <w:szCs w:val="24"/>
        </w:rPr>
        <w:t xml:space="preserve"> </w:t>
      </w:r>
      <w:r w:rsidR="00A87E45">
        <w:rPr>
          <w:rFonts w:ascii="Times New Roman" w:hAnsi="Times New Roman" w:cs="Times New Roman"/>
          <w:sz w:val="24"/>
          <w:szCs w:val="24"/>
        </w:rPr>
        <w:t xml:space="preserve">and on which the firm exerts control in the course of implementing various strategies. </w:t>
      </w:r>
      <w:r w:rsidR="00C824CA">
        <w:rPr>
          <w:rFonts w:ascii="Times New Roman" w:hAnsi="Times New Roman" w:cs="Times New Roman"/>
          <w:sz w:val="24"/>
          <w:szCs w:val="24"/>
        </w:rPr>
        <w:t>Resources can also refer to the knowledge-base and information available to a firm that enables it to be more competitive than it would be if such were not available</w:t>
      </w:r>
      <w:r w:rsidR="00CD4124">
        <w:rPr>
          <w:rFonts w:ascii="Times New Roman" w:hAnsi="Times New Roman" w:cs="Times New Roman"/>
          <w:sz w:val="24"/>
          <w:szCs w:val="24"/>
        </w:rPr>
        <w:t xml:space="preserve"> (Bridoux, 2014 p.8)</w:t>
      </w:r>
      <w:r w:rsidR="00C824CA">
        <w:rPr>
          <w:rFonts w:ascii="Times New Roman" w:hAnsi="Times New Roman" w:cs="Times New Roman"/>
          <w:sz w:val="24"/>
          <w:szCs w:val="24"/>
        </w:rPr>
        <w:t xml:space="preserve">.  </w:t>
      </w:r>
    </w:p>
    <w:p w:rsidR="00205245" w:rsidRDefault="006339A7" w:rsidP="008918BB">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 xml:space="preserve">The RBV is applied in various ways by businesses in their bid to attain and retain competitiveness. </w:t>
      </w:r>
      <w:r w:rsidR="00481D7B">
        <w:rPr>
          <w:rFonts w:ascii="Times New Roman" w:hAnsi="Times New Roman" w:cs="Times New Roman"/>
          <w:sz w:val="24"/>
          <w:szCs w:val="24"/>
        </w:rPr>
        <w:t xml:space="preserve">For instance, a company that is resourceful has the capacity to influence the market prices of a brand </w:t>
      </w:r>
      <w:r w:rsidR="005C23FA">
        <w:rPr>
          <w:rFonts w:ascii="Times New Roman" w:hAnsi="Times New Roman" w:cs="Times New Roman"/>
          <w:sz w:val="24"/>
          <w:szCs w:val="24"/>
        </w:rPr>
        <w:t xml:space="preserve">by applying its resources in advertising and other strategies that enhance performance. </w:t>
      </w:r>
      <w:r w:rsidR="00515FAE">
        <w:rPr>
          <w:rFonts w:ascii="Times New Roman" w:hAnsi="Times New Roman" w:cs="Times New Roman"/>
          <w:sz w:val="24"/>
          <w:szCs w:val="24"/>
        </w:rPr>
        <w:t xml:space="preserve">Through advertising and the application of research and development, a company also manages to </w:t>
      </w:r>
      <w:r w:rsidR="00647D1E">
        <w:rPr>
          <w:rFonts w:ascii="Times New Roman" w:hAnsi="Times New Roman" w:cs="Times New Roman"/>
          <w:sz w:val="24"/>
          <w:szCs w:val="24"/>
        </w:rPr>
        <w:t>boost its reputation and customers’ loyalty by presenting other brands as either weak or of poor quality while creating an image of the superiority of its brands (</w:t>
      </w:r>
      <w:r w:rsidR="00CE2F2C">
        <w:rPr>
          <w:rFonts w:ascii="Times New Roman" w:hAnsi="Times New Roman" w:cs="Times New Roman"/>
          <w:sz w:val="24"/>
          <w:szCs w:val="24"/>
        </w:rPr>
        <w:t>Bridoux, 2014 p.</w:t>
      </w:r>
      <w:r w:rsidR="00647D1E">
        <w:rPr>
          <w:rFonts w:ascii="Times New Roman" w:hAnsi="Times New Roman" w:cs="Times New Roman"/>
          <w:sz w:val="24"/>
          <w:szCs w:val="24"/>
        </w:rPr>
        <w:t xml:space="preserve">). </w:t>
      </w:r>
      <w:r w:rsidR="00752402">
        <w:rPr>
          <w:rFonts w:ascii="Times New Roman" w:hAnsi="Times New Roman" w:cs="Times New Roman"/>
          <w:sz w:val="24"/>
          <w:szCs w:val="24"/>
        </w:rPr>
        <w:t xml:space="preserve">Resources are further used in creating barriers to entry thereby enhancing business for an entire industry. For instance, companies that have sufficient resources develop products in such a way that the raw materials utilized in creating the first product are no longer the only ones utilized. Most companies that deal with detergents are now adding perfumes as a value-addition </w:t>
      </w:r>
      <w:r w:rsidR="00825AA9">
        <w:rPr>
          <w:rFonts w:ascii="Times New Roman" w:hAnsi="Times New Roman" w:cs="Times New Roman"/>
          <w:sz w:val="24"/>
          <w:szCs w:val="24"/>
        </w:rPr>
        <w:lastRenderedPageBreak/>
        <w:t>tactic. T</w:t>
      </w:r>
      <w:r w:rsidR="00752402">
        <w:rPr>
          <w:rFonts w:ascii="Times New Roman" w:hAnsi="Times New Roman" w:cs="Times New Roman"/>
          <w:sz w:val="24"/>
          <w:szCs w:val="24"/>
        </w:rPr>
        <w:t>his would mean that new entrants would have to embark on something else that would make their deterg</w:t>
      </w:r>
      <w:r w:rsidR="00911194">
        <w:rPr>
          <w:rFonts w:ascii="Times New Roman" w:hAnsi="Times New Roman" w:cs="Times New Roman"/>
          <w:sz w:val="24"/>
          <w:szCs w:val="24"/>
        </w:rPr>
        <w:t>ents unique and this would mean high start-up cost.</w:t>
      </w: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205245" w:rsidRDefault="00205245"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8918BB">
      <w:pPr>
        <w:spacing w:line="360" w:lineRule="auto"/>
        <w:ind w:firstLine="720"/>
        <w:rPr>
          <w:rFonts w:ascii="Times New Roman" w:hAnsi="Times New Roman" w:cs="Times New Roman"/>
          <w:b/>
          <w:sz w:val="24"/>
          <w:szCs w:val="24"/>
        </w:rPr>
      </w:pPr>
    </w:p>
    <w:p w:rsidR="00E05C6F" w:rsidRDefault="00E05C6F" w:rsidP="00E05C6F">
      <w:pPr>
        <w:spacing w:line="360" w:lineRule="auto"/>
        <w:ind w:firstLine="720"/>
        <w:jc w:val="center"/>
        <w:rPr>
          <w:rFonts w:ascii="Times New Roman" w:hAnsi="Times New Roman" w:cs="Times New Roman"/>
          <w:b/>
          <w:sz w:val="24"/>
          <w:szCs w:val="24"/>
        </w:rPr>
      </w:pPr>
      <w:r w:rsidRPr="00E05C6F">
        <w:rPr>
          <w:rFonts w:ascii="Times New Roman" w:hAnsi="Times New Roman" w:cs="Times New Roman"/>
          <w:sz w:val="24"/>
          <w:szCs w:val="24"/>
        </w:rPr>
        <w:lastRenderedPageBreak/>
        <w:t>Bibliography</w:t>
      </w:r>
    </w:p>
    <w:p w:rsidR="004C7FBF" w:rsidRPr="00E05C6F" w:rsidRDefault="004C7FBF" w:rsidP="00A16DAD">
      <w:pPr>
        <w:spacing w:line="360" w:lineRule="auto"/>
        <w:ind w:left="720" w:hanging="720"/>
        <w:rPr>
          <w:rFonts w:ascii="Times New Roman" w:hAnsi="Times New Roman" w:cs="Times New Roman"/>
          <w:sz w:val="24"/>
          <w:szCs w:val="24"/>
        </w:rPr>
      </w:pPr>
      <w:r w:rsidRPr="00E05C6F">
        <w:rPr>
          <w:rFonts w:ascii="Times New Roman" w:hAnsi="Times New Roman" w:cs="Times New Roman"/>
          <w:sz w:val="24"/>
          <w:szCs w:val="24"/>
        </w:rPr>
        <w:t>Bridoux, F. (</w:t>
      </w:r>
      <w:r w:rsidR="00562BE9" w:rsidRPr="00E05C6F">
        <w:rPr>
          <w:rFonts w:ascii="Times New Roman" w:hAnsi="Times New Roman" w:cs="Times New Roman"/>
          <w:sz w:val="24"/>
          <w:szCs w:val="24"/>
        </w:rPr>
        <w:t>2014</w:t>
      </w:r>
      <w:r w:rsidRPr="00E05C6F">
        <w:rPr>
          <w:rFonts w:ascii="Times New Roman" w:hAnsi="Times New Roman" w:cs="Times New Roman"/>
          <w:sz w:val="24"/>
          <w:szCs w:val="24"/>
        </w:rPr>
        <w:t xml:space="preserve">) </w:t>
      </w:r>
      <w:r w:rsidRPr="00E05C6F">
        <w:rPr>
          <w:rFonts w:ascii="Times New Roman" w:hAnsi="Times New Roman" w:cs="Times New Roman"/>
          <w:i/>
          <w:sz w:val="24"/>
          <w:szCs w:val="24"/>
        </w:rPr>
        <w:t>A Resource-based Approach to Performance and Competition: An Overview of the Connections between Resources and Competition.</w:t>
      </w:r>
      <w:r w:rsidR="00DC7872" w:rsidRPr="00E05C6F">
        <w:rPr>
          <w:rFonts w:ascii="Times New Roman" w:hAnsi="Times New Roman" w:cs="Times New Roman"/>
          <w:i/>
          <w:sz w:val="24"/>
          <w:szCs w:val="24"/>
        </w:rPr>
        <w:t xml:space="preserve"> </w:t>
      </w:r>
      <w:r w:rsidR="00DC7872" w:rsidRPr="00E05C6F">
        <w:rPr>
          <w:rFonts w:ascii="Times New Roman" w:hAnsi="Times New Roman" w:cs="Times New Roman"/>
          <w:sz w:val="24"/>
          <w:szCs w:val="24"/>
        </w:rPr>
        <w:t xml:space="preserve">Available at </w:t>
      </w:r>
      <w:hyperlink r:id="rId6" w:history="1">
        <w:r w:rsidR="00DC7872" w:rsidRPr="00E05C6F">
          <w:rPr>
            <w:rStyle w:val="Hyperlink"/>
            <w:rFonts w:ascii="Times New Roman" w:hAnsi="Times New Roman" w:cs="Times New Roman"/>
            <w:color w:val="auto"/>
            <w:sz w:val="24"/>
            <w:szCs w:val="24"/>
            <w:u w:val="none"/>
          </w:rPr>
          <w:t>https://cdn.uclouvain.be/public/Exports%20reddot/iag/documents/WP_110_Bridoux.pdf</w:t>
        </w:r>
      </w:hyperlink>
      <w:r w:rsidR="00DC7872" w:rsidRPr="00E05C6F">
        <w:rPr>
          <w:rFonts w:ascii="Times New Roman" w:hAnsi="Times New Roman" w:cs="Times New Roman"/>
          <w:sz w:val="24"/>
          <w:szCs w:val="24"/>
        </w:rPr>
        <w:t xml:space="preserve">  [Accessed 23 August 2018]</w:t>
      </w:r>
      <w:r w:rsidR="00BC6B2E">
        <w:rPr>
          <w:rFonts w:ascii="Times New Roman" w:hAnsi="Times New Roman" w:cs="Times New Roman"/>
          <w:sz w:val="24"/>
          <w:szCs w:val="24"/>
        </w:rPr>
        <w:t>.</w:t>
      </w:r>
    </w:p>
    <w:p w:rsidR="00A8101F" w:rsidRPr="00A16DAD" w:rsidRDefault="00205245" w:rsidP="00A16DAD">
      <w:pPr>
        <w:spacing w:line="360" w:lineRule="auto"/>
        <w:ind w:left="720" w:hanging="720"/>
        <w:rPr>
          <w:rFonts w:ascii="Times New Roman" w:hAnsi="Times New Roman" w:cs="Times New Roman"/>
          <w:sz w:val="24"/>
          <w:szCs w:val="24"/>
        </w:rPr>
      </w:pPr>
      <w:r w:rsidRPr="00A16DAD">
        <w:rPr>
          <w:rFonts w:ascii="Times New Roman" w:hAnsi="Times New Roman" w:cs="Times New Roman"/>
          <w:sz w:val="24"/>
          <w:szCs w:val="24"/>
        </w:rPr>
        <w:t xml:space="preserve">Free Management eBooks (2013) </w:t>
      </w:r>
      <w:r w:rsidRPr="00A16DAD">
        <w:rPr>
          <w:rFonts w:ascii="Times New Roman" w:hAnsi="Times New Roman" w:cs="Times New Roman"/>
          <w:i/>
          <w:sz w:val="24"/>
          <w:szCs w:val="24"/>
        </w:rPr>
        <w:t xml:space="preserve">PESTLE Analysis: Strategic Skills. </w:t>
      </w:r>
      <w:r w:rsidRPr="00A16DAD">
        <w:rPr>
          <w:rFonts w:ascii="Times New Roman" w:hAnsi="Times New Roman" w:cs="Times New Roman"/>
          <w:sz w:val="24"/>
          <w:szCs w:val="24"/>
        </w:rPr>
        <w:t xml:space="preserve">Available at </w:t>
      </w:r>
      <w:hyperlink r:id="rId7" w:history="1">
        <w:r w:rsidRPr="00A16DAD">
          <w:rPr>
            <w:rStyle w:val="Hyperlink"/>
            <w:rFonts w:ascii="Times New Roman" w:hAnsi="Times New Roman" w:cs="Times New Roman"/>
            <w:color w:val="auto"/>
            <w:sz w:val="24"/>
            <w:szCs w:val="24"/>
            <w:u w:val="none"/>
          </w:rPr>
          <w:t>http://www.free-management-ebooks.com/dldebk-pdf/fme-pestle-analysis.pdf</w:t>
        </w:r>
      </w:hyperlink>
      <w:r w:rsidRPr="00A16DAD">
        <w:rPr>
          <w:rFonts w:ascii="Times New Roman" w:hAnsi="Times New Roman" w:cs="Times New Roman"/>
          <w:sz w:val="24"/>
          <w:szCs w:val="24"/>
        </w:rPr>
        <w:t xml:space="preserve">  [Accessed 23 August 2018]</w:t>
      </w:r>
      <w:r w:rsidR="00FC5EB3" w:rsidRPr="00A16DAD">
        <w:rPr>
          <w:rFonts w:ascii="Times New Roman" w:hAnsi="Times New Roman" w:cs="Times New Roman"/>
          <w:sz w:val="24"/>
          <w:szCs w:val="24"/>
        </w:rPr>
        <w:t>.</w:t>
      </w:r>
    </w:p>
    <w:p w:rsidR="00F8356B" w:rsidRPr="00A16DAD" w:rsidRDefault="00F8356B" w:rsidP="00A16DAD">
      <w:pPr>
        <w:spacing w:line="360" w:lineRule="auto"/>
        <w:ind w:left="720" w:hanging="720"/>
        <w:rPr>
          <w:rFonts w:ascii="Times New Roman" w:hAnsi="Times New Roman" w:cs="Times New Roman"/>
          <w:i/>
          <w:sz w:val="24"/>
          <w:szCs w:val="24"/>
        </w:rPr>
      </w:pPr>
      <w:r w:rsidRPr="00A16DAD">
        <w:rPr>
          <w:rFonts w:ascii="Times New Roman" w:hAnsi="Times New Roman" w:cs="Times New Roman"/>
          <w:sz w:val="24"/>
          <w:szCs w:val="24"/>
        </w:rPr>
        <w:t xml:space="preserve">Isoherranen, V. (2012). </w:t>
      </w:r>
      <w:r w:rsidRPr="00A16DAD">
        <w:rPr>
          <w:rFonts w:ascii="Times New Roman" w:hAnsi="Times New Roman" w:cs="Times New Roman"/>
          <w:i/>
          <w:sz w:val="24"/>
          <w:szCs w:val="24"/>
        </w:rPr>
        <w:t xml:space="preserve">Strategic Analysis Frameworks for Strategy Orientation and Focus. </w:t>
      </w:r>
      <w:r w:rsidR="002E3EA3" w:rsidRPr="00A16DAD">
        <w:rPr>
          <w:rFonts w:ascii="Times New Roman" w:hAnsi="Times New Roman" w:cs="Times New Roman"/>
          <w:sz w:val="24"/>
          <w:szCs w:val="24"/>
        </w:rPr>
        <w:t xml:space="preserve">University of Oulu. Available at </w:t>
      </w:r>
      <w:hyperlink r:id="rId8" w:history="1">
        <w:r w:rsidR="002E3EA3" w:rsidRPr="00A16DAD">
          <w:rPr>
            <w:rStyle w:val="Hyperlink"/>
            <w:rFonts w:ascii="Times New Roman" w:hAnsi="Times New Roman" w:cs="Times New Roman"/>
            <w:color w:val="auto"/>
            <w:sz w:val="24"/>
            <w:szCs w:val="24"/>
            <w:u w:val="none"/>
          </w:rPr>
          <w:t>http://jultika.oulu.fi/files/isbn9789514297885.pdf</w:t>
        </w:r>
      </w:hyperlink>
      <w:r w:rsidR="002E3EA3" w:rsidRPr="00A16DAD">
        <w:rPr>
          <w:rFonts w:ascii="Times New Roman" w:hAnsi="Times New Roman" w:cs="Times New Roman"/>
          <w:sz w:val="24"/>
          <w:szCs w:val="24"/>
        </w:rPr>
        <w:t xml:space="preserve">  [Accessed 23 August 2018]</w:t>
      </w:r>
      <w:r w:rsidR="00BC6B2E">
        <w:rPr>
          <w:rFonts w:ascii="Times New Roman" w:hAnsi="Times New Roman" w:cs="Times New Roman"/>
          <w:sz w:val="24"/>
          <w:szCs w:val="24"/>
        </w:rPr>
        <w:t>.</w:t>
      </w:r>
      <w:r w:rsidRPr="00A16DAD">
        <w:rPr>
          <w:rFonts w:ascii="Times New Roman" w:hAnsi="Times New Roman" w:cs="Times New Roman"/>
          <w:i/>
          <w:sz w:val="24"/>
          <w:szCs w:val="24"/>
        </w:rPr>
        <w:t xml:space="preserve"> </w:t>
      </w:r>
    </w:p>
    <w:p w:rsidR="00205245" w:rsidRPr="00A16DAD" w:rsidRDefault="00A8101F" w:rsidP="00A16DAD">
      <w:pPr>
        <w:spacing w:line="360" w:lineRule="auto"/>
        <w:ind w:left="720" w:hanging="720"/>
        <w:rPr>
          <w:rFonts w:ascii="Times New Roman" w:hAnsi="Times New Roman" w:cs="Times New Roman"/>
          <w:i/>
          <w:sz w:val="24"/>
          <w:szCs w:val="24"/>
        </w:rPr>
      </w:pPr>
      <w:r w:rsidRPr="00A16DAD">
        <w:rPr>
          <w:rFonts w:ascii="Times New Roman" w:hAnsi="Times New Roman" w:cs="Times New Roman"/>
          <w:sz w:val="24"/>
          <w:szCs w:val="24"/>
        </w:rPr>
        <w:t xml:space="preserve">National Agency for Innovation and Research (n.d.) </w:t>
      </w:r>
      <w:r w:rsidRPr="00A16DAD">
        <w:rPr>
          <w:rFonts w:ascii="Times New Roman" w:hAnsi="Times New Roman" w:cs="Times New Roman"/>
          <w:i/>
          <w:sz w:val="24"/>
          <w:szCs w:val="24"/>
        </w:rPr>
        <w:t xml:space="preserve">Porter’s 5 Forces Analysis = Suppliers, Customers, New Entrants, Substitute Products, Competitors. </w:t>
      </w:r>
      <w:r w:rsidRPr="00A16DAD">
        <w:rPr>
          <w:rFonts w:ascii="Times New Roman" w:hAnsi="Times New Roman" w:cs="Times New Roman"/>
          <w:sz w:val="24"/>
          <w:szCs w:val="24"/>
        </w:rPr>
        <w:t xml:space="preserve">Available at </w:t>
      </w:r>
      <w:hyperlink r:id="rId9" w:history="1">
        <w:r w:rsidRPr="00A16DAD">
          <w:rPr>
            <w:rStyle w:val="Hyperlink"/>
            <w:rFonts w:ascii="Times New Roman" w:hAnsi="Times New Roman" w:cs="Times New Roman"/>
            <w:color w:val="auto"/>
            <w:sz w:val="24"/>
            <w:szCs w:val="24"/>
            <w:u w:val="none"/>
          </w:rPr>
          <w:t>http://www.innovation.public.lu/en/innover/gestion-innovation/marketing/5forcesporter-en.pdf</w:t>
        </w:r>
      </w:hyperlink>
      <w:r w:rsidRPr="00A16DAD">
        <w:rPr>
          <w:rFonts w:ascii="Times New Roman" w:hAnsi="Times New Roman" w:cs="Times New Roman"/>
          <w:sz w:val="24"/>
          <w:szCs w:val="24"/>
        </w:rPr>
        <w:t xml:space="preserve">  [Accessed 23 August 2018]</w:t>
      </w:r>
      <w:r w:rsidR="00BC6B2E">
        <w:rPr>
          <w:rFonts w:ascii="Times New Roman" w:hAnsi="Times New Roman" w:cs="Times New Roman"/>
          <w:sz w:val="24"/>
          <w:szCs w:val="24"/>
        </w:rPr>
        <w:t>.</w:t>
      </w:r>
      <w:r w:rsidR="00205245" w:rsidRPr="00A16DAD">
        <w:rPr>
          <w:rFonts w:ascii="Times New Roman" w:hAnsi="Times New Roman" w:cs="Times New Roman"/>
          <w:i/>
          <w:sz w:val="24"/>
          <w:szCs w:val="24"/>
        </w:rPr>
        <w:t xml:space="preserve"> </w:t>
      </w:r>
    </w:p>
    <w:sectPr w:rsidR="00205245" w:rsidRPr="00A16DAD" w:rsidSect="009B6E73">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183" w:rsidRDefault="00B61183" w:rsidP="009B6E73">
      <w:pPr>
        <w:spacing w:after="0" w:line="240" w:lineRule="auto"/>
      </w:pPr>
      <w:r>
        <w:separator/>
      </w:r>
    </w:p>
  </w:endnote>
  <w:endnote w:type="continuationSeparator" w:id="1">
    <w:p w:rsidR="00B61183" w:rsidRDefault="00B61183" w:rsidP="009B6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183" w:rsidRDefault="00B61183" w:rsidP="009B6E73">
      <w:pPr>
        <w:spacing w:after="0" w:line="240" w:lineRule="auto"/>
      </w:pPr>
      <w:r>
        <w:separator/>
      </w:r>
    </w:p>
  </w:footnote>
  <w:footnote w:type="continuationSeparator" w:id="1">
    <w:p w:rsidR="00B61183" w:rsidRDefault="00B61183" w:rsidP="009B6E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669"/>
      <w:docPartObj>
        <w:docPartGallery w:val="Page Numbers (Top of Page)"/>
        <w:docPartUnique/>
      </w:docPartObj>
    </w:sdtPr>
    <w:sdtEndPr>
      <w:rPr>
        <w:rFonts w:ascii="Times New Roman" w:hAnsi="Times New Roman" w:cs="Times New Roman"/>
        <w:sz w:val="24"/>
        <w:szCs w:val="24"/>
      </w:rPr>
    </w:sdtEndPr>
    <w:sdtContent>
      <w:p w:rsidR="0098680A" w:rsidRPr="009B6E73" w:rsidRDefault="00841722">
        <w:pPr>
          <w:pStyle w:val="Header"/>
          <w:jc w:val="center"/>
          <w:rPr>
            <w:rFonts w:ascii="Times New Roman" w:hAnsi="Times New Roman" w:cs="Times New Roman"/>
            <w:sz w:val="24"/>
            <w:szCs w:val="24"/>
          </w:rPr>
        </w:pPr>
        <w:r w:rsidRPr="009B6E73">
          <w:rPr>
            <w:rFonts w:ascii="Times New Roman" w:hAnsi="Times New Roman" w:cs="Times New Roman"/>
            <w:sz w:val="24"/>
            <w:szCs w:val="24"/>
          </w:rPr>
          <w:fldChar w:fldCharType="begin"/>
        </w:r>
        <w:r w:rsidR="0098680A" w:rsidRPr="009B6E73">
          <w:rPr>
            <w:rFonts w:ascii="Times New Roman" w:hAnsi="Times New Roman" w:cs="Times New Roman"/>
            <w:sz w:val="24"/>
            <w:szCs w:val="24"/>
          </w:rPr>
          <w:instrText xml:space="preserve"> PAGE   \* MERGEFORMAT </w:instrText>
        </w:r>
        <w:r w:rsidRPr="009B6E73">
          <w:rPr>
            <w:rFonts w:ascii="Times New Roman" w:hAnsi="Times New Roman" w:cs="Times New Roman"/>
            <w:sz w:val="24"/>
            <w:szCs w:val="24"/>
          </w:rPr>
          <w:fldChar w:fldCharType="separate"/>
        </w:r>
        <w:r w:rsidR="00101ADD">
          <w:rPr>
            <w:rFonts w:ascii="Times New Roman" w:hAnsi="Times New Roman" w:cs="Times New Roman"/>
            <w:noProof/>
            <w:sz w:val="24"/>
            <w:szCs w:val="24"/>
          </w:rPr>
          <w:t>5</w:t>
        </w:r>
        <w:r w:rsidRPr="009B6E73">
          <w:rPr>
            <w:rFonts w:ascii="Times New Roman" w:hAnsi="Times New Roman" w:cs="Times New Roman"/>
            <w:sz w:val="24"/>
            <w:szCs w:val="24"/>
          </w:rPr>
          <w:fldChar w:fldCharType="end"/>
        </w:r>
      </w:p>
    </w:sdtContent>
  </w:sdt>
  <w:p w:rsidR="0098680A" w:rsidRPr="009B6E73" w:rsidRDefault="0098680A">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6E73"/>
    <w:rsid w:val="0002246F"/>
    <w:rsid w:val="00101ADD"/>
    <w:rsid w:val="001273CA"/>
    <w:rsid w:val="001630CA"/>
    <w:rsid w:val="00166F2F"/>
    <w:rsid w:val="00205245"/>
    <w:rsid w:val="00212662"/>
    <w:rsid w:val="002571C6"/>
    <w:rsid w:val="002E3EA3"/>
    <w:rsid w:val="00397D6A"/>
    <w:rsid w:val="003D4751"/>
    <w:rsid w:val="00400A75"/>
    <w:rsid w:val="004601EC"/>
    <w:rsid w:val="00481D7B"/>
    <w:rsid w:val="004C7FBF"/>
    <w:rsid w:val="004D68F7"/>
    <w:rsid w:val="00515FAE"/>
    <w:rsid w:val="00553235"/>
    <w:rsid w:val="00562BE9"/>
    <w:rsid w:val="00562D95"/>
    <w:rsid w:val="005A0A2B"/>
    <w:rsid w:val="005C23FA"/>
    <w:rsid w:val="006339A7"/>
    <w:rsid w:val="00647D1E"/>
    <w:rsid w:val="00704ADB"/>
    <w:rsid w:val="00752402"/>
    <w:rsid w:val="00752B0A"/>
    <w:rsid w:val="007B1FB7"/>
    <w:rsid w:val="007D7AF7"/>
    <w:rsid w:val="00825AA9"/>
    <w:rsid w:val="008338DE"/>
    <w:rsid w:val="00841722"/>
    <w:rsid w:val="008709F9"/>
    <w:rsid w:val="008756DC"/>
    <w:rsid w:val="008918BB"/>
    <w:rsid w:val="00911194"/>
    <w:rsid w:val="00933239"/>
    <w:rsid w:val="0098680A"/>
    <w:rsid w:val="009B6E73"/>
    <w:rsid w:val="00A16DAD"/>
    <w:rsid w:val="00A8101F"/>
    <w:rsid w:val="00A87E45"/>
    <w:rsid w:val="00AB0208"/>
    <w:rsid w:val="00B61183"/>
    <w:rsid w:val="00BC6B2E"/>
    <w:rsid w:val="00BC7FBD"/>
    <w:rsid w:val="00C635C0"/>
    <w:rsid w:val="00C824CA"/>
    <w:rsid w:val="00C86DDA"/>
    <w:rsid w:val="00CD4124"/>
    <w:rsid w:val="00CE2F2C"/>
    <w:rsid w:val="00DA5273"/>
    <w:rsid w:val="00DB2B64"/>
    <w:rsid w:val="00DC7872"/>
    <w:rsid w:val="00DF081B"/>
    <w:rsid w:val="00E05C6F"/>
    <w:rsid w:val="00E7399D"/>
    <w:rsid w:val="00F57695"/>
    <w:rsid w:val="00F759EC"/>
    <w:rsid w:val="00F8356B"/>
    <w:rsid w:val="00FB0904"/>
    <w:rsid w:val="00FC5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E73"/>
  </w:style>
  <w:style w:type="paragraph" w:styleId="Footer">
    <w:name w:val="footer"/>
    <w:basedOn w:val="Normal"/>
    <w:link w:val="FooterChar"/>
    <w:uiPriority w:val="99"/>
    <w:semiHidden/>
    <w:unhideWhenUsed/>
    <w:rsid w:val="009B6E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6E73"/>
  </w:style>
  <w:style w:type="character" w:styleId="Hyperlink">
    <w:name w:val="Hyperlink"/>
    <w:basedOn w:val="DefaultParagraphFont"/>
    <w:uiPriority w:val="99"/>
    <w:unhideWhenUsed/>
    <w:rsid w:val="002052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ltika.oulu.fi/files/isbn9789514297885.pdf" TargetMode="External"/><Relationship Id="rId3" Type="http://schemas.openxmlformats.org/officeDocument/2006/relationships/webSettings" Target="webSettings.xml"/><Relationship Id="rId7" Type="http://schemas.openxmlformats.org/officeDocument/2006/relationships/hyperlink" Target="http://www.free-management-ebooks.com/dldebk-pdf/fme-pestle-analysi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uclouvain.be/public/Exports%20reddot/iag/documents/WP_110_Bridoux.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nnovation.public.lu/en/innover/gestion-innovation/marketing/5forcesporter-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2018-08-23T10:26:00Z</dcterms:created>
  <dcterms:modified xsi:type="dcterms:W3CDTF">2018-08-23T10:26:00Z</dcterms:modified>
</cp:coreProperties>
</file>