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B0" w:rsidRPr="00BB3BB0" w:rsidRDefault="00BB3BB0" w:rsidP="00BB3BB0">
      <w:pPr>
        <w:spacing w:line="480" w:lineRule="auto"/>
        <w:rPr>
          <w:rFonts w:ascii="Times New Roman" w:hAnsi="Times New Roman" w:cs="Times New Roman"/>
          <w:sz w:val="24"/>
          <w:szCs w:val="24"/>
        </w:rPr>
      </w:pPr>
      <w:bookmarkStart w:id="0" w:name="_GoBack"/>
      <w:bookmarkEnd w:id="0"/>
    </w:p>
    <w:p w:rsidR="00656E38" w:rsidRDefault="00656E38" w:rsidP="00BB3BB0">
      <w:pPr>
        <w:spacing w:line="480" w:lineRule="auto"/>
        <w:rPr>
          <w:rFonts w:ascii="Times New Roman" w:hAnsi="Times New Roman" w:cs="Times New Roman"/>
          <w:sz w:val="24"/>
          <w:szCs w:val="24"/>
        </w:rPr>
      </w:pPr>
    </w:p>
    <w:p w:rsidR="00656E38" w:rsidRDefault="00656E38" w:rsidP="00BB3BB0">
      <w:pPr>
        <w:spacing w:line="480" w:lineRule="auto"/>
        <w:rPr>
          <w:rFonts w:ascii="Times New Roman" w:hAnsi="Times New Roman" w:cs="Times New Roman"/>
          <w:sz w:val="24"/>
          <w:szCs w:val="24"/>
        </w:rPr>
      </w:pPr>
    </w:p>
    <w:p w:rsidR="00656E38" w:rsidRDefault="00656E38" w:rsidP="00BB3BB0">
      <w:pPr>
        <w:spacing w:line="480" w:lineRule="auto"/>
        <w:rPr>
          <w:rFonts w:ascii="Times New Roman" w:hAnsi="Times New Roman" w:cs="Times New Roman"/>
          <w:sz w:val="24"/>
          <w:szCs w:val="24"/>
        </w:rPr>
      </w:pPr>
    </w:p>
    <w:p w:rsidR="00656E38" w:rsidRDefault="00656E38" w:rsidP="00656E38">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Assignment</w:t>
      </w:r>
    </w:p>
    <w:p w:rsidR="00656E38" w:rsidRDefault="00656E38" w:rsidP="00656E3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56E38" w:rsidRDefault="00656E38" w:rsidP="00656E3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56E38" w:rsidRDefault="00656E38"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125E" w:rsidRDefault="00BB125E" w:rsidP="00BB3BB0">
      <w:pPr>
        <w:spacing w:line="480" w:lineRule="auto"/>
        <w:rPr>
          <w:rFonts w:ascii="Times New Roman" w:hAnsi="Times New Roman" w:cs="Times New Roman"/>
          <w:sz w:val="24"/>
          <w:szCs w:val="24"/>
        </w:rPr>
      </w:pPr>
    </w:p>
    <w:p w:rsidR="00BB3BB0" w:rsidRPr="00BB125E" w:rsidRDefault="00BB3BB0" w:rsidP="00BB125E">
      <w:pPr>
        <w:spacing w:line="480" w:lineRule="auto"/>
        <w:jc w:val="center"/>
        <w:rPr>
          <w:rFonts w:ascii="Times New Roman" w:hAnsi="Times New Roman" w:cs="Times New Roman"/>
          <w:b/>
          <w:sz w:val="24"/>
          <w:szCs w:val="24"/>
        </w:rPr>
      </w:pPr>
      <w:r w:rsidRPr="00BB125E">
        <w:rPr>
          <w:rFonts w:ascii="Times New Roman" w:hAnsi="Times New Roman" w:cs="Times New Roman"/>
          <w:b/>
          <w:sz w:val="24"/>
          <w:szCs w:val="24"/>
        </w:rPr>
        <w:lastRenderedPageBreak/>
        <w:t xml:space="preserve">Accounts </w:t>
      </w:r>
      <w:r w:rsidR="00BB125E" w:rsidRPr="00BB125E">
        <w:rPr>
          <w:rFonts w:ascii="Times New Roman" w:hAnsi="Times New Roman" w:cs="Times New Roman"/>
          <w:b/>
          <w:sz w:val="24"/>
          <w:szCs w:val="24"/>
        </w:rPr>
        <w:t>Receivable</w:t>
      </w:r>
    </w:p>
    <w:p w:rsidR="00BB3BB0" w:rsidRPr="00BB3BB0" w:rsidRDefault="00BB3BB0" w:rsidP="00BB125E">
      <w:pPr>
        <w:spacing w:line="480" w:lineRule="auto"/>
        <w:ind w:firstLine="720"/>
        <w:rPr>
          <w:rFonts w:ascii="Times New Roman" w:hAnsi="Times New Roman" w:cs="Times New Roman"/>
          <w:sz w:val="24"/>
          <w:szCs w:val="24"/>
        </w:rPr>
      </w:pPr>
      <w:r w:rsidRPr="00BB3BB0">
        <w:rPr>
          <w:rFonts w:ascii="Times New Roman" w:hAnsi="Times New Roman" w:cs="Times New Roman"/>
          <w:sz w:val="24"/>
          <w:szCs w:val="24"/>
        </w:rPr>
        <w:t>Accounts receivable refers to the claim that a company has from the customers for credit sales (</w:t>
      </w:r>
      <w:proofErr w:type="spellStart"/>
      <w:r w:rsidRPr="00BB3BB0">
        <w:rPr>
          <w:rFonts w:ascii="Times New Roman" w:hAnsi="Times New Roman" w:cs="Times New Roman"/>
          <w:sz w:val="24"/>
          <w:szCs w:val="24"/>
        </w:rPr>
        <w:t>Dauderis</w:t>
      </w:r>
      <w:proofErr w:type="spellEnd"/>
      <w:r w:rsidRPr="00BB3BB0">
        <w:rPr>
          <w:rFonts w:ascii="Times New Roman" w:hAnsi="Times New Roman" w:cs="Times New Roman"/>
          <w:sz w:val="24"/>
          <w:szCs w:val="24"/>
        </w:rPr>
        <w:t xml:space="preserve"> &amp; Annand, 2014). Accounts receivable is a current asset to a company since a company is owed by the customers some funds due to credit sales. In most cases, customers obtain credit sales from a company. Therefore, the customers become in debt with the company for future payments. Accounts receivable are indicated under the current assets on the balance sheet showing a company has made sales but yet to receive payments from the customers. Accounts receivable are good to an organization since they comprise an organization’s asset. However, they are not good for a business due to the risk of default payments. Some debtors fail to pay their debt to the company and consequently results in losses ("Fundamentals of Accounting", 2013). </w:t>
      </w:r>
    </w:p>
    <w:p w:rsidR="00BB3BB0" w:rsidRPr="00BB125E" w:rsidRDefault="00BB3BB0" w:rsidP="00BB125E">
      <w:pPr>
        <w:spacing w:line="480" w:lineRule="auto"/>
        <w:jc w:val="center"/>
        <w:rPr>
          <w:rFonts w:ascii="Times New Roman" w:hAnsi="Times New Roman" w:cs="Times New Roman"/>
          <w:b/>
          <w:sz w:val="24"/>
          <w:szCs w:val="24"/>
        </w:rPr>
      </w:pPr>
      <w:r w:rsidRPr="00BB125E">
        <w:rPr>
          <w:rFonts w:ascii="Times New Roman" w:hAnsi="Times New Roman" w:cs="Times New Roman"/>
          <w:b/>
          <w:sz w:val="24"/>
          <w:szCs w:val="24"/>
        </w:rPr>
        <w:t xml:space="preserve">Current </w:t>
      </w:r>
      <w:r w:rsidR="00BB125E" w:rsidRPr="00BB125E">
        <w:rPr>
          <w:rFonts w:ascii="Times New Roman" w:hAnsi="Times New Roman" w:cs="Times New Roman"/>
          <w:b/>
          <w:sz w:val="24"/>
          <w:szCs w:val="24"/>
        </w:rPr>
        <w:t>Assets</w:t>
      </w:r>
    </w:p>
    <w:p w:rsidR="00BB3BB0" w:rsidRPr="00BB3BB0" w:rsidRDefault="00BB3BB0" w:rsidP="00AE6296">
      <w:pPr>
        <w:spacing w:line="480" w:lineRule="auto"/>
        <w:ind w:firstLine="720"/>
        <w:rPr>
          <w:rFonts w:ascii="Times New Roman" w:hAnsi="Times New Roman" w:cs="Times New Roman"/>
          <w:sz w:val="24"/>
          <w:szCs w:val="24"/>
        </w:rPr>
      </w:pPr>
      <w:r w:rsidRPr="00BB3BB0">
        <w:rPr>
          <w:rFonts w:ascii="Times New Roman" w:hAnsi="Times New Roman" w:cs="Times New Roman"/>
          <w:sz w:val="24"/>
          <w:szCs w:val="24"/>
        </w:rPr>
        <w:t xml:space="preserve">Current assets refer to the assets that a company have that are readily convertible into cash or cash equivalents ("Fundamentals of Accounting", 2013). They are easily convertible into cash in the sense that, a company can obtain cash within a short period usually within 90 days in most companies. These are assets that a company can easily sell to offset the current liabilities. Current assets include cash in hand or at bank, inventory, accounts receivables among others ("Fundamentals of Accounting", 2013). These assets are crucial in maintaining the liquidity of a company. Liquidity is critical to the day to day operations of a company to settle petty expenses and current liabilities when they fall due. Current assets are indicated on the balance sheet under the non-current assets. </w:t>
      </w:r>
    </w:p>
    <w:p w:rsidR="00AE6296" w:rsidRDefault="00AE6296" w:rsidP="00BB3BB0">
      <w:pPr>
        <w:spacing w:line="480" w:lineRule="auto"/>
        <w:rPr>
          <w:rFonts w:ascii="Times New Roman" w:hAnsi="Times New Roman" w:cs="Times New Roman"/>
          <w:sz w:val="24"/>
          <w:szCs w:val="24"/>
        </w:rPr>
      </w:pPr>
    </w:p>
    <w:p w:rsidR="00BB3BB0" w:rsidRPr="00AE6296" w:rsidRDefault="00BB3BB0" w:rsidP="00AE6296">
      <w:pPr>
        <w:spacing w:line="480" w:lineRule="auto"/>
        <w:jc w:val="center"/>
        <w:rPr>
          <w:rFonts w:ascii="Times New Roman" w:hAnsi="Times New Roman" w:cs="Times New Roman"/>
          <w:b/>
          <w:sz w:val="24"/>
          <w:szCs w:val="24"/>
        </w:rPr>
      </w:pPr>
      <w:r w:rsidRPr="00AE6296">
        <w:rPr>
          <w:rFonts w:ascii="Times New Roman" w:hAnsi="Times New Roman" w:cs="Times New Roman"/>
          <w:b/>
          <w:sz w:val="24"/>
          <w:szCs w:val="24"/>
        </w:rPr>
        <w:lastRenderedPageBreak/>
        <w:t xml:space="preserve">Current </w:t>
      </w:r>
      <w:r w:rsidR="00AE6296" w:rsidRPr="00AE6296">
        <w:rPr>
          <w:rFonts w:ascii="Times New Roman" w:hAnsi="Times New Roman" w:cs="Times New Roman"/>
          <w:b/>
          <w:sz w:val="24"/>
          <w:szCs w:val="24"/>
        </w:rPr>
        <w:t>Liabilities</w:t>
      </w:r>
    </w:p>
    <w:p w:rsidR="00BB3BB0" w:rsidRPr="00BB3BB0" w:rsidRDefault="00BB3BB0" w:rsidP="00AE6296">
      <w:pPr>
        <w:spacing w:line="480" w:lineRule="auto"/>
        <w:ind w:firstLine="720"/>
        <w:rPr>
          <w:rFonts w:ascii="Times New Roman" w:hAnsi="Times New Roman" w:cs="Times New Roman"/>
          <w:sz w:val="24"/>
          <w:szCs w:val="24"/>
        </w:rPr>
      </w:pPr>
      <w:r w:rsidRPr="00BB3BB0">
        <w:rPr>
          <w:rFonts w:ascii="Times New Roman" w:hAnsi="Times New Roman" w:cs="Times New Roman"/>
          <w:sz w:val="24"/>
          <w:szCs w:val="24"/>
        </w:rPr>
        <w:t xml:space="preserve">Current liabilities refer to the short-term obligations that a firm has ("Fundamentals of Accounting", 2013). The company owes the creditors or financial institutions some money with a short period of payment. Current liabilities usually have up to one year to maturity. Thus, a company is obliged to pay the current liabilities in a period less than a year. Current liabilities include arrears such as rent expenses, amount of money owed to creditors due to credit supplies among others ("Fundamentals of Accounting", 2013). Organizations usually pay the current liabilities with the current assets. It is essential to indicate the current liabilities on the balance sheet to show what the company owes creditors at the end of financial year. </w:t>
      </w:r>
    </w:p>
    <w:p w:rsidR="00BB3BB0" w:rsidRPr="00AE6296" w:rsidRDefault="00BB3BB0" w:rsidP="00AE6296">
      <w:pPr>
        <w:spacing w:line="480" w:lineRule="auto"/>
        <w:jc w:val="center"/>
        <w:rPr>
          <w:rFonts w:ascii="Times New Roman" w:hAnsi="Times New Roman" w:cs="Times New Roman"/>
          <w:b/>
          <w:sz w:val="24"/>
          <w:szCs w:val="24"/>
        </w:rPr>
      </w:pPr>
      <w:r w:rsidRPr="00AE6296">
        <w:rPr>
          <w:rFonts w:ascii="Times New Roman" w:hAnsi="Times New Roman" w:cs="Times New Roman"/>
          <w:b/>
          <w:sz w:val="24"/>
          <w:szCs w:val="24"/>
        </w:rPr>
        <w:t xml:space="preserve">Retained </w:t>
      </w:r>
      <w:r w:rsidR="00AE6296" w:rsidRPr="00AE6296">
        <w:rPr>
          <w:rFonts w:ascii="Times New Roman" w:hAnsi="Times New Roman" w:cs="Times New Roman"/>
          <w:b/>
          <w:sz w:val="24"/>
          <w:szCs w:val="24"/>
        </w:rPr>
        <w:t>Earnings</w:t>
      </w:r>
    </w:p>
    <w:p w:rsidR="00BB3BB0" w:rsidRPr="00BB3BB0" w:rsidRDefault="00BB3BB0" w:rsidP="00AE6296">
      <w:pPr>
        <w:spacing w:line="480" w:lineRule="auto"/>
        <w:ind w:firstLine="720"/>
        <w:rPr>
          <w:rFonts w:ascii="Times New Roman" w:hAnsi="Times New Roman" w:cs="Times New Roman"/>
          <w:sz w:val="24"/>
          <w:szCs w:val="24"/>
        </w:rPr>
      </w:pPr>
      <w:r w:rsidRPr="00BB3BB0">
        <w:rPr>
          <w:rFonts w:ascii="Times New Roman" w:hAnsi="Times New Roman" w:cs="Times New Roman"/>
          <w:sz w:val="24"/>
          <w:szCs w:val="24"/>
        </w:rPr>
        <w:t>Retained earnings refer to the amount of profit put aside by a company for various reasons (</w:t>
      </w:r>
      <w:proofErr w:type="spellStart"/>
      <w:r w:rsidRPr="00BB3BB0">
        <w:rPr>
          <w:rFonts w:ascii="Times New Roman" w:hAnsi="Times New Roman" w:cs="Times New Roman"/>
          <w:sz w:val="24"/>
          <w:szCs w:val="24"/>
        </w:rPr>
        <w:t>Dauderis</w:t>
      </w:r>
      <w:proofErr w:type="spellEnd"/>
      <w:r w:rsidRPr="00BB3BB0">
        <w:rPr>
          <w:rFonts w:ascii="Times New Roman" w:hAnsi="Times New Roman" w:cs="Times New Roman"/>
          <w:sz w:val="24"/>
          <w:szCs w:val="24"/>
        </w:rPr>
        <w:t xml:space="preserve"> &amp; Annand, 2014). Before a firm distributes profit to the shareholders concerning dividend, a decision is made on what to retain in the company. The retained earnings are crucial in enhancing the financial stability of the firm, capital investments among other factors. The objective of retaining some profit to an organization is primarily to facilitate growth and business expansion ("Fundamentals of Accounting", 2013). Retained earnings are indicated on the balance sheet s shareholders’ equity. In essence, retained earnings are shareholders fund that is reinvested to create value to the shareholders. </w:t>
      </w:r>
    </w:p>
    <w:p w:rsidR="00BB3BB0" w:rsidRPr="00AE6296" w:rsidRDefault="00BB3BB0" w:rsidP="00AE6296">
      <w:pPr>
        <w:spacing w:line="480" w:lineRule="auto"/>
        <w:jc w:val="center"/>
        <w:rPr>
          <w:rFonts w:ascii="Times New Roman" w:hAnsi="Times New Roman" w:cs="Times New Roman"/>
          <w:b/>
          <w:sz w:val="24"/>
          <w:szCs w:val="24"/>
        </w:rPr>
      </w:pPr>
      <w:r w:rsidRPr="00AE6296">
        <w:rPr>
          <w:rFonts w:ascii="Times New Roman" w:hAnsi="Times New Roman" w:cs="Times New Roman"/>
          <w:b/>
          <w:sz w:val="24"/>
          <w:szCs w:val="24"/>
        </w:rPr>
        <w:t>Dividends</w:t>
      </w:r>
    </w:p>
    <w:p w:rsidR="003C6D3D" w:rsidRPr="00BB3BB0" w:rsidRDefault="00BB3BB0" w:rsidP="00AE6296">
      <w:pPr>
        <w:spacing w:line="480" w:lineRule="auto"/>
        <w:ind w:firstLine="720"/>
        <w:rPr>
          <w:rFonts w:ascii="Times New Roman" w:hAnsi="Times New Roman" w:cs="Times New Roman"/>
          <w:sz w:val="24"/>
          <w:szCs w:val="24"/>
        </w:rPr>
      </w:pPr>
      <w:r w:rsidRPr="00BB3BB0">
        <w:rPr>
          <w:rFonts w:ascii="Times New Roman" w:hAnsi="Times New Roman" w:cs="Times New Roman"/>
          <w:sz w:val="24"/>
          <w:szCs w:val="24"/>
        </w:rPr>
        <w:t>Dividends refer to the profit distributed to the shareholders (</w:t>
      </w:r>
      <w:proofErr w:type="spellStart"/>
      <w:r w:rsidRPr="00BB3BB0">
        <w:rPr>
          <w:rFonts w:ascii="Times New Roman" w:hAnsi="Times New Roman" w:cs="Times New Roman"/>
          <w:sz w:val="24"/>
          <w:szCs w:val="24"/>
        </w:rPr>
        <w:t>Dauderis</w:t>
      </w:r>
      <w:proofErr w:type="spellEnd"/>
      <w:r w:rsidRPr="00BB3BB0">
        <w:rPr>
          <w:rFonts w:ascii="Times New Roman" w:hAnsi="Times New Roman" w:cs="Times New Roman"/>
          <w:sz w:val="24"/>
          <w:szCs w:val="24"/>
        </w:rPr>
        <w:t xml:space="preserve"> &amp; Annand, 2014). The management decides the amount of profit to distribute to the shareholders as dividends. A shareholder receives dividends corresponding to the shares held ("Fundamentals of Accounting", </w:t>
      </w:r>
      <w:r w:rsidRPr="00BB3BB0">
        <w:rPr>
          <w:rFonts w:ascii="Times New Roman" w:hAnsi="Times New Roman" w:cs="Times New Roman"/>
          <w:sz w:val="24"/>
          <w:szCs w:val="24"/>
        </w:rPr>
        <w:lastRenderedPageBreak/>
        <w:t>2013). Therefore, dividends are not an expense to a company but rather the amount of profit shared amongst the owners of a business referred to as shareholders. Dividends are reported in the income statement after a firm settles all the obligations in a given year such as income tax.</w:t>
      </w: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86716E" w:rsidRDefault="0086716E" w:rsidP="00BB3BB0">
      <w:pPr>
        <w:spacing w:line="480" w:lineRule="auto"/>
        <w:rPr>
          <w:rFonts w:ascii="Times New Roman" w:hAnsi="Times New Roman" w:cs="Times New Roman"/>
          <w:sz w:val="24"/>
          <w:szCs w:val="24"/>
        </w:rPr>
      </w:pPr>
    </w:p>
    <w:p w:rsidR="001D0AAF" w:rsidRPr="0086716E" w:rsidRDefault="003C6D3D" w:rsidP="0086716E">
      <w:pPr>
        <w:spacing w:line="480" w:lineRule="auto"/>
        <w:jc w:val="center"/>
        <w:rPr>
          <w:rFonts w:ascii="Times New Roman" w:hAnsi="Times New Roman" w:cs="Times New Roman"/>
          <w:b/>
          <w:sz w:val="24"/>
          <w:szCs w:val="24"/>
        </w:rPr>
      </w:pPr>
      <w:r w:rsidRPr="0086716E">
        <w:rPr>
          <w:rFonts w:ascii="Times New Roman" w:hAnsi="Times New Roman" w:cs="Times New Roman"/>
          <w:b/>
          <w:sz w:val="24"/>
          <w:szCs w:val="24"/>
        </w:rPr>
        <w:lastRenderedPageBreak/>
        <w:t>References</w:t>
      </w:r>
    </w:p>
    <w:p w:rsidR="00875A4F" w:rsidRPr="0086716E" w:rsidRDefault="00875A4F" w:rsidP="0086716E">
      <w:pPr>
        <w:spacing w:line="480" w:lineRule="auto"/>
        <w:rPr>
          <w:rFonts w:ascii="Times New Roman" w:hAnsi="Times New Roman" w:cs="Times New Roman"/>
          <w:sz w:val="24"/>
          <w:szCs w:val="24"/>
        </w:rPr>
      </w:pPr>
      <w:proofErr w:type="spellStart"/>
      <w:r w:rsidRPr="0086716E">
        <w:rPr>
          <w:rFonts w:ascii="Times New Roman" w:hAnsi="Times New Roman" w:cs="Times New Roman"/>
          <w:sz w:val="24"/>
          <w:szCs w:val="24"/>
        </w:rPr>
        <w:t>Dauderis</w:t>
      </w:r>
      <w:proofErr w:type="spellEnd"/>
      <w:r w:rsidRPr="0086716E">
        <w:rPr>
          <w:rFonts w:ascii="Times New Roman" w:hAnsi="Times New Roman" w:cs="Times New Roman"/>
          <w:sz w:val="24"/>
          <w:szCs w:val="24"/>
        </w:rPr>
        <w:t>, H., &amp; Annand, D. (2014). </w:t>
      </w:r>
      <w:r w:rsidRPr="0086716E">
        <w:rPr>
          <w:rFonts w:ascii="Times New Roman" w:hAnsi="Times New Roman" w:cs="Times New Roman"/>
          <w:i/>
          <w:sz w:val="24"/>
          <w:szCs w:val="24"/>
        </w:rPr>
        <w:t>Introduction to Accounting. Business.athabascau.ca.</w:t>
      </w:r>
      <w:r w:rsidR="0086716E">
        <w:rPr>
          <w:rFonts w:ascii="Times New Roman" w:hAnsi="Times New Roman" w:cs="Times New Roman"/>
          <w:sz w:val="24"/>
          <w:szCs w:val="24"/>
        </w:rPr>
        <w:tab/>
      </w:r>
      <w:r w:rsidRPr="0086716E">
        <w:rPr>
          <w:rFonts w:ascii="Times New Roman" w:hAnsi="Times New Roman" w:cs="Times New Roman"/>
          <w:sz w:val="24"/>
          <w:szCs w:val="24"/>
        </w:rPr>
        <w:t xml:space="preserve">Retrieved 16 January 2018, from </w:t>
      </w:r>
      <w:hyperlink r:id="rId6" w:history="1">
        <w:r w:rsidR="0086716E" w:rsidRPr="002F1825">
          <w:rPr>
            <w:rStyle w:val="Hyperlink"/>
            <w:rFonts w:ascii="Times New Roman" w:hAnsi="Times New Roman" w:cs="Times New Roman"/>
            <w:sz w:val="24"/>
            <w:szCs w:val="24"/>
          </w:rPr>
          <w:t>https://business.athabascau.ca/assets/Introduction-to</w:t>
        </w:r>
        <w:r w:rsidR="0086716E" w:rsidRPr="002F1825">
          <w:rPr>
            <w:rStyle w:val="Hyperlink"/>
            <w:rFonts w:ascii="Times New Roman" w:hAnsi="Times New Roman" w:cs="Times New Roman"/>
            <w:sz w:val="24"/>
            <w:szCs w:val="24"/>
          </w:rPr>
          <w:tab/>
          <w:t>Financial-Accounting-print-text.pdf</w:t>
        </w:r>
      </w:hyperlink>
    </w:p>
    <w:p w:rsidR="003C6D3D" w:rsidRPr="0086716E" w:rsidRDefault="003C6D3D" w:rsidP="0086716E">
      <w:pPr>
        <w:spacing w:line="480" w:lineRule="auto"/>
        <w:rPr>
          <w:rFonts w:ascii="Times New Roman" w:hAnsi="Times New Roman" w:cs="Times New Roman"/>
          <w:sz w:val="24"/>
          <w:szCs w:val="24"/>
        </w:rPr>
      </w:pPr>
      <w:r w:rsidRPr="0086716E">
        <w:rPr>
          <w:rFonts w:ascii="Times New Roman" w:hAnsi="Times New Roman" w:cs="Times New Roman"/>
          <w:i/>
          <w:sz w:val="24"/>
          <w:szCs w:val="24"/>
        </w:rPr>
        <w:t>Fundamentals of Accounting</w:t>
      </w:r>
      <w:r w:rsidRPr="0086716E">
        <w:rPr>
          <w:rFonts w:ascii="Times New Roman" w:hAnsi="Times New Roman" w:cs="Times New Roman"/>
          <w:sz w:val="24"/>
          <w:szCs w:val="24"/>
        </w:rPr>
        <w:t>. (2013). </w:t>
      </w:r>
      <w:r w:rsidRPr="0086716E">
        <w:rPr>
          <w:rFonts w:ascii="Times New Roman" w:hAnsi="Times New Roman" w:cs="Times New Roman"/>
          <w:i/>
          <w:sz w:val="24"/>
          <w:szCs w:val="24"/>
        </w:rPr>
        <w:t>Icmai.in</w:t>
      </w:r>
      <w:r w:rsidRPr="0086716E">
        <w:rPr>
          <w:rFonts w:ascii="Times New Roman" w:hAnsi="Times New Roman" w:cs="Times New Roman"/>
          <w:sz w:val="24"/>
          <w:szCs w:val="24"/>
        </w:rPr>
        <w:t>. Retrieved 16 January 2018, from</w:t>
      </w:r>
      <w:r w:rsidR="0086716E">
        <w:rPr>
          <w:rFonts w:ascii="Times New Roman" w:hAnsi="Times New Roman" w:cs="Times New Roman"/>
          <w:sz w:val="24"/>
          <w:szCs w:val="24"/>
        </w:rPr>
        <w:tab/>
      </w:r>
      <w:hyperlink r:id="rId7" w:history="1">
        <w:r w:rsidR="0086716E" w:rsidRPr="002F1825">
          <w:rPr>
            <w:rStyle w:val="Hyperlink"/>
            <w:rFonts w:ascii="Times New Roman" w:hAnsi="Times New Roman" w:cs="Times New Roman"/>
            <w:sz w:val="24"/>
            <w:szCs w:val="24"/>
          </w:rPr>
          <w:t>http://icmai.in/upload/Students/Syllabus-2012/Study_Material_New/Foundation-Paper2</w:t>
        </w:r>
        <w:r w:rsidR="0086716E" w:rsidRPr="002F1825">
          <w:rPr>
            <w:rStyle w:val="Hyperlink"/>
            <w:rFonts w:ascii="Times New Roman" w:hAnsi="Times New Roman" w:cs="Times New Roman"/>
            <w:sz w:val="24"/>
            <w:szCs w:val="24"/>
          </w:rPr>
          <w:tab/>
          <w:t>Revised.pdf</w:t>
        </w:r>
      </w:hyperlink>
    </w:p>
    <w:p w:rsidR="003C6D3D" w:rsidRPr="0086716E" w:rsidRDefault="003C6D3D" w:rsidP="0086716E">
      <w:pPr>
        <w:spacing w:line="480" w:lineRule="auto"/>
        <w:rPr>
          <w:rFonts w:ascii="Times New Roman" w:hAnsi="Times New Roman" w:cs="Times New Roman"/>
          <w:sz w:val="24"/>
          <w:szCs w:val="24"/>
        </w:rPr>
      </w:pPr>
    </w:p>
    <w:sectPr w:rsidR="003C6D3D" w:rsidRPr="0086716E" w:rsidSect="00656E3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873" w:rsidRDefault="00A40873" w:rsidP="00BB3BB0">
      <w:pPr>
        <w:spacing w:after="0" w:line="240" w:lineRule="auto"/>
      </w:pPr>
      <w:r>
        <w:separator/>
      </w:r>
    </w:p>
  </w:endnote>
  <w:endnote w:type="continuationSeparator" w:id="0">
    <w:p w:rsidR="00A40873" w:rsidRDefault="00A40873" w:rsidP="00BB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873" w:rsidRDefault="00A40873" w:rsidP="00BB3BB0">
      <w:pPr>
        <w:spacing w:after="0" w:line="240" w:lineRule="auto"/>
      </w:pPr>
      <w:r>
        <w:separator/>
      </w:r>
    </w:p>
  </w:footnote>
  <w:footnote w:type="continuationSeparator" w:id="0">
    <w:p w:rsidR="00A40873" w:rsidRDefault="00A40873" w:rsidP="00BB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B0" w:rsidRPr="00656E38" w:rsidRDefault="00BB3BB0">
    <w:pPr>
      <w:pStyle w:val="Header"/>
      <w:rPr>
        <w:rFonts w:ascii="Times New Roman" w:hAnsi="Times New Roman" w:cs="Times New Roman"/>
        <w:sz w:val="24"/>
        <w:szCs w:val="24"/>
      </w:rPr>
    </w:pPr>
    <w:r w:rsidRPr="00656E38">
      <w:rPr>
        <w:rFonts w:ascii="Times New Roman" w:hAnsi="Times New Roman" w:cs="Times New Roman"/>
        <w:sz w:val="24"/>
        <w:szCs w:val="24"/>
      </w:rPr>
      <w:t xml:space="preserve">ACCOUNTING ASSIGNMENT </w:t>
    </w:r>
    <w:r w:rsidR="00656E38">
      <w:rPr>
        <w:rFonts w:ascii="Times New Roman" w:hAnsi="Times New Roman" w:cs="Times New Roman"/>
        <w:sz w:val="24"/>
        <w:szCs w:val="24"/>
      </w:rPr>
      <w:tab/>
    </w:r>
    <w:r w:rsidR="00BB125E">
      <w:rPr>
        <w:rFonts w:ascii="Times New Roman" w:hAnsi="Times New Roman" w:cs="Times New Roman"/>
        <w:sz w:val="24"/>
        <w:szCs w:val="24"/>
      </w:rPr>
      <w:tab/>
    </w:r>
    <w:r w:rsidR="00656E38" w:rsidRPr="00656E38">
      <w:rPr>
        <w:rFonts w:ascii="Times New Roman" w:hAnsi="Times New Roman" w:cs="Times New Roman"/>
        <w:sz w:val="24"/>
        <w:szCs w:val="24"/>
      </w:rPr>
      <w:fldChar w:fldCharType="begin"/>
    </w:r>
    <w:r w:rsidR="00656E38" w:rsidRPr="00656E38">
      <w:rPr>
        <w:rFonts w:ascii="Times New Roman" w:hAnsi="Times New Roman" w:cs="Times New Roman"/>
        <w:sz w:val="24"/>
        <w:szCs w:val="24"/>
      </w:rPr>
      <w:instrText xml:space="preserve"> PAGE   \* MERGEFORMAT </w:instrText>
    </w:r>
    <w:r w:rsidR="00656E38" w:rsidRPr="00656E38">
      <w:rPr>
        <w:rFonts w:ascii="Times New Roman" w:hAnsi="Times New Roman" w:cs="Times New Roman"/>
        <w:sz w:val="24"/>
        <w:szCs w:val="24"/>
      </w:rPr>
      <w:fldChar w:fldCharType="separate"/>
    </w:r>
    <w:r w:rsidR="0086716E">
      <w:rPr>
        <w:rFonts w:ascii="Times New Roman" w:hAnsi="Times New Roman" w:cs="Times New Roman"/>
        <w:noProof/>
        <w:sz w:val="24"/>
        <w:szCs w:val="24"/>
      </w:rPr>
      <w:t>5</w:t>
    </w:r>
    <w:r w:rsidR="00656E38" w:rsidRPr="00656E3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B0" w:rsidRPr="00656E38" w:rsidRDefault="00656E38">
    <w:pPr>
      <w:pStyle w:val="Header"/>
      <w:rPr>
        <w:rFonts w:ascii="Times New Roman" w:hAnsi="Times New Roman" w:cs="Times New Roman"/>
        <w:sz w:val="24"/>
        <w:szCs w:val="24"/>
      </w:rPr>
    </w:pPr>
    <w:r w:rsidRPr="00656E38">
      <w:rPr>
        <w:rFonts w:ascii="Times New Roman" w:hAnsi="Times New Roman" w:cs="Times New Roman"/>
        <w:sz w:val="24"/>
        <w:szCs w:val="24"/>
      </w:rPr>
      <w:t xml:space="preserve">Running head: ACCOUNTING ASSIGNMENT </w:t>
    </w:r>
    <w:r>
      <w:rPr>
        <w:rFonts w:ascii="Times New Roman" w:hAnsi="Times New Roman" w:cs="Times New Roman"/>
        <w:sz w:val="24"/>
        <w:szCs w:val="24"/>
      </w:rPr>
      <w:tab/>
    </w:r>
    <w:r w:rsidRPr="00656E38">
      <w:rPr>
        <w:rFonts w:ascii="Times New Roman" w:hAnsi="Times New Roman" w:cs="Times New Roman"/>
        <w:sz w:val="24"/>
        <w:szCs w:val="24"/>
      </w:rPr>
      <w:fldChar w:fldCharType="begin"/>
    </w:r>
    <w:r w:rsidRPr="00656E38">
      <w:rPr>
        <w:rFonts w:ascii="Times New Roman" w:hAnsi="Times New Roman" w:cs="Times New Roman"/>
        <w:sz w:val="24"/>
        <w:szCs w:val="24"/>
      </w:rPr>
      <w:instrText xml:space="preserve"> PAGE   \* MERGEFORMAT </w:instrText>
    </w:r>
    <w:r w:rsidRPr="00656E38">
      <w:rPr>
        <w:rFonts w:ascii="Times New Roman" w:hAnsi="Times New Roman" w:cs="Times New Roman"/>
        <w:sz w:val="24"/>
        <w:szCs w:val="24"/>
      </w:rPr>
      <w:fldChar w:fldCharType="separate"/>
    </w:r>
    <w:r w:rsidR="0086716E">
      <w:rPr>
        <w:rFonts w:ascii="Times New Roman" w:hAnsi="Times New Roman" w:cs="Times New Roman"/>
        <w:noProof/>
        <w:sz w:val="24"/>
        <w:szCs w:val="24"/>
      </w:rPr>
      <w:t>1</w:t>
    </w:r>
    <w:r w:rsidRPr="00656E3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A7"/>
    <w:rsid w:val="001D0AAF"/>
    <w:rsid w:val="00297C88"/>
    <w:rsid w:val="002C61F1"/>
    <w:rsid w:val="003C6D3D"/>
    <w:rsid w:val="00431F0F"/>
    <w:rsid w:val="00460BBC"/>
    <w:rsid w:val="00470190"/>
    <w:rsid w:val="00492B2F"/>
    <w:rsid w:val="00540B92"/>
    <w:rsid w:val="00557151"/>
    <w:rsid w:val="006127FB"/>
    <w:rsid w:val="00656E38"/>
    <w:rsid w:val="00663E50"/>
    <w:rsid w:val="006D6A2A"/>
    <w:rsid w:val="007009FB"/>
    <w:rsid w:val="0071326B"/>
    <w:rsid w:val="00785D6B"/>
    <w:rsid w:val="007B0520"/>
    <w:rsid w:val="007B7F95"/>
    <w:rsid w:val="0086716E"/>
    <w:rsid w:val="00875A4F"/>
    <w:rsid w:val="008A07EF"/>
    <w:rsid w:val="008E2E52"/>
    <w:rsid w:val="00A40873"/>
    <w:rsid w:val="00A45B19"/>
    <w:rsid w:val="00AB7CAE"/>
    <w:rsid w:val="00AE6296"/>
    <w:rsid w:val="00BB125E"/>
    <w:rsid w:val="00BB3BB0"/>
    <w:rsid w:val="00C24FA7"/>
    <w:rsid w:val="00C423C0"/>
    <w:rsid w:val="00C87C9C"/>
    <w:rsid w:val="00C9479D"/>
    <w:rsid w:val="00C973BE"/>
    <w:rsid w:val="00CA6078"/>
    <w:rsid w:val="00D1168C"/>
    <w:rsid w:val="00D25BAA"/>
    <w:rsid w:val="00E019D7"/>
    <w:rsid w:val="00E2498C"/>
    <w:rsid w:val="00FE20D7"/>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FDA0"/>
  <w15:chartTrackingRefBased/>
  <w15:docId w15:val="{D55A90CD-62B9-47D5-92FE-8D8650DD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D3D"/>
    <w:rPr>
      <w:color w:val="0563C1" w:themeColor="hyperlink"/>
      <w:u w:val="single"/>
    </w:rPr>
  </w:style>
  <w:style w:type="paragraph" w:styleId="Header">
    <w:name w:val="header"/>
    <w:basedOn w:val="Normal"/>
    <w:link w:val="HeaderChar"/>
    <w:uiPriority w:val="99"/>
    <w:unhideWhenUsed/>
    <w:rsid w:val="00BB3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BB0"/>
  </w:style>
  <w:style w:type="paragraph" w:styleId="Footer">
    <w:name w:val="footer"/>
    <w:basedOn w:val="Normal"/>
    <w:link w:val="FooterChar"/>
    <w:uiPriority w:val="99"/>
    <w:unhideWhenUsed/>
    <w:rsid w:val="00BB3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icmai.in/upload/Students/Syllabus-2012/Study_Material_New/Foundation-Paper2%09Revise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athabascau.ca/assets/Introduction-to%09Financial-Accounting-print-text.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JAYDEN</dc:creator>
  <cp:keywords/>
  <dc:description/>
  <cp:lastModifiedBy>KEVIN JAYDEN</cp:lastModifiedBy>
  <cp:revision>1</cp:revision>
  <dcterms:created xsi:type="dcterms:W3CDTF">2018-01-16T15:18:00Z</dcterms:created>
  <dcterms:modified xsi:type="dcterms:W3CDTF">2018-01-16T16:27:00Z</dcterms:modified>
</cp:coreProperties>
</file>