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0D3" w:rsidRDefault="002860D3"/>
    <w:p w:rsidR="00AA7255" w:rsidRDefault="00AA7255"/>
    <w:p w:rsidR="00AA7255" w:rsidRDefault="00AA7255"/>
    <w:p w:rsidR="00AA7255" w:rsidRDefault="00AA7255"/>
    <w:p w:rsidR="00AA7255" w:rsidRDefault="00AA7255"/>
    <w:p w:rsidR="00AA7255" w:rsidRDefault="00AA7255"/>
    <w:p w:rsidR="00AA7255" w:rsidRDefault="00AA7255"/>
    <w:p w:rsidR="00AA7255" w:rsidRDefault="00AA7255"/>
    <w:p w:rsidR="00AA7255" w:rsidRPr="008D2A99" w:rsidRDefault="00AA7255" w:rsidP="00AA7255">
      <w:pPr>
        <w:jc w:val="center"/>
        <w:rPr>
          <w:rFonts w:ascii="Times New Roman" w:hAnsi="Times New Roman" w:cs="Times New Roman"/>
          <w:sz w:val="24"/>
          <w:szCs w:val="24"/>
        </w:rPr>
      </w:pPr>
      <w:r>
        <w:rPr>
          <w:rFonts w:ascii="Times New Roman" w:hAnsi="Times New Roman" w:cs="Times New Roman"/>
          <w:sz w:val="24"/>
          <w:szCs w:val="24"/>
        </w:rPr>
        <w:t>Project Management-Xemba Translations</w:t>
      </w:r>
    </w:p>
    <w:p w:rsidR="00AA7255" w:rsidRPr="00434F89" w:rsidRDefault="00AA7255" w:rsidP="00AA7255">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AA7255" w:rsidRDefault="00AA7255" w:rsidP="00AA725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AA7255" w:rsidRDefault="00AA7255" w:rsidP="00AA725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A7255" w:rsidRDefault="00AA7255" w:rsidP="00AA725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A7255" w:rsidRDefault="00AA7255" w:rsidP="00AA7255">
      <w:pPr>
        <w:spacing w:after="0" w:line="480" w:lineRule="auto"/>
        <w:jc w:val="center"/>
        <w:rPr>
          <w:rFonts w:ascii="Times New Roman" w:hAnsi="Times New Roman" w:cs="Times New Roman"/>
          <w:sz w:val="24"/>
          <w:szCs w:val="24"/>
        </w:rPr>
      </w:pPr>
    </w:p>
    <w:p w:rsidR="00AA7255" w:rsidRDefault="00AA7255" w:rsidP="00AA7255">
      <w:pPr>
        <w:spacing w:after="0" w:line="480" w:lineRule="auto"/>
        <w:jc w:val="center"/>
        <w:rPr>
          <w:rFonts w:ascii="Times New Roman" w:hAnsi="Times New Roman" w:cs="Times New Roman"/>
          <w:sz w:val="24"/>
          <w:szCs w:val="24"/>
        </w:rPr>
      </w:pPr>
    </w:p>
    <w:p w:rsidR="00AA7255" w:rsidRDefault="00AA7255" w:rsidP="00AA7255">
      <w:pPr>
        <w:spacing w:after="0" w:line="480" w:lineRule="auto"/>
        <w:jc w:val="center"/>
        <w:rPr>
          <w:rFonts w:ascii="Times New Roman" w:hAnsi="Times New Roman" w:cs="Times New Roman"/>
          <w:sz w:val="24"/>
          <w:szCs w:val="24"/>
        </w:rPr>
      </w:pPr>
    </w:p>
    <w:p w:rsidR="00AA7255" w:rsidRDefault="00AA7255" w:rsidP="00AA7255">
      <w:pPr>
        <w:spacing w:after="0" w:line="480" w:lineRule="auto"/>
        <w:jc w:val="center"/>
        <w:rPr>
          <w:rFonts w:ascii="Times New Roman" w:hAnsi="Times New Roman" w:cs="Times New Roman"/>
          <w:sz w:val="24"/>
          <w:szCs w:val="24"/>
        </w:rPr>
      </w:pPr>
    </w:p>
    <w:p w:rsidR="00AA7255" w:rsidRDefault="00AA7255" w:rsidP="00AA7255">
      <w:pPr>
        <w:spacing w:after="0" w:line="480" w:lineRule="auto"/>
        <w:jc w:val="center"/>
        <w:rPr>
          <w:rFonts w:ascii="Times New Roman" w:hAnsi="Times New Roman" w:cs="Times New Roman"/>
          <w:sz w:val="24"/>
          <w:szCs w:val="24"/>
        </w:rPr>
      </w:pPr>
    </w:p>
    <w:p w:rsidR="00AA7255" w:rsidRDefault="00AA7255" w:rsidP="00AA7255">
      <w:pPr>
        <w:spacing w:after="0" w:line="480" w:lineRule="auto"/>
        <w:jc w:val="center"/>
        <w:rPr>
          <w:rFonts w:ascii="Times New Roman" w:hAnsi="Times New Roman" w:cs="Times New Roman"/>
          <w:sz w:val="24"/>
          <w:szCs w:val="24"/>
        </w:rPr>
      </w:pPr>
    </w:p>
    <w:p w:rsidR="00AA7255" w:rsidRDefault="00AA7255" w:rsidP="00AA7255">
      <w:pPr>
        <w:spacing w:after="0" w:line="480" w:lineRule="auto"/>
        <w:jc w:val="center"/>
        <w:rPr>
          <w:rFonts w:ascii="Times New Roman" w:hAnsi="Times New Roman" w:cs="Times New Roman"/>
          <w:sz w:val="24"/>
          <w:szCs w:val="24"/>
        </w:rPr>
      </w:pPr>
    </w:p>
    <w:p w:rsidR="00AA7255" w:rsidRDefault="00AA7255" w:rsidP="00AA7255">
      <w:pPr>
        <w:spacing w:after="0" w:line="480" w:lineRule="auto"/>
        <w:jc w:val="center"/>
        <w:rPr>
          <w:rFonts w:ascii="Times New Roman" w:hAnsi="Times New Roman" w:cs="Times New Roman"/>
          <w:sz w:val="24"/>
          <w:szCs w:val="24"/>
        </w:rPr>
      </w:pPr>
    </w:p>
    <w:p w:rsidR="00AA7255" w:rsidRDefault="00AA7255" w:rsidP="00AA7255">
      <w:pPr>
        <w:spacing w:after="0" w:line="480" w:lineRule="auto"/>
        <w:jc w:val="center"/>
        <w:rPr>
          <w:rFonts w:ascii="Times New Roman" w:hAnsi="Times New Roman" w:cs="Times New Roman"/>
          <w:sz w:val="24"/>
          <w:szCs w:val="24"/>
        </w:rPr>
      </w:pPr>
    </w:p>
    <w:p w:rsidR="00AA7255" w:rsidRDefault="00AA7255" w:rsidP="00AA7255">
      <w:pPr>
        <w:spacing w:after="0" w:line="480" w:lineRule="auto"/>
        <w:jc w:val="center"/>
        <w:rPr>
          <w:rFonts w:ascii="Times New Roman" w:hAnsi="Times New Roman" w:cs="Times New Roman"/>
          <w:sz w:val="24"/>
          <w:szCs w:val="24"/>
        </w:rPr>
      </w:pPr>
    </w:p>
    <w:p w:rsidR="00AA7255" w:rsidRDefault="00AA7255" w:rsidP="00AA7255">
      <w:pPr>
        <w:spacing w:after="0" w:line="480" w:lineRule="auto"/>
        <w:jc w:val="center"/>
        <w:rPr>
          <w:rFonts w:ascii="Times New Roman" w:hAnsi="Times New Roman" w:cs="Times New Roman"/>
          <w:sz w:val="24"/>
          <w:szCs w:val="24"/>
        </w:rPr>
      </w:pPr>
    </w:p>
    <w:p w:rsidR="00AA7255" w:rsidRDefault="00AA7255" w:rsidP="00AA7255">
      <w:pPr>
        <w:spacing w:after="0" w:line="480" w:lineRule="auto"/>
        <w:jc w:val="center"/>
        <w:rPr>
          <w:rFonts w:ascii="Times New Roman" w:hAnsi="Times New Roman" w:cs="Times New Roman"/>
          <w:sz w:val="24"/>
          <w:szCs w:val="24"/>
        </w:rPr>
      </w:pPr>
    </w:p>
    <w:p w:rsidR="00AA7255" w:rsidRDefault="00B3741E" w:rsidP="00AA725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Project Management-Xemba Translations</w:t>
      </w:r>
    </w:p>
    <w:p w:rsidR="00B3741E" w:rsidRDefault="005238CE" w:rsidP="00737E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 analysis of the current risks that the project is likely to encounter will enhance the successful completion of the project as the assessment will include mitigation measures.</w:t>
      </w:r>
      <w:r w:rsidR="005E5172">
        <w:rPr>
          <w:rFonts w:ascii="Times New Roman" w:hAnsi="Times New Roman" w:cs="Times New Roman"/>
          <w:sz w:val="24"/>
          <w:szCs w:val="24"/>
        </w:rPr>
        <w:t xml:space="preserve"> </w:t>
      </w:r>
      <w:r>
        <w:rPr>
          <w:rFonts w:ascii="Times New Roman" w:hAnsi="Times New Roman" w:cs="Times New Roman"/>
          <w:sz w:val="24"/>
          <w:szCs w:val="24"/>
        </w:rPr>
        <w:t>The mitigation strategies are necessary as the risks slow down and jeopardize the entire project.</w:t>
      </w:r>
      <w:r w:rsidR="005E5172">
        <w:rPr>
          <w:rFonts w:ascii="Times New Roman" w:hAnsi="Times New Roman" w:cs="Times New Roman"/>
          <w:sz w:val="24"/>
          <w:szCs w:val="24"/>
        </w:rPr>
        <w:t xml:space="preserve"> </w:t>
      </w:r>
      <w:r>
        <w:rPr>
          <w:rFonts w:ascii="Times New Roman" w:hAnsi="Times New Roman" w:cs="Times New Roman"/>
          <w:sz w:val="24"/>
          <w:szCs w:val="24"/>
        </w:rPr>
        <w:t>The potential risks in the project are described in the table below.</w:t>
      </w:r>
    </w:p>
    <w:tbl>
      <w:tblPr>
        <w:tblStyle w:val="TableGrid"/>
        <w:tblW w:w="10856" w:type="dxa"/>
        <w:tblInd w:w="-365" w:type="dxa"/>
        <w:tblLayout w:type="fixed"/>
        <w:tblLook w:val="04A0" w:firstRow="1" w:lastRow="0" w:firstColumn="1" w:lastColumn="0" w:noHBand="0" w:noVBand="1"/>
      </w:tblPr>
      <w:tblGrid>
        <w:gridCol w:w="1800"/>
        <w:gridCol w:w="1406"/>
        <w:gridCol w:w="1350"/>
        <w:gridCol w:w="1260"/>
        <w:gridCol w:w="2104"/>
        <w:gridCol w:w="1226"/>
        <w:gridCol w:w="1710"/>
      </w:tblGrid>
      <w:tr w:rsidR="005E5172" w:rsidTr="00D15D12">
        <w:tc>
          <w:tcPr>
            <w:tcW w:w="1800" w:type="dxa"/>
          </w:tcPr>
          <w:p w:rsidR="005E5172" w:rsidRPr="00881E41" w:rsidRDefault="005E5172" w:rsidP="001D7ECB">
            <w:pPr>
              <w:rPr>
                <w:rFonts w:ascii="Times New Roman" w:hAnsi="Times New Roman" w:cs="Times New Roman"/>
                <w:b/>
                <w:sz w:val="24"/>
                <w:szCs w:val="24"/>
              </w:rPr>
            </w:pPr>
            <w:r w:rsidRPr="00881E41">
              <w:rPr>
                <w:rFonts w:ascii="Times New Roman" w:hAnsi="Times New Roman" w:cs="Times New Roman"/>
                <w:b/>
                <w:sz w:val="24"/>
                <w:szCs w:val="24"/>
              </w:rPr>
              <w:t>Risk</w:t>
            </w:r>
          </w:p>
        </w:tc>
        <w:tc>
          <w:tcPr>
            <w:tcW w:w="1406" w:type="dxa"/>
          </w:tcPr>
          <w:p w:rsidR="005E5172" w:rsidRPr="00881E41" w:rsidRDefault="005E5172" w:rsidP="001D7ECB">
            <w:pPr>
              <w:rPr>
                <w:rFonts w:ascii="Times New Roman" w:hAnsi="Times New Roman" w:cs="Times New Roman"/>
                <w:b/>
                <w:sz w:val="24"/>
                <w:szCs w:val="24"/>
              </w:rPr>
            </w:pPr>
            <w:r w:rsidRPr="00881E41">
              <w:rPr>
                <w:rFonts w:ascii="Times New Roman" w:hAnsi="Times New Roman" w:cs="Times New Roman"/>
                <w:b/>
                <w:sz w:val="24"/>
                <w:szCs w:val="24"/>
              </w:rPr>
              <w:t>Impact</w:t>
            </w:r>
          </w:p>
        </w:tc>
        <w:tc>
          <w:tcPr>
            <w:tcW w:w="1350" w:type="dxa"/>
          </w:tcPr>
          <w:p w:rsidR="005E5172" w:rsidRPr="00881E41" w:rsidRDefault="005E5172" w:rsidP="001D7ECB">
            <w:pPr>
              <w:rPr>
                <w:rFonts w:ascii="Times New Roman" w:hAnsi="Times New Roman" w:cs="Times New Roman"/>
                <w:b/>
                <w:sz w:val="24"/>
                <w:szCs w:val="24"/>
              </w:rPr>
            </w:pPr>
            <w:r w:rsidRPr="00881E41">
              <w:rPr>
                <w:rFonts w:ascii="Times New Roman" w:hAnsi="Times New Roman" w:cs="Times New Roman"/>
                <w:b/>
                <w:sz w:val="24"/>
                <w:szCs w:val="24"/>
              </w:rPr>
              <w:t xml:space="preserve">Likelihood of Occurrence </w:t>
            </w:r>
          </w:p>
        </w:tc>
        <w:tc>
          <w:tcPr>
            <w:tcW w:w="1260" w:type="dxa"/>
          </w:tcPr>
          <w:p w:rsidR="005E5172" w:rsidRPr="00881E41" w:rsidRDefault="005E5172" w:rsidP="001D7ECB">
            <w:pPr>
              <w:rPr>
                <w:rFonts w:ascii="Times New Roman" w:hAnsi="Times New Roman" w:cs="Times New Roman"/>
                <w:b/>
                <w:sz w:val="24"/>
                <w:szCs w:val="24"/>
              </w:rPr>
            </w:pPr>
            <w:r w:rsidRPr="00881E41">
              <w:rPr>
                <w:rFonts w:ascii="Times New Roman" w:hAnsi="Times New Roman" w:cs="Times New Roman"/>
                <w:b/>
                <w:sz w:val="24"/>
                <w:szCs w:val="24"/>
              </w:rPr>
              <w:t>Degree of impact</w:t>
            </w:r>
          </w:p>
        </w:tc>
        <w:tc>
          <w:tcPr>
            <w:tcW w:w="2104" w:type="dxa"/>
          </w:tcPr>
          <w:p w:rsidR="005E5172" w:rsidRPr="00881E41" w:rsidRDefault="005E5172" w:rsidP="001D7ECB">
            <w:pPr>
              <w:rPr>
                <w:rFonts w:ascii="Times New Roman" w:hAnsi="Times New Roman" w:cs="Times New Roman"/>
                <w:b/>
                <w:sz w:val="24"/>
                <w:szCs w:val="24"/>
              </w:rPr>
            </w:pPr>
            <w:r w:rsidRPr="00881E41">
              <w:rPr>
                <w:rFonts w:ascii="Times New Roman" w:hAnsi="Times New Roman" w:cs="Times New Roman"/>
                <w:b/>
                <w:sz w:val="24"/>
                <w:szCs w:val="24"/>
              </w:rPr>
              <w:t xml:space="preserve">Initial Action </w:t>
            </w:r>
          </w:p>
        </w:tc>
        <w:tc>
          <w:tcPr>
            <w:tcW w:w="1226" w:type="dxa"/>
          </w:tcPr>
          <w:p w:rsidR="005E5172" w:rsidRPr="00881E41" w:rsidRDefault="005E5172" w:rsidP="001D7ECB">
            <w:pPr>
              <w:rPr>
                <w:rFonts w:ascii="Times New Roman" w:hAnsi="Times New Roman" w:cs="Times New Roman"/>
                <w:b/>
                <w:sz w:val="24"/>
                <w:szCs w:val="24"/>
              </w:rPr>
            </w:pPr>
            <w:r w:rsidRPr="00881E41">
              <w:rPr>
                <w:rFonts w:ascii="Times New Roman" w:hAnsi="Times New Roman" w:cs="Times New Roman"/>
                <w:b/>
                <w:sz w:val="24"/>
                <w:szCs w:val="24"/>
              </w:rPr>
              <w:t>Team Member Responsible</w:t>
            </w:r>
          </w:p>
        </w:tc>
        <w:tc>
          <w:tcPr>
            <w:tcW w:w="1710" w:type="dxa"/>
          </w:tcPr>
          <w:p w:rsidR="005E5172" w:rsidRPr="00881E41" w:rsidRDefault="005E5172" w:rsidP="001D7ECB">
            <w:pPr>
              <w:rPr>
                <w:rFonts w:ascii="Times New Roman" w:hAnsi="Times New Roman" w:cs="Times New Roman"/>
                <w:b/>
                <w:sz w:val="24"/>
                <w:szCs w:val="24"/>
              </w:rPr>
            </w:pPr>
            <w:r w:rsidRPr="00881E41">
              <w:rPr>
                <w:rFonts w:ascii="Times New Roman" w:hAnsi="Times New Roman" w:cs="Times New Roman"/>
                <w:b/>
                <w:sz w:val="24"/>
                <w:szCs w:val="24"/>
              </w:rPr>
              <w:t>Strategies for prevention and mitigation</w:t>
            </w:r>
          </w:p>
        </w:tc>
      </w:tr>
      <w:tr w:rsidR="005E5172" w:rsidTr="00D15D12">
        <w:tc>
          <w:tcPr>
            <w:tcW w:w="1800" w:type="dxa"/>
          </w:tcPr>
          <w:p w:rsidR="005E5172" w:rsidRDefault="001D7ECB" w:rsidP="001D7ECB">
            <w:pPr>
              <w:rPr>
                <w:rFonts w:ascii="Times New Roman" w:hAnsi="Times New Roman" w:cs="Times New Roman"/>
                <w:sz w:val="24"/>
                <w:szCs w:val="24"/>
              </w:rPr>
            </w:pPr>
            <w:r>
              <w:rPr>
                <w:rFonts w:ascii="Times New Roman" w:hAnsi="Times New Roman" w:cs="Times New Roman"/>
                <w:sz w:val="24"/>
                <w:szCs w:val="24"/>
              </w:rPr>
              <w:t xml:space="preserve"> Lack of backup systems </w:t>
            </w:r>
          </w:p>
        </w:tc>
        <w:tc>
          <w:tcPr>
            <w:tcW w:w="1406" w:type="dxa"/>
          </w:tcPr>
          <w:p w:rsidR="005E5172" w:rsidRDefault="001D7ECB" w:rsidP="001D7ECB">
            <w:pPr>
              <w:rPr>
                <w:rFonts w:ascii="Times New Roman" w:hAnsi="Times New Roman" w:cs="Times New Roman"/>
                <w:sz w:val="24"/>
                <w:szCs w:val="24"/>
              </w:rPr>
            </w:pPr>
            <w:r>
              <w:rPr>
                <w:rFonts w:ascii="Times New Roman" w:hAnsi="Times New Roman" w:cs="Times New Roman"/>
                <w:sz w:val="24"/>
                <w:szCs w:val="24"/>
              </w:rPr>
              <w:t>Loss of data that is crucial for the company.</w:t>
            </w:r>
          </w:p>
        </w:tc>
        <w:tc>
          <w:tcPr>
            <w:tcW w:w="1350" w:type="dxa"/>
          </w:tcPr>
          <w:p w:rsidR="005E5172" w:rsidRDefault="001D7ECB" w:rsidP="001D7ECB">
            <w:pPr>
              <w:rPr>
                <w:rFonts w:ascii="Times New Roman" w:hAnsi="Times New Roman" w:cs="Times New Roman"/>
                <w:sz w:val="24"/>
                <w:szCs w:val="24"/>
              </w:rPr>
            </w:pPr>
            <w:r>
              <w:rPr>
                <w:rFonts w:ascii="Times New Roman" w:hAnsi="Times New Roman" w:cs="Times New Roman"/>
                <w:sz w:val="24"/>
                <w:szCs w:val="24"/>
              </w:rPr>
              <w:t>H</w:t>
            </w:r>
          </w:p>
        </w:tc>
        <w:tc>
          <w:tcPr>
            <w:tcW w:w="1260" w:type="dxa"/>
          </w:tcPr>
          <w:p w:rsidR="005E5172" w:rsidRDefault="001D7ECB" w:rsidP="001D7ECB">
            <w:pPr>
              <w:rPr>
                <w:rFonts w:ascii="Times New Roman" w:hAnsi="Times New Roman" w:cs="Times New Roman"/>
                <w:sz w:val="24"/>
                <w:szCs w:val="24"/>
              </w:rPr>
            </w:pPr>
            <w:r>
              <w:rPr>
                <w:rFonts w:ascii="Times New Roman" w:hAnsi="Times New Roman" w:cs="Times New Roman"/>
                <w:sz w:val="24"/>
                <w:szCs w:val="24"/>
              </w:rPr>
              <w:t>H</w:t>
            </w:r>
          </w:p>
        </w:tc>
        <w:tc>
          <w:tcPr>
            <w:tcW w:w="2104" w:type="dxa"/>
          </w:tcPr>
          <w:p w:rsidR="005E5172" w:rsidRDefault="001D7ECB" w:rsidP="001D7ECB">
            <w:pPr>
              <w:rPr>
                <w:rFonts w:ascii="Times New Roman" w:hAnsi="Times New Roman" w:cs="Times New Roman"/>
                <w:sz w:val="24"/>
                <w:szCs w:val="24"/>
              </w:rPr>
            </w:pPr>
            <w:r>
              <w:rPr>
                <w:rFonts w:ascii="Times New Roman" w:hAnsi="Times New Roman" w:cs="Times New Roman"/>
                <w:sz w:val="24"/>
                <w:szCs w:val="24"/>
              </w:rPr>
              <w:t>Backup all the information in the organization in storage devices and install backup software in the company’s computers.</w:t>
            </w:r>
          </w:p>
        </w:tc>
        <w:tc>
          <w:tcPr>
            <w:tcW w:w="1226" w:type="dxa"/>
          </w:tcPr>
          <w:p w:rsidR="005E5172" w:rsidRDefault="00F05F24" w:rsidP="001D7ECB">
            <w:pPr>
              <w:rPr>
                <w:rFonts w:ascii="Times New Roman" w:hAnsi="Times New Roman" w:cs="Times New Roman"/>
                <w:sz w:val="24"/>
                <w:szCs w:val="24"/>
              </w:rPr>
            </w:pPr>
            <w:r>
              <w:rPr>
                <w:rFonts w:ascii="Times New Roman" w:hAnsi="Times New Roman" w:cs="Times New Roman"/>
                <w:sz w:val="24"/>
                <w:szCs w:val="24"/>
              </w:rPr>
              <w:t>Elizabeth</w:t>
            </w:r>
          </w:p>
        </w:tc>
        <w:tc>
          <w:tcPr>
            <w:tcW w:w="1710" w:type="dxa"/>
          </w:tcPr>
          <w:p w:rsidR="005E5172" w:rsidRDefault="00E807EF" w:rsidP="001D7ECB">
            <w:pPr>
              <w:rPr>
                <w:rFonts w:ascii="Times New Roman" w:hAnsi="Times New Roman" w:cs="Times New Roman"/>
                <w:sz w:val="24"/>
                <w:szCs w:val="24"/>
              </w:rPr>
            </w:pPr>
            <w:r>
              <w:rPr>
                <w:rFonts w:ascii="Times New Roman" w:hAnsi="Times New Roman" w:cs="Times New Roman"/>
                <w:sz w:val="24"/>
                <w:szCs w:val="24"/>
              </w:rPr>
              <w:t>Installing</w:t>
            </w:r>
            <w:r w:rsidR="00F05F24">
              <w:rPr>
                <w:rFonts w:ascii="Times New Roman" w:hAnsi="Times New Roman" w:cs="Times New Roman"/>
                <w:sz w:val="24"/>
                <w:szCs w:val="24"/>
              </w:rPr>
              <w:t xml:space="preserve"> a backup software that will be used to back up all the company’s data.</w:t>
            </w:r>
          </w:p>
        </w:tc>
      </w:tr>
      <w:tr w:rsidR="005E5172" w:rsidTr="00D15D12">
        <w:tc>
          <w:tcPr>
            <w:tcW w:w="1800" w:type="dxa"/>
          </w:tcPr>
          <w:p w:rsidR="005E5172" w:rsidRDefault="00F05F24" w:rsidP="001D7ECB">
            <w:pPr>
              <w:rPr>
                <w:rFonts w:ascii="Times New Roman" w:hAnsi="Times New Roman" w:cs="Times New Roman"/>
                <w:sz w:val="24"/>
                <w:szCs w:val="24"/>
              </w:rPr>
            </w:pPr>
            <w:r>
              <w:rPr>
                <w:rFonts w:ascii="Times New Roman" w:hAnsi="Times New Roman" w:cs="Times New Roman"/>
                <w:sz w:val="24"/>
                <w:szCs w:val="24"/>
              </w:rPr>
              <w:t xml:space="preserve">Poor Internet connectivity </w:t>
            </w:r>
          </w:p>
        </w:tc>
        <w:tc>
          <w:tcPr>
            <w:tcW w:w="1406" w:type="dxa"/>
          </w:tcPr>
          <w:p w:rsidR="005E5172" w:rsidRDefault="00F05F24" w:rsidP="001D7ECB">
            <w:pPr>
              <w:rPr>
                <w:rFonts w:ascii="Times New Roman" w:hAnsi="Times New Roman" w:cs="Times New Roman"/>
                <w:sz w:val="24"/>
                <w:szCs w:val="24"/>
              </w:rPr>
            </w:pPr>
            <w:r>
              <w:rPr>
                <w:rFonts w:ascii="Times New Roman" w:hAnsi="Times New Roman" w:cs="Times New Roman"/>
                <w:sz w:val="24"/>
                <w:szCs w:val="24"/>
              </w:rPr>
              <w:t xml:space="preserve">Sending and receiving emails will be delayed and conducting video conferences will also be a challenge for the </w:t>
            </w:r>
            <w:r w:rsidR="00FF19B4">
              <w:rPr>
                <w:rFonts w:ascii="Times New Roman" w:hAnsi="Times New Roman" w:cs="Times New Roman"/>
                <w:sz w:val="24"/>
                <w:szCs w:val="24"/>
              </w:rPr>
              <w:t>team members involved in the project.</w:t>
            </w:r>
          </w:p>
        </w:tc>
        <w:tc>
          <w:tcPr>
            <w:tcW w:w="1350" w:type="dxa"/>
          </w:tcPr>
          <w:p w:rsidR="005E5172" w:rsidRDefault="00FF19B4" w:rsidP="001D7ECB">
            <w:pPr>
              <w:rPr>
                <w:rFonts w:ascii="Times New Roman" w:hAnsi="Times New Roman" w:cs="Times New Roman"/>
                <w:sz w:val="24"/>
                <w:szCs w:val="24"/>
              </w:rPr>
            </w:pPr>
            <w:r>
              <w:rPr>
                <w:rFonts w:ascii="Times New Roman" w:hAnsi="Times New Roman" w:cs="Times New Roman"/>
                <w:sz w:val="24"/>
                <w:szCs w:val="24"/>
              </w:rPr>
              <w:t>M</w:t>
            </w:r>
          </w:p>
        </w:tc>
        <w:tc>
          <w:tcPr>
            <w:tcW w:w="1260" w:type="dxa"/>
          </w:tcPr>
          <w:p w:rsidR="005E5172" w:rsidRDefault="00FF19B4" w:rsidP="001D7ECB">
            <w:pPr>
              <w:rPr>
                <w:rFonts w:ascii="Times New Roman" w:hAnsi="Times New Roman" w:cs="Times New Roman"/>
                <w:sz w:val="24"/>
                <w:szCs w:val="24"/>
              </w:rPr>
            </w:pPr>
            <w:r>
              <w:rPr>
                <w:rFonts w:ascii="Times New Roman" w:hAnsi="Times New Roman" w:cs="Times New Roman"/>
                <w:sz w:val="24"/>
                <w:szCs w:val="24"/>
              </w:rPr>
              <w:t>H</w:t>
            </w:r>
          </w:p>
        </w:tc>
        <w:tc>
          <w:tcPr>
            <w:tcW w:w="2104" w:type="dxa"/>
          </w:tcPr>
          <w:p w:rsidR="005E5172" w:rsidRDefault="00FF19B4" w:rsidP="001D7ECB">
            <w:pPr>
              <w:rPr>
                <w:rFonts w:ascii="Times New Roman" w:hAnsi="Times New Roman" w:cs="Times New Roman"/>
                <w:sz w:val="24"/>
                <w:szCs w:val="24"/>
              </w:rPr>
            </w:pPr>
            <w:r>
              <w:rPr>
                <w:rFonts w:ascii="Times New Roman" w:hAnsi="Times New Roman" w:cs="Times New Roman"/>
                <w:sz w:val="24"/>
                <w:szCs w:val="24"/>
              </w:rPr>
              <w:t xml:space="preserve">Having an alternative internet provider in the organization or making use of mobile internet device. </w:t>
            </w:r>
          </w:p>
        </w:tc>
        <w:tc>
          <w:tcPr>
            <w:tcW w:w="1226" w:type="dxa"/>
          </w:tcPr>
          <w:p w:rsidR="005E5172" w:rsidRDefault="00C77C9A" w:rsidP="001D7ECB">
            <w:pPr>
              <w:rPr>
                <w:rFonts w:ascii="Times New Roman" w:hAnsi="Times New Roman" w:cs="Times New Roman"/>
                <w:sz w:val="24"/>
                <w:szCs w:val="24"/>
              </w:rPr>
            </w:pPr>
            <w:r>
              <w:rPr>
                <w:rFonts w:ascii="Times New Roman" w:hAnsi="Times New Roman" w:cs="Times New Roman"/>
                <w:sz w:val="24"/>
                <w:szCs w:val="24"/>
              </w:rPr>
              <w:t>Phoebe</w:t>
            </w:r>
          </w:p>
        </w:tc>
        <w:tc>
          <w:tcPr>
            <w:tcW w:w="1710" w:type="dxa"/>
          </w:tcPr>
          <w:p w:rsidR="005E5172" w:rsidRDefault="00C77C9A" w:rsidP="001D7ECB">
            <w:pPr>
              <w:rPr>
                <w:rFonts w:ascii="Times New Roman" w:hAnsi="Times New Roman" w:cs="Times New Roman"/>
                <w:sz w:val="24"/>
                <w:szCs w:val="24"/>
              </w:rPr>
            </w:pPr>
            <w:r>
              <w:rPr>
                <w:rFonts w:ascii="Times New Roman" w:hAnsi="Times New Roman" w:cs="Times New Roman"/>
                <w:sz w:val="24"/>
                <w:szCs w:val="24"/>
              </w:rPr>
              <w:t xml:space="preserve">Hotspots can be provided to employees experiencing poor internet </w:t>
            </w:r>
            <w:r w:rsidR="009E3C67">
              <w:rPr>
                <w:rFonts w:ascii="Times New Roman" w:hAnsi="Times New Roman" w:cs="Times New Roman"/>
                <w:sz w:val="24"/>
                <w:szCs w:val="24"/>
              </w:rPr>
              <w:t>connectivity</w:t>
            </w:r>
          </w:p>
        </w:tc>
      </w:tr>
      <w:tr w:rsidR="005E5172" w:rsidTr="00D15D12">
        <w:tc>
          <w:tcPr>
            <w:tcW w:w="1800" w:type="dxa"/>
          </w:tcPr>
          <w:p w:rsidR="005E5172" w:rsidRDefault="009E3C67" w:rsidP="009E3C67">
            <w:pPr>
              <w:rPr>
                <w:rFonts w:ascii="Times New Roman" w:hAnsi="Times New Roman" w:cs="Times New Roman"/>
                <w:sz w:val="24"/>
                <w:szCs w:val="24"/>
              </w:rPr>
            </w:pPr>
            <w:r>
              <w:rPr>
                <w:rFonts w:ascii="Times New Roman" w:hAnsi="Times New Roman" w:cs="Times New Roman"/>
                <w:sz w:val="24"/>
                <w:szCs w:val="24"/>
              </w:rPr>
              <w:t>Hackers could access confidential information</w:t>
            </w:r>
          </w:p>
        </w:tc>
        <w:tc>
          <w:tcPr>
            <w:tcW w:w="1406" w:type="dxa"/>
          </w:tcPr>
          <w:p w:rsidR="005E5172" w:rsidRDefault="009E3C67" w:rsidP="009E3C67">
            <w:pPr>
              <w:rPr>
                <w:rFonts w:ascii="Times New Roman" w:hAnsi="Times New Roman" w:cs="Times New Roman"/>
                <w:sz w:val="24"/>
                <w:szCs w:val="24"/>
              </w:rPr>
            </w:pPr>
            <w:r>
              <w:rPr>
                <w:rFonts w:ascii="Times New Roman" w:hAnsi="Times New Roman" w:cs="Times New Roman"/>
                <w:sz w:val="24"/>
                <w:szCs w:val="24"/>
              </w:rPr>
              <w:t>This could cause the loss of important company data</w:t>
            </w:r>
          </w:p>
        </w:tc>
        <w:tc>
          <w:tcPr>
            <w:tcW w:w="1350" w:type="dxa"/>
          </w:tcPr>
          <w:p w:rsidR="005E5172" w:rsidRDefault="009E3C67" w:rsidP="005238CE">
            <w:pPr>
              <w:spacing w:line="480" w:lineRule="auto"/>
              <w:rPr>
                <w:rFonts w:ascii="Times New Roman" w:hAnsi="Times New Roman" w:cs="Times New Roman"/>
                <w:sz w:val="24"/>
                <w:szCs w:val="24"/>
              </w:rPr>
            </w:pPr>
            <w:r>
              <w:rPr>
                <w:rFonts w:ascii="Times New Roman" w:hAnsi="Times New Roman" w:cs="Times New Roman"/>
                <w:sz w:val="24"/>
                <w:szCs w:val="24"/>
              </w:rPr>
              <w:t>L</w:t>
            </w:r>
          </w:p>
        </w:tc>
        <w:tc>
          <w:tcPr>
            <w:tcW w:w="1260" w:type="dxa"/>
          </w:tcPr>
          <w:p w:rsidR="005E5172" w:rsidRDefault="009E3C67" w:rsidP="005238CE">
            <w:pPr>
              <w:spacing w:line="480" w:lineRule="auto"/>
              <w:rPr>
                <w:rFonts w:ascii="Times New Roman" w:hAnsi="Times New Roman" w:cs="Times New Roman"/>
                <w:sz w:val="24"/>
                <w:szCs w:val="24"/>
              </w:rPr>
            </w:pPr>
            <w:r>
              <w:rPr>
                <w:rFonts w:ascii="Times New Roman" w:hAnsi="Times New Roman" w:cs="Times New Roman"/>
                <w:sz w:val="24"/>
                <w:szCs w:val="24"/>
              </w:rPr>
              <w:t>H</w:t>
            </w:r>
          </w:p>
        </w:tc>
        <w:tc>
          <w:tcPr>
            <w:tcW w:w="2104" w:type="dxa"/>
          </w:tcPr>
          <w:p w:rsidR="005E5172" w:rsidRDefault="009E3C67" w:rsidP="009E3C67">
            <w:pPr>
              <w:rPr>
                <w:rFonts w:ascii="Times New Roman" w:hAnsi="Times New Roman" w:cs="Times New Roman"/>
                <w:sz w:val="24"/>
                <w:szCs w:val="24"/>
              </w:rPr>
            </w:pPr>
            <w:r>
              <w:rPr>
                <w:rFonts w:ascii="Times New Roman" w:hAnsi="Times New Roman" w:cs="Times New Roman"/>
                <w:sz w:val="24"/>
                <w:szCs w:val="24"/>
              </w:rPr>
              <w:t>The IT department ensures that the log confidential information is password protected and have software that eliminates any intrusion by hackers</w:t>
            </w:r>
          </w:p>
        </w:tc>
        <w:tc>
          <w:tcPr>
            <w:tcW w:w="1226" w:type="dxa"/>
          </w:tcPr>
          <w:p w:rsidR="005E5172" w:rsidRDefault="00F846BA" w:rsidP="005238CE">
            <w:pPr>
              <w:spacing w:line="480" w:lineRule="auto"/>
              <w:rPr>
                <w:rFonts w:ascii="Times New Roman" w:hAnsi="Times New Roman" w:cs="Times New Roman"/>
                <w:sz w:val="24"/>
                <w:szCs w:val="24"/>
              </w:rPr>
            </w:pPr>
            <w:r>
              <w:rPr>
                <w:rFonts w:ascii="Times New Roman" w:hAnsi="Times New Roman" w:cs="Times New Roman"/>
                <w:sz w:val="24"/>
                <w:szCs w:val="24"/>
              </w:rPr>
              <w:t>Malinda</w:t>
            </w:r>
          </w:p>
        </w:tc>
        <w:tc>
          <w:tcPr>
            <w:tcW w:w="1710" w:type="dxa"/>
          </w:tcPr>
          <w:p w:rsidR="005E5172" w:rsidRDefault="00F846BA" w:rsidP="00F846BA">
            <w:pPr>
              <w:rPr>
                <w:rFonts w:ascii="Times New Roman" w:hAnsi="Times New Roman" w:cs="Times New Roman"/>
                <w:sz w:val="24"/>
                <w:szCs w:val="24"/>
              </w:rPr>
            </w:pPr>
            <w:r>
              <w:rPr>
                <w:rFonts w:ascii="Times New Roman" w:hAnsi="Times New Roman" w:cs="Times New Roman"/>
                <w:sz w:val="24"/>
                <w:szCs w:val="24"/>
              </w:rPr>
              <w:t>Conduct regular network scans and ensure that the anti-virus and anti-malware software are up to date</w:t>
            </w:r>
          </w:p>
        </w:tc>
      </w:tr>
      <w:tr w:rsidR="005E5172" w:rsidTr="00D15D12">
        <w:tc>
          <w:tcPr>
            <w:tcW w:w="1800" w:type="dxa"/>
          </w:tcPr>
          <w:p w:rsidR="005E5172" w:rsidRDefault="00E16449" w:rsidP="00E16449">
            <w:pPr>
              <w:rPr>
                <w:rFonts w:ascii="Times New Roman" w:hAnsi="Times New Roman" w:cs="Times New Roman"/>
                <w:sz w:val="24"/>
                <w:szCs w:val="24"/>
              </w:rPr>
            </w:pPr>
            <w:r>
              <w:rPr>
                <w:rFonts w:ascii="Times New Roman" w:hAnsi="Times New Roman" w:cs="Times New Roman"/>
                <w:sz w:val="24"/>
                <w:szCs w:val="24"/>
              </w:rPr>
              <w:lastRenderedPageBreak/>
              <w:t>Unauthorized access of company information by outsiders by using the telecommuters computer</w:t>
            </w:r>
          </w:p>
        </w:tc>
        <w:tc>
          <w:tcPr>
            <w:tcW w:w="1406" w:type="dxa"/>
          </w:tcPr>
          <w:p w:rsidR="005E5172" w:rsidRDefault="00E16449" w:rsidP="00E16449">
            <w:pPr>
              <w:rPr>
                <w:rFonts w:ascii="Times New Roman" w:hAnsi="Times New Roman" w:cs="Times New Roman"/>
                <w:sz w:val="24"/>
                <w:szCs w:val="24"/>
              </w:rPr>
            </w:pPr>
            <w:r>
              <w:rPr>
                <w:rFonts w:ascii="Times New Roman" w:hAnsi="Times New Roman" w:cs="Times New Roman"/>
                <w:sz w:val="24"/>
                <w:szCs w:val="24"/>
              </w:rPr>
              <w:t>Competitors may access important company information.</w:t>
            </w:r>
          </w:p>
        </w:tc>
        <w:tc>
          <w:tcPr>
            <w:tcW w:w="1350" w:type="dxa"/>
          </w:tcPr>
          <w:p w:rsidR="005E5172" w:rsidRDefault="004F6DE4" w:rsidP="004F6DE4">
            <w:pPr>
              <w:rPr>
                <w:rFonts w:ascii="Times New Roman" w:hAnsi="Times New Roman" w:cs="Times New Roman"/>
                <w:sz w:val="24"/>
                <w:szCs w:val="24"/>
              </w:rPr>
            </w:pPr>
            <w:r>
              <w:rPr>
                <w:rFonts w:ascii="Times New Roman" w:hAnsi="Times New Roman" w:cs="Times New Roman"/>
                <w:sz w:val="24"/>
                <w:szCs w:val="24"/>
              </w:rPr>
              <w:t>H</w:t>
            </w:r>
          </w:p>
        </w:tc>
        <w:tc>
          <w:tcPr>
            <w:tcW w:w="1260" w:type="dxa"/>
          </w:tcPr>
          <w:p w:rsidR="005E5172" w:rsidRDefault="00E16449" w:rsidP="005238CE">
            <w:pPr>
              <w:spacing w:line="480" w:lineRule="auto"/>
              <w:rPr>
                <w:rFonts w:ascii="Times New Roman" w:hAnsi="Times New Roman" w:cs="Times New Roman"/>
                <w:sz w:val="24"/>
                <w:szCs w:val="24"/>
              </w:rPr>
            </w:pPr>
            <w:r>
              <w:rPr>
                <w:rFonts w:ascii="Times New Roman" w:hAnsi="Times New Roman" w:cs="Times New Roman"/>
                <w:sz w:val="24"/>
                <w:szCs w:val="24"/>
              </w:rPr>
              <w:t>H</w:t>
            </w:r>
          </w:p>
        </w:tc>
        <w:tc>
          <w:tcPr>
            <w:tcW w:w="2104" w:type="dxa"/>
          </w:tcPr>
          <w:p w:rsidR="005E5172" w:rsidRDefault="00E16449" w:rsidP="009E3C67">
            <w:pPr>
              <w:rPr>
                <w:rFonts w:ascii="Times New Roman" w:hAnsi="Times New Roman" w:cs="Times New Roman"/>
                <w:sz w:val="24"/>
                <w:szCs w:val="24"/>
              </w:rPr>
            </w:pPr>
            <w:r>
              <w:rPr>
                <w:rFonts w:ascii="Times New Roman" w:hAnsi="Times New Roman" w:cs="Times New Roman"/>
                <w:sz w:val="24"/>
                <w:szCs w:val="24"/>
              </w:rPr>
              <w:t>Have strict security policies in place for the telecommuters.</w:t>
            </w:r>
          </w:p>
        </w:tc>
        <w:tc>
          <w:tcPr>
            <w:tcW w:w="1226" w:type="dxa"/>
          </w:tcPr>
          <w:p w:rsidR="005E5172" w:rsidRDefault="00D15D12" w:rsidP="005238CE">
            <w:pPr>
              <w:spacing w:line="480" w:lineRule="auto"/>
              <w:rPr>
                <w:rFonts w:ascii="Times New Roman" w:hAnsi="Times New Roman" w:cs="Times New Roman"/>
                <w:sz w:val="24"/>
                <w:szCs w:val="24"/>
              </w:rPr>
            </w:pPr>
            <w:r>
              <w:rPr>
                <w:rFonts w:ascii="Times New Roman" w:hAnsi="Times New Roman" w:cs="Times New Roman"/>
                <w:sz w:val="24"/>
                <w:szCs w:val="24"/>
              </w:rPr>
              <w:t>Jackson</w:t>
            </w:r>
          </w:p>
        </w:tc>
        <w:tc>
          <w:tcPr>
            <w:tcW w:w="1710" w:type="dxa"/>
          </w:tcPr>
          <w:p w:rsidR="005E5172" w:rsidRDefault="006A1896" w:rsidP="006A1896">
            <w:pPr>
              <w:rPr>
                <w:rFonts w:ascii="Times New Roman" w:hAnsi="Times New Roman" w:cs="Times New Roman"/>
                <w:sz w:val="24"/>
                <w:szCs w:val="24"/>
              </w:rPr>
            </w:pPr>
            <w:r>
              <w:rPr>
                <w:rFonts w:ascii="Times New Roman" w:hAnsi="Times New Roman" w:cs="Times New Roman"/>
                <w:sz w:val="24"/>
                <w:szCs w:val="24"/>
              </w:rPr>
              <w:t>Introduce authentication processes and strict passwords to reduce access of the company computers by strangers</w:t>
            </w:r>
          </w:p>
        </w:tc>
      </w:tr>
      <w:tr w:rsidR="005E5172" w:rsidTr="00D15D12">
        <w:tc>
          <w:tcPr>
            <w:tcW w:w="1800" w:type="dxa"/>
          </w:tcPr>
          <w:p w:rsidR="005E5172" w:rsidRDefault="00D15D12" w:rsidP="00D15D12">
            <w:pPr>
              <w:rPr>
                <w:rFonts w:ascii="Times New Roman" w:hAnsi="Times New Roman" w:cs="Times New Roman"/>
                <w:sz w:val="24"/>
                <w:szCs w:val="24"/>
              </w:rPr>
            </w:pPr>
            <w:r>
              <w:rPr>
                <w:rFonts w:ascii="Times New Roman" w:hAnsi="Times New Roman" w:cs="Times New Roman"/>
                <w:sz w:val="24"/>
                <w:szCs w:val="24"/>
              </w:rPr>
              <w:t>Reduced productivity because of lack of supervision</w:t>
            </w:r>
          </w:p>
        </w:tc>
        <w:tc>
          <w:tcPr>
            <w:tcW w:w="1406" w:type="dxa"/>
          </w:tcPr>
          <w:p w:rsidR="005E5172" w:rsidRDefault="00D15D12" w:rsidP="00D15D12">
            <w:pPr>
              <w:rPr>
                <w:rFonts w:ascii="Times New Roman" w:hAnsi="Times New Roman" w:cs="Times New Roman"/>
                <w:sz w:val="24"/>
                <w:szCs w:val="24"/>
              </w:rPr>
            </w:pPr>
            <w:r>
              <w:rPr>
                <w:rFonts w:ascii="Times New Roman" w:hAnsi="Times New Roman" w:cs="Times New Roman"/>
                <w:sz w:val="24"/>
                <w:szCs w:val="24"/>
              </w:rPr>
              <w:t>Work overload since work is not completed on time</w:t>
            </w:r>
          </w:p>
        </w:tc>
        <w:tc>
          <w:tcPr>
            <w:tcW w:w="1350" w:type="dxa"/>
          </w:tcPr>
          <w:p w:rsidR="005E5172" w:rsidRDefault="004F6DE4" w:rsidP="00D15D12">
            <w:pPr>
              <w:rPr>
                <w:rFonts w:ascii="Times New Roman" w:hAnsi="Times New Roman" w:cs="Times New Roman"/>
                <w:sz w:val="24"/>
                <w:szCs w:val="24"/>
              </w:rPr>
            </w:pPr>
            <w:r>
              <w:rPr>
                <w:rFonts w:ascii="Times New Roman" w:hAnsi="Times New Roman" w:cs="Times New Roman"/>
                <w:sz w:val="24"/>
                <w:szCs w:val="24"/>
              </w:rPr>
              <w:t>H</w:t>
            </w:r>
          </w:p>
        </w:tc>
        <w:tc>
          <w:tcPr>
            <w:tcW w:w="1260" w:type="dxa"/>
          </w:tcPr>
          <w:p w:rsidR="005E5172" w:rsidRDefault="00D15D12" w:rsidP="005238CE">
            <w:pPr>
              <w:spacing w:line="480" w:lineRule="auto"/>
              <w:rPr>
                <w:rFonts w:ascii="Times New Roman" w:hAnsi="Times New Roman" w:cs="Times New Roman"/>
                <w:sz w:val="24"/>
                <w:szCs w:val="24"/>
              </w:rPr>
            </w:pPr>
            <w:r>
              <w:rPr>
                <w:rFonts w:ascii="Times New Roman" w:hAnsi="Times New Roman" w:cs="Times New Roman"/>
                <w:sz w:val="24"/>
                <w:szCs w:val="24"/>
              </w:rPr>
              <w:t xml:space="preserve">M </w:t>
            </w:r>
          </w:p>
        </w:tc>
        <w:tc>
          <w:tcPr>
            <w:tcW w:w="2104" w:type="dxa"/>
          </w:tcPr>
          <w:p w:rsidR="005E5172" w:rsidRDefault="00D15D12" w:rsidP="008A3715">
            <w:pPr>
              <w:rPr>
                <w:rFonts w:ascii="Times New Roman" w:hAnsi="Times New Roman" w:cs="Times New Roman"/>
                <w:sz w:val="24"/>
                <w:szCs w:val="24"/>
              </w:rPr>
            </w:pPr>
            <w:r>
              <w:rPr>
                <w:rFonts w:ascii="Times New Roman" w:hAnsi="Times New Roman" w:cs="Times New Roman"/>
                <w:sz w:val="24"/>
                <w:szCs w:val="24"/>
              </w:rPr>
              <w:t xml:space="preserve">Introduce regular performance evaluations and </w:t>
            </w:r>
            <w:r w:rsidR="008A3715">
              <w:rPr>
                <w:rFonts w:ascii="Times New Roman" w:hAnsi="Times New Roman" w:cs="Times New Roman"/>
                <w:sz w:val="24"/>
                <w:szCs w:val="24"/>
              </w:rPr>
              <w:t>take action on underperforming employees</w:t>
            </w:r>
          </w:p>
        </w:tc>
        <w:tc>
          <w:tcPr>
            <w:tcW w:w="1226" w:type="dxa"/>
          </w:tcPr>
          <w:p w:rsidR="005E5172" w:rsidRDefault="00881E41" w:rsidP="005238CE">
            <w:pPr>
              <w:spacing w:line="480" w:lineRule="auto"/>
              <w:rPr>
                <w:rFonts w:ascii="Times New Roman" w:hAnsi="Times New Roman" w:cs="Times New Roman"/>
                <w:sz w:val="24"/>
                <w:szCs w:val="24"/>
              </w:rPr>
            </w:pPr>
            <w:r>
              <w:rPr>
                <w:rFonts w:ascii="Times New Roman" w:hAnsi="Times New Roman" w:cs="Times New Roman"/>
                <w:sz w:val="24"/>
                <w:szCs w:val="24"/>
              </w:rPr>
              <w:t>Elizabeth</w:t>
            </w:r>
          </w:p>
        </w:tc>
        <w:tc>
          <w:tcPr>
            <w:tcW w:w="1710" w:type="dxa"/>
          </w:tcPr>
          <w:p w:rsidR="005E5172" w:rsidRDefault="00881E41" w:rsidP="006A1896">
            <w:pPr>
              <w:rPr>
                <w:rFonts w:ascii="Times New Roman" w:hAnsi="Times New Roman" w:cs="Times New Roman"/>
                <w:sz w:val="24"/>
                <w:szCs w:val="24"/>
              </w:rPr>
            </w:pPr>
            <w:r>
              <w:rPr>
                <w:rFonts w:ascii="Times New Roman" w:hAnsi="Times New Roman" w:cs="Times New Roman"/>
                <w:sz w:val="24"/>
                <w:szCs w:val="24"/>
              </w:rPr>
              <w:t>Introduce a software that monitor when employees log on to their computers</w:t>
            </w:r>
          </w:p>
        </w:tc>
      </w:tr>
    </w:tbl>
    <w:p w:rsidR="00271E45" w:rsidRDefault="00271E45" w:rsidP="00271E45">
      <w:pPr>
        <w:spacing w:after="0" w:line="480" w:lineRule="auto"/>
        <w:ind w:firstLine="720"/>
        <w:rPr>
          <w:rFonts w:ascii="Times New Roman" w:hAnsi="Times New Roman" w:cs="Times New Roman"/>
          <w:sz w:val="24"/>
          <w:szCs w:val="24"/>
        </w:rPr>
      </w:pPr>
    </w:p>
    <w:p w:rsidR="00271E45" w:rsidRDefault="00271E45" w:rsidP="00271E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Metrics of Measurement</w:t>
      </w:r>
    </w:p>
    <w:p w:rsidR="00596FC3" w:rsidRPr="00596FC3" w:rsidRDefault="00596FC3" w:rsidP="00596FC3">
      <w:pPr>
        <w:spacing w:after="0" w:line="480" w:lineRule="auto"/>
        <w:ind w:firstLine="720"/>
        <w:rPr>
          <w:rFonts w:ascii="Times New Roman" w:hAnsi="Times New Roman" w:cs="Times New Roman"/>
          <w:color w:val="000000"/>
          <w:sz w:val="24"/>
          <w:szCs w:val="24"/>
          <w:shd w:val="clear" w:color="auto" w:fill="FFFFFF"/>
        </w:rPr>
      </w:pPr>
      <w:r w:rsidRPr="00596FC3">
        <w:rPr>
          <w:rFonts w:ascii="Times New Roman" w:hAnsi="Times New Roman" w:cs="Times New Roman"/>
          <w:color w:val="000000"/>
          <w:sz w:val="24"/>
          <w:szCs w:val="24"/>
          <w:shd w:val="clear" w:color="auto" w:fill="FFFFFF"/>
        </w:rPr>
        <w:t>Scheduled Variance percentage is one of the methods that will be used to track the status of the project by measuring how far behind or ahead the scheduled project is</w:t>
      </w:r>
      <w:r w:rsidR="005A36F7">
        <w:rPr>
          <w:rFonts w:ascii="Times New Roman" w:hAnsi="Times New Roman" w:cs="Times New Roman"/>
          <w:color w:val="000000"/>
          <w:sz w:val="24"/>
          <w:szCs w:val="24"/>
          <w:shd w:val="clear" w:color="auto" w:fill="FFFFFF"/>
        </w:rPr>
        <w:t xml:space="preserve"> (Pritchard, 2014)</w:t>
      </w:r>
      <w:r w:rsidRPr="00596FC3">
        <w:rPr>
          <w:rFonts w:ascii="Times New Roman" w:hAnsi="Times New Roman" w:cs="Times New Roman"/>
          <w:color w:val="000000"/>
          <w:sz w:val="24"/>
          <w:szCs w:val="24"/>
          <w:shd w:val="clear" w:color="auto" w:fill="FFFFFF"/>
        </w:rPr>
        <w:t>. A positive SV percentage indicates that the project is ahead of the schedule while a negative number indicates that the project is behind the schedule.</w:t>
      </w:r>
    </w:p>
    <w:p w:rsidR="00596FC3" w:rsidRPr="00596FC3" w:rsidRDefault="00596FC3" w:rsidP="00596FC3">
      <w:pPr>
        <w:spacing w:after="0" w:line="480" w:lineRule="auto"/>
        <w:ind w:firstLine="720"/>
        <w:rPr>
          <w:rFonts w:ascii="Times New Roman" w:hAnsi="Times New Roman" w:cs="Times New Roman"/>
          <w:color w:val="000000"/>
          <w:sz w:val="24"/>
          <w:szCs w:val="24"/>
          <w:shd w:val="clear" w:color="auto" w:fill="FFFFFF"/>
        </w:rPr>
      </w:pPr>
      <w:r w:rsidRPr="00596FC3">
        <w:rPr>
          <w:rFonts w:ascii="Times New Roman" w:hAnsi="Times New Roman" w:cs="Times New Roman"/>
          <w:color w:val="000000"/>
          <w:sz w:val="24"/>
          <w:szCs w:val="24"/>
          <w:shd w:val="clear" w:color="auto" w:fill="FFFFFF"/>
        </w:rPr>
        <w:t xml:space="preserve">Cost variance percentage is the second metric that can be used to measure the performance of a </w:t>
      </w:r>
      <w:r w:rsidR="005A36F7" w:rsidRPr="00596FC3">
        <w:rPr>
          <w:rFonts w:ascii="Times New Roman" w:hAnsi="Times New Roman" w:cs="Times New Roman"/>
          <w:color w:val="000000"/>
          <w:sz w:val="24"/>
          <w:szCs w:val="24"/>
          <w:shd w:val="clear" w:color="auto" w:fill="FFFFFF"/>
        </w:rPr>
        <w:t>project</w:t>
      </w:r>
      <w:r w:rsidR="005A36F7">
        <w:rPr>
          <w:rFonts w:ascii="Times New Roman" w:hAnsi="Times New Roman" w:cs="Times New Roman"/>
          <w:color w:val="000000"/>
          <w:sz w:val="24"/>
          <w:szCs w:val="24"/>
          <w:shd w:val="clear" w:color="auto" w:fill="FFFFFF"/>
        </w:rPr>
        <w:t xml:space="preserve"> (Pritchard, 2014)</w:t>
      </w:r>
      <w:r w:rsidRPr="00596FC3">
        <w:rPr>
          <w:rFonts w:ascii="Times New Roman" w:hAnsi="Times New Roman" w:cs="Times New Roman"/>
          <w:color w:val="000000"/>
          <w:sz w:val="24"/>
          <w:szCs w:val="24"/>
          <w:shd w:val="clear" w:color="auto" w:fill="FFFFFF"/>
        </w:rPr>
        <w:t>. The metric determines whether the project is over or under the budget at any point. Just like the scheduled variance method, the positive and negative results indicate the good and bad conditions of the project where the positive results suggest that the project is within the stipulated budget while the negative results show that the project is over the budget.</w:t>
      </w:r>
    </w:p>
    <w:p w:rsidR="00596FC3" w:rsidRPr="00596FC3" w:rsidRDefault="00596FC3" w:rsidP="00596FC3">
      <w:pPr>
        <w:spacing w:after="0" w:line="480" w:lineRule="auto"/>
        <w:ind w:firstLine="720"/>
        <w:rPr>
          <w:rFonts w:ascii="Times New Roman" w:hAnsi="Times New Roman" w:cs="Times New Roman"/>
          <w:color w:val="000000"/>
          <w:sz w:val="24"/>
          <w:szCs w:val="24"/>
          <w:shd w:val="clear" w:color="auto" w:fill="FFFFFF"/>
        </w:rPr>
      </w:pPr>
      <w:r w:rsidRPr="00596FC3">
        <w:rPr>
          <w:rFonts w:ascii="Times New Roman" w:hAnsi="Times New Roman" w:cs="Times New Roman"/>
          <w:color w:val="000000"/>
          <w:sz w:val="24"/>
          <w:szCs w:val="24"/>
          <w:shd w:val="clear" w:color="auto" w:fill="FFFFFF"/>
        </w:rPr>
        <w:t xml:space="preserve">The other two methods used to measure the project's performance are cost performance index and schedule performance index. Where the cost performance index helps a project manager identify the efficiency of the project’s expenses and the project’s earnings compared to the expenses. An answer that is less than one indicates that the project is over the budget while </w:t>
      </w:r>
      <w:r w:rsidRPr="00596FC3">
        <w:rPr>
          <w:rFonts w:ascii="Times New Roman" w:hAnsi="Times New Roman" w:cs="Times New Roman"/>
          <w:color w:val="000000"/>
          <w:sz w:val="24"/>
          <w:szCs w:val="24"/>
          <w:shd w:val="clear" w:color="auto" w:fill="FFFFFF"/>
        </w:rPr>
        <w:lastRenderedPageBreak/>
        <w:t>an answer greater than one indicates that the project is performing lower than the budget. The scheduled performance index, on the other hand, determines the progress of the project in comparison to the planned progress</w:t>
      </w:r>
      <w:r w:rsidR="000702EB" w:rsidRPr="000702EB">
        <w:rPr>
          <w:rFonts w:ascii="Times New Roman" w:hAnsi="Times New Roman" w:cs="Times New Roman"/>
          <w:sz w:val="24"/>
          <w:szCs w:val="24"/>
        </w:rPr>
        <w:t xml:space="preserve"> </w:t>
      </w:r>
      <w:r w:rsidR="000702EB">
        <w:rPr>
          <w:rFonts w:ascii="Times New Roman" w:hAnsi="Times New Roman" w:cs="Times New Roman"/>
          <w:sz w:val="24"/>
          <w:szCs w:val="24"/>
        </w:rPr>
        <w:t>(Cuyler, &amp; Holland, 2012)</w:t>
      </w:r>
      <w:r w:rsidRPr="00596FC3">
        <w:rPr>
          <w:rFonts w:ascii="Times New Roman" w:hAnsi="Times New Roman" w:cs="Times New Roman"/>
          <w:color w:val="000000"/>
          <w:sz w:val="24"/>
          <w:szCs w:val="24"/>
          <w:shd w:val="clear" w:color="auto" w:fill="FFFFFF"/>
        </w:rPr>
        <w:t>. An answer greater than one after calculating the scheduled performance index indicates that the project is ahead of schedule while a number less than one shows that the project is behind schedule.</w:t>
      </w:r>
    </w:p>
    <w:p w:rsidR="00596FC3" w:rsidRPr="00596FC3" w:rsidRDefault="00596FC3" w:rsidP="00596FC3">
      <w:pPr>
        <w:spacing w:after="0" w:line="480" w:lineRule="auto"/>
        <w:ind w:firstLine="720"/>
        <w:rPr>
          <w:rFonts w:ascii="Times New Roman" w:hAnsi="Times New Roman" w:cs="Times New Roman"/>
          <w:color w:val="000000"/>
          <w:sz w:val="24"/>
          <w:szCs w:val="24"/>
          <w:shd w:val="clear" w:color="auto" w:fill="FFFFFF"/>
        </w:rPr>
      </w:pPr>
      <w:r w:rsidRPr="00596FC3">
        <w:rPr>
          <w:rFonts w:ascii="Times New Roman" w:hAnsi="Times New Roman" w:cs="Times New Roman"/>
          <w:color w:val="000000"/>
          <w:sz w:val="24"/>
          <w:szCs w:val="24"/>
          <w:shd w:val="clear" w:color="auto" w:fill="FFFFFF"/>
        </w:rPr>
        <w:t>The metrics are appropriate for the project because the cost and time of the project have already been estimated making it easy to calculate the cost and schedule variance as well as the cost and schedule performance index. Thus, this makes it easy to determine the current performance of the project and its completed percentage.</w:t>
      </w:r>
    </w:p>
    <w:p w:rsidR="00596FC3" w:rsidRPr="00596FC3" w:rsidRDefault="00596FC3" w:rsidP="00596FC3">
      <w:pPr>
        <w:spacing w:after="0"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Calculations</w:t>
      </w:r>
    </w:p>
    <w:tbl>
      <w:tblPr>
        <w:tblStyle w:val="TableGrid"/>
        <w:tblW w:w="10080" w:type="dxa"/>
        <w:tblInd w:w="-545" w:type="dxa"/>
        <w:tblLayout w:type="fixed"/>
        <w:tblLook w:val="04A0" w:firstRow="1" w:lastRow="0" w:firstColumn="1" w:lastColumn="0" w:noHBand="0" w:noVBand="1"/>
      </w:tblPr>
      <w:tblGrid>
        <w:gridCol w:w="1710"/>
        <w:gridCol w:w="1170"/>
        <w:gridCol w:w="1080"/>
        <w:gridCol w:w="1058"/>
        <w:gridCol w:w="1116"/>
        <w:gridCol w:w="1057"/>
        <w:gridCol w:w="1066"/>
        <w:gridCol w:w="1103"/>
        <w:gridCol w:w="720"/>
      </w:tblGrid>
      <w:tr w:rsidR="005E790B" w:rsidRPr="00EE02F5" w:rsidTr="005E790B">
        <w:tc>
          <w:tcPr>
            <w:tcW w:w="1710" w:type="dxa"/>
          </w:tcPr>
          <w:p w:rsidR="00B63EC1" w:rsidRPr="00EE02F5" w:rsidRDefault="00B07E71"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Task</w:t>
            </w:r>
          </w:p>
        </w:tc>
        <w:tc>
          <w:tcPr>
            <w:tcW w:w="1170" w:type="dxa"/>
          </w:tcPr>
          <w:p w:rsidR="00B63EC1" w:rsidRPr="00EE02F5" w:rsidRDefault="00B07E71"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Total cost</w:t>
            </w:r>
          </w:p>
        </w:tc>
        <w:tc>
          <w:tcPr>
            <w:tcW w:w="1080" w:type="dxa"/>
          </w:tcPr>
          <w:p w:rsidR="00B63EC1" w:rsidRPr="00EE02F5" w:rsidRDefault="00B07E71"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Baseline</w:t>
            </w:r>
          </w:p>
        </w:tc>
        <w:tc>
          <w:tcPr>
            <w:tcW w:w="1058" w:type="dxa"/>
          </w:tcPr>
          <w:p w:rsidR="00B63EC1" w:rsidRPr="00EE02F5" w:rsidRDefault="00B07E71"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Variance</w:t>
            </w:r>
          </w:p>
        </w:tc>
        <w:tc>
          <w:tcPr>
            <w:tcW w:w="1116" w:type="dxa"/>
          </w:tcPr>
          <w:p w:rsidR="00B63EC1" w:rsidRPr="00EE02F5" w:rsidRDefault="00B07E71"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Actual</w:t>
            </w:r>
          </w:p>
        </w:tc>
        <w:tc>
          <w:tcPr>
            <w:tcW w:w="1057" w:type="dxa"/>
          </w:tcPr>
          <w:p w:rsidR="00B63EC1" w:rsidRPr="00EE02F5" w:rsidRDefault="00B07E71"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Remaining</w:t>
            </w:r>
          </w:p>
        </w:tc>
        <w:tc>
          <w:tcPr>
            <w:tcW w:w="1066" w:type="dxa"/>
          </w:tcPr>
          <w:p w:rsidR="00B63EC1" w:rsidRPr="00EE02F5" w:rsidRDefault="00B07E71"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Completed Percentage</w:t>
            </w:r>
          </w:p>
        </w:tc>
        <w:tc>
          <w:tcPr>
            <w:tcW w:w="1103" w:type="dxa"/>
          </w:tcPr>
          <w:p w:rsidR="00B63EC1" w:rsidRPr="00EE02F5" w:rsidRDefault="00EE02F5"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Cost Variance</w:t>
            </w:r>
          </w:p>
        </w:tc>
        <w:tc>
          <w:tcPr>
            <w:tcW w:w="720" w:type="dxa"/>
          </w:tcPr>
          <w:p w:rsidR="00B63EC1" w:rsidRPr="00EE02F5" w:rsidRDefault="00EE02F5" w:rsidP="00881E41">
            <w:pPr>
              <w:spacing w:line="480" w:lineRule="auto"/>
              <w:rPr>
                <w:rFonts w:ascii="Times New Roman" w:hAnsi="Times New Roman" w:cs="Times New Roman"/>
                <w:b/>
                <w:sz w:val="18"/>
                <w:szCs w:val="18"/>
              </w:rPr>
            </w:pPr>
            <w:r>
              <w:rPr>
                <w:rFonts w:ascii="Times New Roman" w:hAnsi="Times New Roman" w:cs="Times New Roman"/>
                <w:b/>
                <w:sz w:val="18"/>
                <w:szCs w:val="18"/>
              </w:rPr>
              <w:t>CPI</w:t>
            </w:r>
          </w:p>
        </w:tc>
      </w:tr>
      <w:tr w:rsidR="005E790B" w:rsidRPr="00EE02F5" w:rsidTr="005E790B">
        <w:tc>
          <w:tcPr>
            <w:tcW w:w="1710" w:type="dxa"/>
          </w:tcPr>
          <w:p w:rsidR="00B63EC1" w:rsidRPr="00EE02F5" w:rsidRDefault="00B07E71" w:rsidP="00B07E71">
            <w:pPr>
              <w:rPr>
                <w:rFonts w:ascii="Times New Roman" w:hAnsi="Times New Roman" w:cs="Times New Roman"/>
                <w:sz w:val="18"/>
                <w:szCs w:val="18"/>
              </w:rPr>
            </w:pPr>
            <w:r w:rsidRPr="00EE02F5">
              <w:rPr>
                <w:rFonts w:ascii="Times New Roman" w:hAnsi="Times New Roman" w:cs="Times New Roman"/>
                <w:sz w:val="18"/>
                <w:szCs w:val="18"/>
              </w:rPr>
              <w:t>Computer inventory and requirements</w:t>
            </w:r>
          </w:p>
        </w:tc>
        <w:tc>
          <w:tcPr>
            <w:tcW w:w="1170" w:type="dxa"/>
          </w:tcPr>
          <w:p w:rsidR="00B63EC1" w:rsidRPr="00EE02F5" w:rsidRDefault="00B07E71"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$ 27,715.16</w:t>
            </w:r>
          </w:p>
        </w:tc>
        <w:tc>
          <w:tcPr>
            <w:tcW w:w="1080" w:type="dxa"/>
          </w:tcPr>
          <w:p w:rsidR="00B63EC1" w:rsidRPr="00EE02F5" w:rsidRDefault="00B07E71"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$25,021</w:t>
            </w:r>
            <w:r w:rsidR="00903326" w:rsidRPr="00EE02F5">
              <w:rPr>
                <w:rFonts w:ascii="Times New Roman" w:hAnsi="Times New Roman" w:cs="Times New Roman"/>
                <w:sz w:val="18"/>
                <w:szCs w:val="18"/>
              </w:rPr>
              <w:t>.43</w:t>
            </w:r>
          </w:p>
        </w:tc>
        <w:tc>
          <w:tcPr>
            <w:tcW w:w="1058"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($2,693.73)</w:t>
            </w:r>
          </w:p>
        </w:tc>
        <w:tc>
          <w:tcPr>
            <w:tcW w:w="1116"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$ 27,715.16</w:t>
            </w:r>
          </w:p>
        </w:tc>
        <w:tc>
          <w:tcPr>
            <w:tcW w:w="1057"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$0.00</w:t>
            </w:r>
          </w:p>
        </w:tc>
        <w:tc>
          <w:tcPr>
            <w:tcW w:w="1066"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100%</w:t>
            </w:r>
          </w:p>
        </w:tc>
        <w:tc>
          <w:tcPr>
            <w:tcW w:w="1103"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(9.72%)</w:t>
            </w:r>
          </w:p>
        </w:tc>
        <w:tc>
          <w:tcPr>
            <w:tcW w:w="720" w:type="dxa"/>
          </w:tcPr>
          <w:p w:rsidR="00B63EC1" w:rsidRPr="00EE02F5" w:rsidRDefault="00EE02F5" w:rsidP="00881E41">
            <w:pPr>
              <w:spacing w:line="480" w:lineRule="auto"/>
              <w:rPr>
                <w:rFonts w:ascii="Times New Roman" w:hAnsi="Times New Roman" w:cs="Times New Roman"/>
                <w:sz w:val="18"/>
                <w:szCs w:val="18"/>
              </w:rPr>
            </w:pPr>
            <w:r>
              <w:rPr>
                <w:rFonts w:ascii="Times New Roman" w:hAnsi="Times New Roman" w:cs="Times New Roman"/>
                <w:sz w:val="18"/>
                <w:szCs w:val="18"/>
              </w:rPr>
              <w:t>0.90</w:t>
            </w:r>
          </w:p>
        </w:tc>
      </w:tr>
      <w:tr w:rsidR="005E790B" w:rsidRPr="00EE02F5" w:rsidTr="005E790B">
        <w:tc>
          <w:tcPr>
            <w:tcW w:w="1710" w:type="dxa"/>
          </w:tcPr>
          <w:p w:rsidR="00B63EC1" w:rsidRPr="00EE02F5" w:rsidRDefault="00B07E71" w:rsidP="00B07E71">
            <w:pPr>
              <w:rPr>
                <w:rFonts w:ascii="Times New Roman" w:hAnsi="Times New Roman" w:cs="Times New Roman"/>
                <w:sz w:val="18"/>
                <w:szCs w:val="18"/>
              </w:rPr>
            </w:pPr>
            <w:r w:rsidRPr="00EE02F5">
              <w:rPr>
                <w:rFonts w:ascii="Times New Roman" w:hAnsi="Times New Roman" w:cs="Times New Roman"/>
                <w:sz w:val="18"/>
                <w:szCs w:val="18"/>
              </w:rPr>
              <w:t>Computer support</w:t>
            </w:r>
          </w:p>
        </w:tc>
        <w:tc>
          <w:tcPr>
            <w:tcW w:w="1170" w:type="dxa"/>
          </w:tcPr>
          <w:p w:rsidR="00B63EC1" w:rsidRPr="00EE02F5" w:rsidRDefault="00B07E71"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$ 13,500</w:t>
            </w:r>
          </w:p>
        </w:tc>
        <w:tc>
          <w:tcPr>
            <w:tcW w:w="1080" w:type="dxa"/>
          </w:tcPr>
          <w:p w:rsidR="00B63EC1" w:rsidRPr="00EE02F5" w:rsidRDefault="00B07E71"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$11,310</w:t>
            </w:r>
          </w:p>
        </w:tc>
        <w:tc>
          <w:tcPr>
            <w:tcW w:w="1058"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($2,190)</w:t>
            </w:r>
          </w:p>
        </w:tc>
        <w:tc>
          <w:tcPr>
            <w:tcW w:w="1116" w:type="dxa"/>
          </w:tcPr>
          <w:p w:rsidR="00B63EC1" w:rsidRPr="00EE02F5" w:rsidRDefault="00903326" w:rsidP="00903326">
            <w:pPr>
              <w:spacing w:line="480" w:lineRule="auto"/>
              <w:rPr>
                <w:rFonts w:ascii="Times New Roman" w:hAnsi="Times New Roman" w:cs="Times New Roman"/>
                <w:sz w:val="18"/>
                <w:szCs w:val="18"/>
              </w:rPr>
            </w:pPr>
            <w:r w:rsidRPr="00EE02F5">
              <w:rPr>
                <w:rFonts w:ascii="Times New Roman" w:hAnsi="Times New Roman" w:cs="Times New Roman"/>
                <w:sz w:val="18"/>
                <w:szCs w:val="18"/>
              </w:rPr>
              <w:t>$ 10,365</w:t>
            </w:r>
          </w:p>
        </w:tc>
        <w:tc>
          <w:tcPr>
            <w:tcW w:w="1057"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$3,135</w:t>
            </w:r>
          </w:p>
        </w:tc>
        <w:tc>
          <w:tcPr>
            <w:tcW w:w="1066"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81%</w:t>
            </w:r>
          </w:p>
        </w:tc>
        <w:tc>
          <w:tcPr>
            <w:tcW w:w="1103"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(16.22%)</w:t>
            </w:r>
          </w:p>
        </w:tc>
        <w:tc>
          <w:tcPr>
            <w:tcW w:w="720" w:type="dxa"/>
          </w:tcPr>
          <w:p w:rsidR="00B63EC1" w:rsidRPr="00EE02F5" w:rsidRDefault="00EE02F5" w:rsidP="00881E41">
            <w:pPr>
              <w:spacing w:line="480" w:lineRule="auto"/>
              <w:rPr>
                <w:rFonts w:ascii="Times New Roman" w:hAnsi="Times New Roman" w:cs="Times New Roman"/>
                <w:sz w:val="18"/>
                <w:szCs w:val="18"/>
              </w:rPr>
            </w:pPr>
            <w:r>
              <w:rPr>
                <w:rFonts w:ascii="Times New Roman" w:hAnsi="Times New Roman" w:cs="Times New Roman"/>
                <w:sz w:val="18"/>
                <w:szCs w:val="18"/>
              </w:rPr>
              <w:t>1.01</w:t>
            </w:r>
          </w:p>
        </w:tc>
      </w:tr>
      <w:tr w:rsidR="005E790B" w:rsidRPr="00EE02F5" w:rsidTr="005E790B">
        <w:tc>
          <w:tcPr>
            <w:tcW w:w="1710" w:type="dxa"/>
          </w:tcPr>
          <w:p w:rsidR="00B63EC1" w:rsidRPr="00EE02F5" w:rsidRDefault="00B07E71" w:rsidP="00B07E71">
            <w:pPr>
              <w:rPr>
                <w:rFonts w:ascii="Times New Roman" w:hAnsi="Times New Roman" w:cs="Times New Roman"/>
                <w:sz w:val="18"/>
                <w:szCs w:val="18"/>
              </w:rPr>
            </w:pPr>
            <w:r w:rsidRPr="00EE02F5">
              <w:rPr>
                <w:rFonts w:ascii="Times New Roman" w:hAnsi="Times New Roman" w:cs="Times New Roman"/>
                <w:sz w:val="18"/>
                <w:szCs w:val="18"/>
              </w:rPr>
              <w:t>Technical support</w:t>
            </w:r>
          </w:p>
        </w:tc>
        <w:tc>
          <w:tcPr>
            <w:tcW w:w="1170" w:type="dxa"/>
          </w:tcPr>
          <w:p w:rsidR="00B63EC1" w:rsidRPr="00EE02F5" w:rsidRDefault="00B07E71"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$11,380</w:t>
            </w:r>
          </w:p>
        </w:tc>
        <w:tc>
          <w:tcPr>
            <w:tcW w:w="1080" w:type="dxa"/>
          </w:tcPr>
          <w:p w:rsidR="00B63EC1" w:rsidRPr="00EE02F5" w:rsidRDefault="00B07E71"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$11,500</w:t>
            </w:r>
          </w:p>
        </w:tc>
        <w:tc>
          <w:tcPr>
            <w:tcW w:w="1058"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$ 120</w:t>
            </w:r>
          </w:p>
        </w:tc>
        <w:tc>
          <w:tcPr>
            <w:tcW w:w="1116"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$9,313.33</w:t>
            </w:r>
          </w:p>
        </w:tc>
        <w:tc>
          <w:tcPr>
            <w:tcW w:w="1057"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$2,066.67</w:t>
            </w:r>
          </w:p>
        </w:tc>
        <w:tc>
          <w:tcPr>
            <w:tcW w:w="1066"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74%</w:t>
            </w:r>
          </w:p>
        </w:tc>
        <w:tc>
          <w:tcPr>
            <w:tcW w:w="1103" w:type="dxa"/>
          </w:tcPr>
          <w:p w:rsidR="00B63EC1" w:rsidRPr="00EE02F5" w:rsidRDefault="00EE02F5" w:rsidP="00EE02F5">
            <w:pPr>
              <w:spacing w:line="480" w:lineRule="auto"/>
              <w:rPr>
                <w:rFonts w:ascii="Times New Roman" w:hAnsi="Times New Roman" w:cs="Times New Roman"/>
                <w:sz w:val="18"/>
                <w:szCs w:val="18"/>
              </w:rPr>
            </w:pPr>
            <w:r w:rsidRPr="00EE02F5">
              <w:rPr>
                <w:rFonts w:ascii="Times New Roman" w:hAnsi="Times New Roman" w:cs="Times New Roman"/>
                <w:sz w:val="18"/>
                <w:szCs w:val="18"/>
              </w:rPr>
              <w:t xml:space="preserve">1.05% </w:t>
            </w:r>
          </w:p>
        </w:tc>
        <w:tc>
          <w:tcPr>
            <w:tcW w:w="720" w:type="dxa"/>
          </w:tcPr>
          <w:p w:rsidR="00B63EC1" w:rsidRPr="00EE02F5" w:rsidRDefault="00EE02F5" w:rsidP="00881E41">
            <w:pPr>
              <w:spacing w:line="480" w:lineRule="auto"/>
              <w:rPr>
                <w:rFonts w:ascii="Times New Roman" w:hAnsi="Times New Roman" w:cs="Times New Roman"/>
                <w:sz w:val="18"/>
                <w:szCs w:val="18"/>
              </w:rPr>
            </w:pPr>
            <w:r>
              <w:rPr>
                <w:rFonts w:ascii="Times New Roman" w:hAnsi="Times New Roman" w:cs="Times New Roman"/>
                <w:sz w:val="18"/>
                <w:szCs w:val="18"/>
              </w:rPr>
              <w:t>0.84</w:t>
            </w:r>
          </w:p>
        </w:tc>
      </w:tr>
      <w:tr w:rsidR="005E790B" w:rsidRPr="00EE02F5" w:rsidTr="005E790B">
        <w:tc>
          <w:tcPr>
            <w:tcW w:w="1710" w:type="dxa"/>
          </w:tcPr>
          <w:p w:rsidR="00B63EC1" w:rsidRPr="00EE02F5" w:rsidRDefault="00B07E71" w:rsidP="00B07E71">
            <w:pPr>
              <w:rPr>
                <w:rFonts w:ascii="Times New Roman" w:hAnsi="Times New Roman" w:cs="Times New Roman"/>
                <w:sz w:val="18"/>
                <w:szCs w:val="18"/>
              </w:rPr>
            </w:pPr>
            <w:r w:rsidRPr="00EE02F5">
              <w:rPr>
                <w:rFonts w:ascii="Times New Roman" w:hAnsi="Times New Roman" w:cs="Times New Roman"/>
                <w:sz w:val="18"/>
                <w:szCs w:val="18"/>
              </w:rPr>
              <w:t>Document Servers</w:t>
            </w:r>
          </w:p>
        </w:tc>
        <w:tc>
          <w:tcPr>
            <w:tcW w:w="1170" w:type="dxa"/>
          </w:tcPr>
          <w:p w:rsidR="00B63EC1" w:rsidRPr="00EE02F5" w:rsidRDefault="00B07E71"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$20,148</w:t>
            </w:r>
          </w:p>
        </w:tc>
        <w:tc>
          <w:tcPr>
            <w:tcW w:w="1080" w:type="dxa"/>
          </w:tcPr>
          <w:p w:rsidR="00B63EC1" w:rsidRPr="00EE02F5" w:rsidRDefault="00B07E71"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$18,964</w:t>
            </w:r>
          </w:p>
        </w:tc>
        <w:tc>
          <w:tcPr>
            <w:tcW w:w="1058"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($1,184)</w:t>
            </w:r>
          </w:p>
        </w:tc>
        <w:tc>
          <w:tcPr>
            <w:tcW w:w="1116"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$13,658</w:t>
            </w:r>
          </w:p>
        </w:tc>
        <w:tc>
          <w:tcPr>
            <w:tcW w:w="1057"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$ 6,490</w:t>
            </w:r>
          </w:p>
        </w:tc>
        <w:tc>
          <w:tcPr>
            <w:tcW w:w="1066"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68%</w:t>
            </w:r>
          </w:p>
        </w:tc>
        <w:tc>
          <w:tcPr>
            <w:tcW w:w="1103"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(5.88%)</w:t>
            </w:r>
          </w:p>
        </w:tc>
        <w:tc>
          <w:tcPr>
            <w:tcW w:w="720" w:type="dxa"/>
          </w:tcPr>
          <w:p w:rsidR="00B63EC1" w:rsidRPr="00EE02F5" w:rsidRDefault="00EE02F5" w:rsidP="00881E41">
            <w:pPr>
              <w:spacing w:line="480" w:lineRule="auto"/>
              <w:rPr>
                <w:rFonts w:ascii="Times New Roman" w:hAnsi="Times New Roman" w:cs="Times New Roman"/>
                <w:sz w:val="18"/>
                <w:szCs w:val="18"/>
              </w:rPr>
            </w:pPr>
            <w:r>
              <w:rPr>
                <w:rFonts w:ascii="Times New Roman" w:hAnsi="Times New Roman" w:cs="Times New Roman"/>
                <w:sz w:val="18"/>
                <w:szCs w:val="18"/>
              </w:rPr>
              <w:t>0.94</w:t>
            </w:r>
          </w:p>
        </w:tc>
      </w:tr>
      <w:tr w:rsidR="005E790B" w:rsidRPr="00EE02F5" w:rsidTr="005E790B">
        <w:tc>
          <w:tcPr>
            <w:tcW w:w="1710" w:type="dxa"/>
          </w:tcPr>
          <w:p w:rsidR="00B63EC1" w:rsidRPr="00EE02F5" w:rsidRDefault="00B07E71" w:rsidP="00B07E71">
            <w:pPr>
              <w:rPr>
                <w:rFonts w:ascii="Times New Roman" w:hAnsi="Times New Roman" w:cs="Times New Roman"/>
                <w:sz w:val="18"/>
                <w:szCs w:val="18"/>
              </w:rPr>
            </w:pPr>
            <w:r w:rsidRPr="00EE02F5">
              <w:rPr>
                <w:rFonts w:ascii="Times New Roman" w:hAnsi="Times New Roman" w:cs="Times New Roman"/>
                <w:sz w:val="18"/>
                <w:szCs w:val="18"/>
              </w:rPr>
              <w:t>Shared Drives</w:t>
            </w:r>
          </w:p>
        </w:tc>
        <w:tc>
          <w:tcPr>
            <w:tcW w:w="1170" w:type="dxa"/>
          </w:tcPr>
          <w:p w:rsidR="00B63EC1" w:rsidRPr="00EE02F5" w:rsidRDefault="00B07E71"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$ 20,224.80</w:t>
            </w:r>
          </w:p>
        </w:tc>
        <w:tc>
          <w:tcPr>
            <w:tcW w:w="1080" w:type="dxa"/>
          </w:tcPr>
          <w:p w:rsidR="00B63EC1" w:rsidRPr="00EE02F5" w:rsidRDefault="00B07E71"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$17,844</w:t>
            </w:r>
          </w:p>
        </w:tc>
        <w:tc>
          <w:tcPr>
            <w:tcW w:w="1058"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($2,380.80)</w:t>
            </w:r>
          </w:p>
        </w:tc>
        <w:tc>
          <w:tcPr>
            <w:tcW w:w="1116"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$12,733</w:t>
            </w:r>
          </w:p>
        </w:tc>
        <w:tc>
          <w:tcPr>
            <w:tcW w:w="1057"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$7,491</w:t>
            </w:r>
          </w:p>
        </w:tc>
        <w:tc>
          <w:tcPr>
            <w:tcW w:w="1066"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65%</w:t>
            </w:r>
          </w:p>
        </w:tc>
        <w:tc>
          <w:tcPr>
            <w:tcW w:w="1103"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(11.77%)</w:t>
            </w:r>
          </w:p>
        </w:tc>
        <w:tc>
          <w:tcPr>
            <w:tcW w:w="720" w:type="dxa"/>
          </w:tcPr>
          <w:p w:rsidR="00B63EC1" w:rsidRPr="00EE02F5" w:rsidRDefault="00EE02F5" w:rsidP="00881E41">
            <w:pPr>
              <w:spacing w:line="480" w:lineRule="auto"/>
              <w:rPr>
                <w:rFonts w:ascii="Times New Roman" w:hAnsi="Times New Roman" w:cs="Times New Roman"/>
                <w:sz w:val="18"/>
                <w:szCs w:val="18"/>
              </w:rPr>
            </w:pPr>
            <w:r>
              <w:rPr>
                <w:rFonts w:ascii="Times New Roman" w:hAnsi="Times New Roman" w:cs="Times New Roman"/>
                <w:sz w:val="18"/>
                <w:szCs w:val="18"/>
              </w:rPr>
              <w:t>0.88</w:t>
            </w:r>
          </w:p>
        </w:tc>
      </w:tr>
      <w:tr w:rsidR="005E790B" w:rsidRPr="00EE02F5" w:rsidTr="005E790B">
        <w:tc>
          <w:tcPr>
            <w:tcW w:w="1710" w:type="dxa"/>
          </w:tcPr>
          <w:p w:rsidR="00B63EC1" w:rsidRPr="00EE02F5" w:rsidRDefault="00B07E71" w:rsidP="00B07E71">
            <w:pPr>
              <w:rPr>
                <w:rFonts w:ascii="Times New Roman" w:hAnsi="Times New Roman" w:cs="Times New Roman"/>
                <w:sz w:val="18"/>
                <w:szCs w:val="18"/>
              </w:rPr>
            </w:pPr>
            <w:r w:rsidRPr="00EE02F5">
              <w:rPr>
                <w:rFonts w:ascii="Times New Roman" w:hAnsi="Times New Roman" w:cs="Times New Roman"/>
                <w:sz w:val="18"/>
                <w:szCs w:val="18"/>
              </w:rPr>
              <w:t>Firewalls</w:t>
            </w:r>
          </w:p>
        </w:tc>
        <w:tc>
          <w:tcPr>
            <w:tcW w:w="1170" w:type="dxa"/>
          </w:tcPr>
          <w:p w:rsidR="00B63EC1" w:rsidRPr="00EE02F5" w:rsidRDefault="00B07E71" w:rsidP="00903326">
            <w:pPr>
              <w:spacing w:line="480" w:lineRule="auto"/>
              <w:rPr>
                <w:rFonts w:ascii="Times New Roman" w:hAnsi="Times New Roman" w:cs="Times New Roman"/>
                <w:sz w:val="18"/>
                <w:szCs w:val="18"/>
              </w:rPr>
            </w:pPr>
            <w:r w:rsidRPr="00EE02F5">
              <w:rPr>
                <w:rFonts w:ascii="Times New Roman" w:hAnsi="Times New Roman" w:cs="Times New Roman"/>
                <w:sz w:val="18"/>
                <w:szCs w:val="18"/>
              </w:rPr>
              <w:t>$</w:t>
            </w:r>
            <w:r w:rsidR="00903326" w:rsidRPr="00EE02F5">
              <w:rPr>
                <w:rFonts w:ascii="Times New Roman" w:hAnsi="Times New Roman" w:cs="Times New Roman"/>
                <w:sz w:val="18"/>
                <w:szCs w:val="18"/>
              </w:rPr>
              <w:t>31,320</w:t>
            </w:r>
          </w:p>
        </w:tc>
        <w:tc>
          <w:tcPr>
            <w:tcW w:w="1080" w:type="dxa"/>
          </w:tcPr>
          <w:p w:rsidR="00B63EC1" w:rsidRPr="00EE02F5" w:rsidRDefault="00B07E71"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$ 31,800</w:t>
            </w:r>
          </w:p>
        </w:tc>
        <w:tc>
          <w:tcPr>
            <w:tcW w:w="1058"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$480</w:t>
            </w:r>
          </w:p>
        </w:tc>
        <w:tc>
          <w:tcPr>
            <w:tcW w:w="1116"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$7,320</w:t>
            </w:r>
          </w:p>
        </w:tc>
        <w:tc>
          <w:tcPr>
            <w:tcW w:w="1057"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$ 24,000</w:t>
            </w:r>
          </w:p>
        </w:tc>
        <w:tc>
          <w:tcPr>
            <w:tcW w:w="1066"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37%</w:t>
            </w:r>
          </w:p>
        </w:tc>
        <w:tc>
          <w:tcPr>
            <w:tcW w:w="1103"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1.53%</w:t>
            </w:r>
          </w:p>
        </w:tc>
        <w:tc>
          <w:tcPr>
            <w:tcW w:w="720" w:type="dxa"/>
          </w:tcPr>
          <w:p w:rsidR="00B63EC1" w:rsidRPr="00EE02F5" w:rsidRDefault="00EE02F5" w:rsidP="00881E41">
            <w:pPr>
              <w:spacing w:line="480" w:lineRule="auto"/>
              <w:rPr>
                <w:rFonts w:ascii="Times New Roman" w:hAnsi="Times New Roman" w:cs="Times New Roman"/>
                <w:sz w:val="18"/>
                <w:szCs w:val="18"/>
              </w:rPr>
            </w:pPr>
            <w:r>
              <w:rPr>
                <w:rFonts w:ascii="Times New Roman" w:hAnsi="Times New Roman" w:cs="Times New Roman"/>
                <w:sz w:val="18"/>
                <w:szCs w:val="18"/>
              </w:rPr>
              <w:t>0.98</w:t>
            </w:r>
          </w:p>
        </w:tc>
      </w:tr>
      <w:tr w:rsidR="005E790B" w:rsidRPr="00EE02F5" w:rsidTr="005E790B">
        <w:tc>
          <w:tcPr>
            <w:tcW w:w="1710" w:type="dxa"/>
          </w:tcPr>
          <w:p w:rsidR="00B63EC1" w:rsidRPr="00EE02F5" w:rsidRDefault="00B07E71" w:rsidP="00B07E71">
            <w:pPr>
              <w:rPr>
                <w:rFonts w:ascii="Times New Roman" w:hAnsi="Times New Roman" w:cs="Times New Roman"/>
                <w:sz w:val="18"/>
                <w:szCs w:val="18"/>
              </w:rPr>
            </w:pPr>
            <w:r w:rsidRPr="00EE02F5">
              <w:rPr>
                <w:rFonts w:ascii="Times New Roman" w:hAnsi="Times New Roman" w:cs="Times New Roman"/>
                <w:sz w:val="18"/>
                <w:szCs w:val="18"/>
              </w:rPr>
              <w:t>FTP sites</w:t>
            </w:r>
          </w:p>
        </w:tc>
        <w:tc>
          <w:tcPr>
            <w:tcW w:w="1170" w:type="dxa"/>
          </w:tcPr>
          <w:p w:rsidR="00B63EC1" w:rsidRPr="00EE02F5" w:rsidRDefault="00B07E71" w:rsidP="00903326">
            <w:pPr>
              <w:spacing w:line="480" w:lineRule="auto"/>
              <w:rPr>
                <w:rFonts w:ascii="Times New Roman" w:hAnsi="Times New Roman" w:cs="Times New Roman"/>
                <w:sz w:val="18"/>
                <w:szCs w:val="18"/>
              </w:rPr>
            </w:pPr>
            <w:r w:rsidRPr="00EE02F5">
              <w:rPr>
                <w:rFonts w:ascii="Times New Roman" w:hAnsi="Times New Roman" w:cs="Times New Roman"/>
                <w:sz w:val="18"/>
                <w:szCs w:val="18"/>
              </w:rPr>
              <w:t>$</w:t>
            </w:r>
            <w:r w:rsidR="00903326" w:rsidRPr="00EE02F5">
              <w:rPr>
                <w:rFonts w:ascii="Times New Roman" w:hAnsi="Times New Roman" w:cs="Times New Roman"/>
                <w:sz w:val="18"/>
                <w:szCs w:val="18"/>
              </w:rPr>
              <w:t>43,133.34</w:t>
            </w:r>
            <w:r w:rsidRPr="00EE02F5">
              <w:rPr>
                <w:rFonts w:ascii="Times New Roman" w:hAnsi="Times New Roman" w:cs="Times New Roman"/>
                <w:sz w:val="18"/>
                <w:szCs w:val="18"/>
              </w:rPr>
              <w:t xml:space="preserve"> </w:t>
            </w:r>
          </w:p>
        </w:tc>
        <w:tc>
          <w:tcPr>
            <w:tcW w:w="1080" w:type="dxa"/>
          </w:tcPr>
          <w:p w:rsidR="00B63EC1" w:rsidRPr="00EE02F5" w:rsidRDefault="00B07E71"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w:t>
            </w:r>
            <w:r w:rsidR="00903326" w:rsidRPr="00EE02F5">
              <w:rPr>
                <w:rFonts w:ascii="Times New Roman" w:hAnsi="Times New Roman" w:cs="Times New Roman"/>
                <w:sz w:val="18"/>
                <w:szCs w:val="18"/>
              </w:rPr>
              <w:t xml:space="preserve"> $42,310</w:t>
            </w:r>
          </w:p>
        </w:tc>
        <w:tc>
          <w:tcPr>
            <w:tcW w:w="1058"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($ 823.34)</w:t>
            </w:r>
          </w:p>
        </w:tc>
        <w:tc>
          <w:tcPr>
            <w:tcW w:w="1116" w:type="dxa"/>
          </w:tcPr>
          <w:p w:rsidR="00B63EC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$16,181.33</w:t>
            </w:r>
          </w:p>
        </w:tc>
        <w:tc>
          <w:tcPr>
            <w:tcW w:w="1057"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$26,952</w:t>
            </w:r>
          </w:p>
        </w:tc>
        <w:tc>
          <w:tcPr>
            <w:tcW w:w="1066"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23%</w:t>
            </w:r>
          </w:p>
        </w:tc>
        <w:tc>
          <w:tcPr>
            <w:tcW w:w="1103" w:type="dxa"/>
          </w:tcPr>
          <w:p w:rsidR="00B63EC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(1.91%)</w:t>
            </w:r>
          </w:p>
        </w:tc>
        <w:tc>
          <w:tcPr>
            <w:tcW w:w="720" w:type="dxa"/>
          </w:tcPr>
          <w:p w:rsidR="00B63EC1" w:rsidRPr="00EE02F5" w:rsidRDefault="00EE02F5" w:rsidP="00881E41">
            <w:pPr>
              <w:spacing w:line="480" w:lineRule="auto"/>
              <w:rPr>
                <w:rFonts w:ascii="Times New Roman" w:hAnsi="Times New Roman" w:cs="Times New Roman"/>
                <w:sz w:val="18"/>
                <w:szCs w:val="18"/>
              </w:rPr>
            </w:pPr>
            <w:r>
              <w:rPr>
                <w:rFonts w:ascii="Times New Roman" w:hAnsi="Times New Roman" w:cs="Times New Roman"/>
                <w:sz w:val="18"/>
                <w:szCs w:val="18"/>
              </w:rPr>
              <w:t>1.02</w:t>
            </w:r>
          </w:p>
        </w:tc>
      </w:tr>
      <w:tr w:rsidR="005E790B" w:rsidRPr="00EE02F5" w:rsidTr="005E790B">
        <w:tc>
          <w:tcPr>
            <w:tcW w:w="1710" w:type="dxa"/>
          </w:tcPr>
          <w:p w:rsidR="00B07E71" w:rsidRPr="00EE02F5" w:rsidRDefault="00B07E71" w:rsidP="00B07E71">
            <w:pPr>
              <w:rPr>
                <w:rFonts w:ascii="Times New Roman" w:hAnsi="Times New Roman" w:cs="Times New Roman"/>
                <w:sz w:val="18"/>
                <w:szCs w:val="18"/>
              </w:rPr>
            </w:pPr>
            <w:r w:rsidRPr="00EE02F5">
              <w:rPr>
                <w:rFonts w:ascii="Times New Roman" w:hAnsi="Times New Roman" w:cs="Times New Roman"/>
                <w:sz w:val="18"/>
                <w:szCs w:val="18"/>
              </w:rPr>
              <w:t>Web-based Meeting</w:t>
            </w:r>
          </w:p>
        </w:tc>
        <w:tc>
          <w:tcPr>
            <w:tcW w:w="1170" w:type="dxa"/>
          </w:tcPr>
          <w:p w:rsidR="00B07E71" w:rsidRPr="00EE02F5" w:rsidRDefault="00B07E71" w:rsidP="00903326">
            <w:pPr>
              <w:spacing w:line="480" w:lineRule="auto"/>
              <w:rPr>
                <w:rFonts w:ascii="Times New Roman" w:hAnsi="Times New Roman" w:cs="Times New Roman"/>
                <w:sz w:val="18"/>
                <w:szCs w:val="18"/>
              </w:rPr>
            </w:pPr>
            <w:r w:rsidRPr="00EE02F5">
              <w:rPr>
                <w:rFonts w:ascii="Times New Roman" w:hAnsi="Times New Roman" w:cs="Times New Roman"/>
                <w:sz w:val="18"/>
                <w:szCs w:val="18"/>
              </w:rPr>
              <w:t xml:space="preserve">$ </w:t>
            </w:r>
            <w:r w:rsidR="00903326" w:rsidRPr="00EE02F5">
              <w:rPr>
                <w:rFonts w:ascii="Times New Roman" w:hAnsi="Times New Roman" w:cs="Times New Roman"/>
                <w:sz w:val="18"/>
                <w:szCs w:val="18"/>
              </w:rPr>
              <w:t>24,480</w:t>
            </w:r>
          </w:p>
        </w:tc>
        <w:tc>
          <w:tcPr>
            <w:tcW w:w="1080" w:type="dxa"/>
          </w:tcPr>
          <w:p w:rsidR="00B07E7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$ 14,580</w:t>
            </w:r>
          </w:p>
        </w:tc>
        <w:tc>
          <w:tcPr>
            <w:tcW w:w="1058" w:type="dxa"/>
          </w:tcPr>
          <w:p w:rsidR="00B07E7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($9,900)</w:t>
            </w:r>
          </w:p>
        </w:tc>
        <w:tc>
          <w:tcPr>
            <w:tcW w:w="1116" w:type="dxa"/>
          </w:tcPr>
          <w:p w:rsidR="00B07E71" w:rsidRPr="00EE02F5" w:rsidRDefault="00903326"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$15,300</w:t>
            </w:r>
          </w:p>
        </w:tc>
        <w:tc>
          <w:tcPr>
            <w:tcW w:w="1057" w:type="dxa"/>
          </w:tcPr>
          <w:p w:rsidR="00B07E7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$9,180</w:t>
            </w:r>
          </w:p>
        </w:tc>
        <w:tc>
          <w:tcPr>
            <w:tcW w:w="1066" w:type="dxa"/>
          </w:tcPr>
          <w:p w:rsidR="00B07E7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60%</w:t>
            </w:r>
          </w:p>
        </w:tc>
        <w:tc>
          <w:tcPr>
            <w:tcW w:w="1103" w:type="dxa"/>
          </w:tcPr>
          <w:p w:rsidR="00B07E71" w:rsidRPr="00EE02F5" w:rsidRDefault="00EE02F5" w:rsidP="00881E41">
            <w:pPr>
              <w:spacing w:line="480" w:lineRule="auto"/>
              <w:rPr>
                <w:rFonts w:ascii="Times New Roman" w:hAnsi="Times New Roman" w:cs="Times New Roman"/>
                <w:sz w:val="18"/>
                <w:szCs w:val="18"/>
              </w:rPr>
            </w:pPr>
            <w:r w:rsidRPr="00EE02F5">
              <w:rPr>
                <w:rFonts w:ascii="Times New Roman" w:hAnsi="Times New Roman" w:cs="Times New Roman"/>
                <w:sz w:val="18"/>
                <w:szCs w:val="18"/>
              </w:rPr>
              <w:t>(40.44%)</w:t>
            </w:r>
          </w:p>
        </w:tc>
        <w:tc>
          <w:tcPr>
            <w:tcW w:w="720" w:type="dxa"/>
          </w:tcPr>
          <w:p w:rsidR="00B07E71" w:rsidRPr="00EE02F5" w:rsidRDefault="00EE02F5" w:rsidP="00881E41">
            <w:pPr>
              <w:spacing w:line="480" w:lineRule="auto"/>
              <w:rPr>
                <w:rFonts w:ascii="Times New Roman" w:hAnsi="Times New Roman" w:cs="Times New Roman"/>
                <w:sz w:val="18"/>
                <w:szCs w:val="18"/>
              </w:rPr>
            </w:pPr>
            <w:r>
              <w:rPr>
                <w:rFonts w:ascii="Times New Roman" w:hAnsi="Times New Roman" w:cs="Times New Roman"/>
                <w:sz w:val="18"/>
                <w:szCs w:val="18"/>
              </w:rPr>
              <w:t>0.60</w:t>
            </w:r>
          </w:p>
        </w:tc>
      </w:tr>
      <w:tr w:rsidR="005E790B" w:rsidRPr="00EE02F5" w:rsidTr="005E790B">
        <w:tc>
          <w:tcPr>
            <w:tcW w:w="1710" w:type="dxa"/>
          </w:tcPr>
          <w:p w:rsidR="00B07E71" w:rsidRPr="00EE02F5" w:rsidRDefault="00B07E71" w:rsidP="00B07E71">
            <w:pPr>
              <w:rPr>
                <w:rFonts w:ascii="Times New Roman" w:hAnsi="Times New Roman" w:cs="Times New Roman"/>
                <w:sz w:val="18"/>
                <w:szCs w:val="18"/>
              </w:rPr>
            </w:pPr>
            <w:r w:rsidRPr="00EE02F5">
              <w:rPr>
                <w:rFonts w:ascii="Times New Roman" w:hAnsi="Times New Roman" w:cs="Times New Roman"/>
                <w:sz w:val="18"/>
                <w:szCs w:val="18"/>
              </w:rPr>
              <w:t>Totals</w:t>
            </w:r>
          </w:p>
        </w:tc>
        <w:tc>
          <w:tcPr>
            <w:tcW w:w="1170" w:type="dxa"/>
          </w:tcPr>
          <w:p w:rsidR="00B07E71" w:rsidRPr="00EE02F5" w:rsidRDefault="00B07E71"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$ 191,901.30</w:t>
            </w:r>
          </w:p>
        </w:tc>
        <w:tc>
          <w:tcPr>
            <w:tcW w:w="1080" w:type="dxa"/>
          </w:tcPr>
          <w:p w:rsidR="00B07E71" w:rsidRPr="00EE02F5" w:rsidRDefault="00903326"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$ 173,329.43</w:t>
            </w:r>
          </w:p>
        </w:tc>
        <w:tc>
          <w:tcPr>
            <w:tcW w:w="1058" w:type="dxa"/>
          </w:tcPr>
          <w:p w:rsidR="00B07E71" w:rsidRPr="00EE02F5" w:rsidRDefault="00903326"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($18,571.87)</w:t>
            </w:r>
          </w:p>
        </w:tc>
        <w:tc>
          <w:tcPr>
            <w:tcW w:w="1116" w:type="dxa"/>
          </w:tcPr>
          <w:p w:rsidR="00B07E71" w:rsidRPr="00EE02F5" w:rsidRDefault="00903326"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$112,586.02</w:t>
            </w:r>
          </w:p>
        </w:tc>
        <w:tc>
          <w:tcPr>
            <w:tcW w:w="1057" w:type="dxa"/>
          </w:tcPr>
          <w:p w:rsidR="00B07E71" w:rsidRPr="00EE02F5" w:rsidRDefault="00EE02F5"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$ 79,315.27</w:t>
            </w:r>
          </w:p>
        </w:tc>
        <w:tc>
          <w:tcPr>
            <w:tcW w:w="1066" w:type="dxa"/>
          </w:tcPr>
          <w:p w:rsidR="00B07E71" w:rsidRPr="00EE02F5" w:rsidRDefault="00EE02F5"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64%</w:t>
            </w:r>
          </w:p>
        </w:tc>
        <w:tc>
          <w:tcPr>
            <w:tcW w:w="1103" w:type="dxa"/>
          </w:tcPr>
          <w:p w:rsidR="00B07E71" w:rsidRPr="00EE02F5" w:rsidRDefault="00EE02F5" w:rsidP="00881E41">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(9.68%)</w:t>
            </w:r>
          </w:p>
        </w:tc>
        <w:tc>
          <w:tcPr>
            <w:tcW w:w="720" w:type="dxa"/>
          </w:tcPr>
          <w:p w:rsidR="00B07E71" w:rsidRPr="00EE02F5" w:rsidRDefault="00EE02F5" w:rsidP="00881E41">
            <w:pPr>
              <w:spacing w:line="480" w:lineRule="auto"/>
              <w:rPr>
                <w:rFonts w:ascii="Times New Roman" w:hAnsi="Times New Roman" w:cs="Times New Roman"/>
                <w:b/>
                <w:sz w:val="18"/>
                <w:szCs w:val="18"/>
              </w:rPr>
            </w:pPr>
            <w:r>
              <w:rPr>
                <w:rFonts w:ascii="Times New Roman" w:hAnsi="Times New Roman" w:cs="Times New Roman"/>
                <w:b/>
                <w:sz w:val="18"/>
                <w:szCs w:val="18"/>
              </w:rPr>
              <w:t>0.90</w:t>
            </w:r>
          </w:p>
        </w:tc>
      </w:tr>
    </w:tbl>
    <w:p w:rsidR="00B42685" w:rsidRPr="00EE02F5" w:rsidRDefault="00B42685" w:rsidP="00881E41">
      <w:pPr>
        <w:spacing w:after="0" w:line="480" w:lineRule="auto"/>
        <w:rPr>
          <w:rFonts w:ascii="Times New Roman" w:hAnsi="Times New Roman" w:cs="Times New Roman"/>
          <w:b/>
          <w:sz w:val="18"/>
          <w:szCs w:val="18"/>
        </w:rPr>
      </w:pPr>
    </w:p>
    <w:p w:rsidR="00AA7255" w:rsidRPr="00EE02F5" w:rsidRDefault="00AA7255" w:rsidP="00AA7255">
      <w:pPr>
        <w:spacing w:after="0" w:line="480" w:lineRule="auto"/>
        <w:jc w:val="center"/>
        <w:rPr>
          <w:rFonts w:ascii="Times New Roman" w:hAnsi="Times New Roman" w:cs="Times New Roman"/>
          <w:sz w:val="18"/>
          <w:szCs w:val="18"/>
        </w:rPr>
      </w:pPr>
    </w:p>
    <w:p w:rsidR="00AA7255" w:rsidRPr="00EE02F5" w:rsidRDefault="00AA7255" w:rsidP="00AA7255">
      <w:pPr>
        <w:spacing w:after="0" w:line="480" w:lineRule="auto"/>
        <w:jc w:val="center"/>
        <w:rPr>
          <w:rFonts w:ascii="Times New Roman" w:hAnsi="Times New Roman" w:cs="Times New Roman"/>
          <w:sz w:val="18"/>
          <w:szCs w:val="18"/>
        </w:rPr>
      </w:pPr>
    </w:p>
    <w:p w:rsidR="00AA7255" w:rsidRDefault="00AA7255" w:rsidP="00AA7255">
      <w:pPr>
        <w:spacing w:after="0" w:line="480" w:lineRule="auto"/>
        <w:jc w:val="center"/>
        <w:rPr>
          <w:rFonts w:ascii="Times New Roman" w:hAnsi="Times New Roman" w:cs="Times New Roman"/>
          <w:sz w:val="18"/>
          <w:szCs w:val="18"/>
        </w:rPr>
      </w:pPr>
    </w:p>
    <w:p w:rsidR="00EE02F5" w:rsidRDefault="00EE02F5" w:rsidP="00AA7255">
      <w:pPr>
        <w:spacing w:after="0" w:line="480" w:lineRule="auto"/>
        <w:jc w:val="center"/>
        <w:rPr>
          <w:rFonts w:ascii="Times New Roman" w:hAnsi="Times New Roman" w:cs="Times New Roman"/>
          <w:sz w:val="18"/>
          <w:szCs w:val="18"/>
        </w:rPr>
      </w:pPr>
    </w:p>
    <w:p w:rsidR="0012124B" w:rsidRDefault="0012124B" w:rsidP="00AA7255">
      <w:pPr>
        <w:spacing w:after="0" w:line="480" w:lineRule="auto"/>
        <w:jc w:val="center"/>
        <w:rPr>
          <w:rFonts w:ascii="Times New Roman" w:hAnsi="Times New Roman" w:cs="Times New Roman"/>
          <w:sz w:val="18"/>
          <w:szCs w:val="18"/>
        </w:rPr>
      </w:pPr>
    </w:p>
    <w:tbl>
      <w:tblPr>
        <w:tblStyle w:val="TableGrid"/>
        <w:tblW w:w="10440" w:type="dxa"/>
        <w:tblInd w:w="-635" w:type="dxa"/>
        <w:tblLook w:val="04A0" w:firstRow="1" w:lastRow="0" w:firstColumn="1" w:lastColumn="0" w:noHBand="0" w:noVBand="1"/>
      </w:tblPr>
      <w:tblGrid>
        <w:gridCol w:w="1791"/>
        <w:gridCol w:w="1032"/>
        <w:gridCol w:w="1032"/>
        <w:gridCol w:w="1146"/>
        <w:gridCol w:w="1116"/>
        <w:gridCol w:w="1057"/>
        <w:gridCol w:w="1066"/>
        <w:gridCol w:w="974"/>
        <w:gridCol w:w="1226"/>
      </w:tblGrid>
      <w:tr w:rsidR="005E790B" w:rsidRPr="00EE02F5" w:rsidTr="005E790B">
        <w:tc>
          <w:tcPr>
            <w:tcW w:w="1791" w:type="dxa"/>
          </w:tcPr>
          <w:p w:rsidR="0012124B" w:rsidRPr="00EE02F5" w:rsidRDefault="0012124B" w:rsidP="00FA60BB">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Task</w:t>
            </w:r>
          </w:p>
        </w:tc>
        <w:tc>
          <w:tcPr>
            <w:tcW w:w="1032" w:type="dxa"/>
          </w:tcPr>
          <w:p w:rsidR="0012124B" w:rsidRPr="00EE02F5" w:rsidRDefault="0012124B" w:rsidP="00FA60BB">
            <w:pPr>
              <w:spacing w:line="480" w:lineRule="auto"/>
              <w:rPr>
                <w:rFonts w:ascii="Times New Roman" w:hAnsi="Times New Roman" w:cs="Times New Roman"/>
                <w:b/>
                <w:sz w:val="18"/>
                <w:szCs w:val="18"/>
              </w:rPr>
            </w:pPr>
            <w:r>
              <w:rPr>
                <w:rFonts w:ascii="Times New Roman" w:hAnsi="Times New Roman" w:cs="Times New Roman"/>
                <w:b/>
                <w:sz w:val="18"/>
                <w:szCs w:val="18"/>
              </w:rPr>
              <w:t>Work</w:t>
            </w:r>
          </w:p>
        </w:tc>
        <w:tc>
          <w:tcPr>
            <w:tcW w:w="1032" w:type="dxa"/>
          </w:tcPr>
          <w:p w:rsidR="0012124B" w:rsidRPr="00EE02F5" w:rsidRDefault="0012124B" w:rsidP="00FA60BB">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Baseline</w:t>
            </w:r>
          </w:p>
        </w:tc>
        <w:tc>
          <w:tcPr>
            <w:tcW w:w="1146" w:type="dxa"/>
          </w:tcPr>
          <w:p w:rsidR="0012124B" w:rsidRPr="00EE02F5" w:rsidRDefault="0012124B" w:rsidP="00FA60BB">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Variance</w:t>
            </w:r>
          </w:p>
        </w:tc>
        <w:tc>
          <w:tcPr>
            <w:tcW w:w="1116" w:type="dxa"/>
          </w:tcPr>
          <w:p w:rsidR="0012124B" w:rsidRPr="00EE02F5" w:rsidRDefault="0012124B" w:rsidP="00FA60BB">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Actual</w:t>
            </w:r>
          </w:p>
        </w:tc>
        <w:tc>
          <w:tcPr>
            <w:tcW w:w="1057" w:type="dxa"/>
          </w:tcPr>
          <w:p w:rsidR="0012124B" w:rsidRPr="00EE02F5" w:rsidRDefault="0012124B" w:rsidP="00FA60BB">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Remaining</w:t>
            </w:r>
          </w:p>
        </w:tc>
        <w:tc>
          <w:tcPr>
            <w:tcW w:w="1066" w:type="dxa"/>
          </w:tcPr>
          <w:p w:rsidR="0012124B" w:rsidRPr="00EE02F5" w:rsidRDefault="0012124B" w:rsidP="00FA60BB">
            <w:pPr>
              <w:spacing w:line="480" w:lineRule="auto"/>
              <w:rPr>
                <w:rFonts w:ascii="Times New Roman" w:hAnsi="Times New Roman" w:cs="Times New Roman"/>
                <w:b/>
                <w:sz w:val="18"/>
                <w:szCs w:val="18"/>
              </w:rPr>
            </w:pPr>
            <w:r w:rsidRPr="00EE02F5">
              <w:rPr>
                <w:rFonts w:ascii="Times New Roman" w:hAnsi="Times New Roman" w:cs="Times New Roman"/>
                <w:b/>
                <w:sz w:val="18"/>
                <w:szCs w:val="18"/>
              </w:rPr>
              <w:t>Completed Percentage</w:t>
            </w:r>
          </w:p>
        </w:tc>
        <w:tc>
          <w:tcPr>
            <w:tcW w:w="974" w:type="dxa"/>
          </w:tcPr>
          <w:p w:rsidR="0012124B" w:rsidRPr="00EE02F5" w:rsidRDefault="005E790B" w:rsidP="00FA60BB">
            <w:pPr>
              <w:spacing w:line="480" w:lineRule="auto"/>
              <w:rPr>
                <w:rFonts w:ascii="Times New Roman" w:hAnsi="Times New Roman" w:cs="Times New Roman"/>
                <w:b/>
                <w:sz w:val="18"/>
                <w:szCs w:val="18"/>
              </w:rPr>
            </w:pPr>
            <w:r>
              <w:rPr>
                <w:rFonts w:ascii="Times New Roman" w:hAnsi="Times New Roman" w:cs="Times New Roman"/>
                <w:b/>
                <w:sz w:val="18"/>
                <w:szCs w:val="18"/>
              </w:rPr>
              <w:t xml:space="preserve">Schedule </w:t>
            </w:r>
            <w:r w:rsidR="0012124B" w:rsidRPr="00EE02F5">
              <w:rPr>
                <w:rFonts w:ascii="Times New Roman" w:hAnsi="Times New Roman" w:cs="Times New Roman"/>
                <w:b/>
                <w:sz w:val="18"/>
                <w:szCs w:val="18"/>
              </w:rPr>
              <w:t>Variance</w:t>
            </w:r>
          </w:p>
        </w:tc>
        <w:tc>
          <w:tcPr>
            <w:tcW w:w="1226" w:type="dxa"/>
          </w:tcPr>
          <w:p w:rsidR="0012124B" w:rsidRPr="00EE02F5" w:rsidRDefault="005E790B" w:rsidP="00FA60BB">
            <w:pPr>
              <w:spacing w:line="480" w:lineRule="auto"/>
              <w:rPr>
                <w:rFonts w:ascii="Times New Roman" w:hAnsi="Times New Roman" w:cs="Times New Roman"/>
                <w:b/>
                <w:sz w:val="18"/>
                <w:szCs w:val="18"/>
              </w:rPr>
            </w:pPr>
            <w:r>
              <w:rPr>
                <w:rFonts w:ascii="Times New Roman" w:hAnsi="Times New Roman" w:cs="Times New Roman"/>
                <w:b/>
                <w:sz w:val="18"/>
                <w:szCs w:val="18"/>
              </w:rPr>
              <w:t>S</w:t>
            </w:r>
            <w:r w:rsidR="0012124B">
              <w:rPr>
                <w:rFonts w:ascii="Times New Roman" w:hAnsi="Times New Roman" w:cs="Times New Roman"/>
                <w:b/>
                <w:sz w:val="18"/>
                <w:szCs w:val="18"/>
              </w:rPr>
              <w:t>PI</w:t>
            </w:r>
          </w:p>
        </w:tc>
      </w:tr>
      <w:tr w:rsidR="005E790B" w:rsidRPr="00EE02F5" w:rsidTr="005E790B">
        <w:tc>
          <w:tcPr>
            <w:tcW w:w="1791" w:type="dxa"/>
          </w:tcPr>
          <w:p w:rsidR="0012124B" w:rsidRPr="00EE02F5" w:rsidRDefault="0012124B" w:rsidP="00FA60BB">
            <w:pPr>
              <w:rPr>
                <w:rFonts w:ascii="Times New Roman" w:hAnsi="Times New Roman" w:cs="Times New Roman"/>
                <w:sz w:val="18"/>
                <w:szCs w:val="18"/>
              </w:rPr>
            </w:pPr>
            <w:r w:rsidRPr="00EE02F5">
              <w:rPr>
                <w:rFonts w:ascii="Times New Roman" w:hAnsi="Times New Roman" w:cs="Times New Roman"/>
                <w:sz w:val="18"/>
                <w:szCs w:val="18"/>
              </w:rPr>
              <w:t>Computer inventory and requirements</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375.95</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340</w:t>
            </w:r>
          </w:p>
        </w:tc>
        <w:tc>
          <w:tcPr>
            <w:tcW w:w="114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(35.95)</w:t>
            </w:r>
          </w:p>
        </w:tc>
        <w:tc>
          <w:tcPr>
            <w:tcW w:w="111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375.95</w:t>
            </w:r>
          </w:p>
        </w:tc>
        <w:tc>
          <w:tcPr>
            <w:tcW w:w="1057"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0</w:t>
            </w:r>
          </w:p>
        </w:tc>
        <w:tc>
          <w:tcPr>
            <w:tcW w:w="106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100%</w:t>
            </w:r>
          </w:p>
        </w:tc>
        <w:tc>
          <w:tcPr>
            <w:tcW w:w="974"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(9.56%)</w:t>
            </w:r>
          </w:p>
        </w:tc>
        <w:tc>
          <w:tcPr>
            <w:tcW w:w="1226"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0.90</w:t>
            </w:r>
          </w:p>
        </w:tc>
      </w:tr>
      <w:tr w:rsidR="005E790B" w:rsidRPr="00EE02F5" w:rsidTr="005E790B">
        <w:tc>
          <w:tcPr>
            <w:tcW w:w="1791" w:type="dxa"/>
          </w:tcPr>
          <w:p w:rsidR="0012124B" w:rsidRPr="00EE02F5" w:rsidRDefault="0012124B" w:rsidP="00FA60BB">
            <w:pPr>
              <w:rPr>
                <w:rFonts w:ascii="Times New Roman" w:hAnsi="Times New Roman" w:cs="Times New Roman"/>
                <w:sz w:val="18"/>
                <w:szCs w:val="18"/>
              </w:rPr>
            </w:pPr>
            <w:r w:rsidRPr="00EE02F5">
              <w:rPr>
                <w:rFonts w:ascii="Times New Roman" w:hAnsi="Times New Roman" w:cs="Times New Roman"/>
                <w:sz w:val="18"/>
                <w:szCs w:val="18"/>
              </w:rPr>
              <w:t>Computer support</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258</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210</w:t>
            </w:r>
          </w:p>
        </w:tc>
        <w:tc>
          <w:tcPr>
            <w:tcW w:w="114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(48.00)</w:t>
            </w:r>
          </w:p>
        </w:tc>
        <w:tc>
          <w:tcPr>
            <w:tcW w:w="111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192</w:t>
            </w:r>
          </w:p>
        </w:tc>
        <w:tc>
          <w:tcPr>
            <w:tcW w:w="1057"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66</w:t>
            </w:r>
          </w:p>
        </w:tc>
        <w:tc>
          <w:tcPr>
            <w:tcW w:w="106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74%</w:t>
            </w:r>
          </w:p>
        </w:tc>
        <w:tc>
          <w:tcPr>
            <w:tcW w:w="974"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 xml:space="preserve">(18.60 </w:t>
            </w:r>
            <w:r w:rsidR="00953CFC">
              <w:rPr>
                <w:rFonts w:ascii="Times New Roman" w:hAnsi="Times New Roman" w:cs="Times New Roman"/>
                <w:sz w:val="18"/>
                <w:szCs w:val="18"/>
              </w:rPr>
              <w:t>%</w:t>
            </w:r>
            <w:r>
              <w:rPr>
                <w:rFonts w:ascii="Times New Roman" w:hAnsi="Times New Roman" w:cs="Times New Roman"/>
                <w:sz w:val="18"/>
                <w:szCs w:val="18"/>
              </w:rPr>
              <w:t>)</w:t>
            </w:r>
          </w:p>
        </w:tc>
        <w:tc>
          <w:tcPr>
            <w:tcW w:w="1226"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0.81</w:t>
            </w:r>
          </w:p>
        </w:tc>
      </w:tr>
      <w:tr w:rsidR="005E790B" w:rsidRPr="00EE02F5" w:rsidTr="005E790B">
        <w:tc>
          <w:tcPr>
            <w:tcW w:w="1791" w:type="dxa"/>
          </w:tcPr>
          <w:p w:rsidR="0012124B" w:rsidRPr="00EE02F5" w:rsidRDefault="0012124B" w:rsidP="00FA60BB">
            <w:pPr>
              <w:rPr>
                <w:rFonts w:ascii="Times New Roman" w:hAnsi="Times New Roman" w:cs="Times New Roman"/>
                <w:sz w:val="18"/>
                <w:szCs w:val="18"/>
              </w:rPr>
            </w:pPr>
            <w:r w:rsidRPr="00EE02F5">
              <w:rPr>
                <w:rFonts w:ascii="Times New Roman" w:hAnsi="Times New Roman" w:cs="Times New Roman"/>
                <w:sz w:val="18"/>
                <w:szCs w:val="18"/>
              </w:rPr>
              <w:t>Technical support</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197.33</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200</w:t>
            </w:r>
          </w:p>
        </w:tc>
        <w:tc>
          <w:tcPr>
            <w:tcW w:w="114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2.67</w:t>
            </w:r>
          </w:p>
        </w:tc>
        <w:tc>
          <w:tcPr>
            <w:tcW w:w="111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160.67</w:t>
            </w:r>
          </w:p>
        </w:tc>
        <w:tc>
          <w:tcPr>
            <w:tcW w:w="1057"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36.67</w:t>
            </w:r>
          </w:p>
        </w:tc>
        <w:tc>
          <w:tcPr>
            <w:tcW w:w="106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81%</w:t>
            </w:r>
          </w:p>
        </w:tc>
        <w:tc>
          <w:tcPr>
            <w:tcW w:w="974"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1.35%</w:t>
            </w:r>
          </w:p>
        </w:tc>
        <w:tc>
          <w:tcPr>
            <w:tcW w:w="1226"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1.01</w:t>
            </w:r>
          </w:p>
        </w:tc>
      </w:tr>
      <w:tr w:rsidR="005E790B" w:rsidRPr="00EE02F5" w:rsidTr="005E790B">
        <w:tc>
          <w:tcPr>
            <w:tcW w:w="1791" w:type="dxa"/>
          </w:tcPr>
          <w:p w:rsidR="0012124B" w:rsidRPr="00EE02F5" w:rsidRDefault="0012124B" w:rsidP="00FA60BB">
            <w:pPr>
              <w:rPr>
                <w:rFonts w:ascii="Times New Roman" w:hAnsi="Times New Roman" w:cs="Times New Roman"/>
                <w:sz w:val="18"/>
                <w:szCs w:val="18"/>
              </w:rPr>
            </w:pPr>
            <w:r w:rsidRPr="00EE02F5">
              <w:rPr>
                <w:rFonts w:ascii="Times New Roman" w:hAnsi="Times New Roman" w:cs="Times New Roman"/>
                <w:sz w:val="18"/>
                <w:szCs w:val="18"/>
              </w:rPr>
              <w:t>Document Servers</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356</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330</w:t>
            </w:r>
          </w:p>
        </w:tc>
        <w:tc>
          <w:tcPr>
            <w:tcW w:w="114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(26.00)</w:t>
            </w:r>
          </w:p>
        </w:tc>
        <w:tc>
          <w:tcPr>
            <w:tcW w:w="111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242</w:t>
            </w:r>
          </w:p>
        </w:tc>
        <w:tc>
          <w:tcPr>
            <w:tcW w:w="1057"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114</w:t>
            </w:r>
          </w:p>
        </w:tc>
        <w:tc>
          <w:tcPr>
            <w:tcW w:w="106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68%</w:t>
            </w:r>
          </w:p>
        </w:tc>
        <w:tc>
          <w:tcPr>
            <w:tcW w:w="974"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(7.30%)</w:t>
            </w:r>
          </w:p>
        </w:tc>
        <w:tc>
          <w:tcPr>
            <w:tcW w:w="1226"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0.93</w:t>
            </w:r>
          </w:p>
        </w:tc>
      </w:tr>
      <w:tr w:rsidR="005E790B" w:rsidRPr="00EE02F5" w:rsidTr="005E790B">
        <w:tc>
          <w:tcPr>
            <w:tcW w:w="1791" w:type="dxa"/>
          </w:tcPr>
          <w:p w:rsidR="0012124B" w:rsidRPr="00EE02F5" w:rsidRDefault="0012124B" w:rsidP="00FA60BB">
            <w:pPr>
              <w:rPr>
                <w:rFonts w:ascii="Times New Roman" w:hAnsi="Times New Roman" w:cs="Times New Roman"/>
                <w:sz w:val="18"/>
                <w:szCs w:val="18"/>
              </w:rPr>
            </w:pPr>
            <w:r w:rsidRPr="00EE02F5">
              <w:rPr>
                <w:rFonts w:ascii="Times New Roman" w:hAnsi="Times New Roman" w:cs="Times New Roman"/>
                <w:sz w:val="18"/>
                <w:szCs w:val="18"/>
              </w:rPr>
              <w:t>Shared Drives</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351.2</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310</w:t>
            </w:r>
          </w:p>
        </w:tc>
        <w:tc>
          <w:tcPr>
            <w:tcW w:w="114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(41.20)</w:t>
            </w:r>
          </w:p>
        </w:tc>
        <w:tc>
          <w:tcPr>
            <w:tcW w:w="111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228.8</w:t>
            </w:r>
          </w:p>
        </w:tc>
        <w:tc>
          <w:tcPr>
            <w:tcW w:w="1057"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122.4</w:t>
            </w:r>
          </w:p>
        </w:tc>
        <w:tc>
          <w:tcPr>
            <w:tcW w:w="106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65%</w:t>
            </w:r>
          </w:p>
        </w:tc>
        <w:tc>
          <w:tcPr>
            <w:tcW w:w="974"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(11.73%)</w:t>
            </w:r>
          </w:p>
        </w:tc>
        <w:tc>
          <w:tcPr>
            <w:tcW w:w="1226"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0.88</w:t>
            </w:r>
          </w:p>
        </w:tc>
      </w:tr>
      <w:tr w:rsidR="005E790B" w:rsidRPr="00EE02F5" w:rsidTr="005E790B">
        <w:tc>
          <w:tcPr>
            <w:tcW w:w="1791" w:type="dxa"/>
          </w:tcPr>
          <w:p w:rsidR="0012124B" w:rsidRPr="00EE02F5" w:rsidRDefault="0012124B" w:rsidP="00FA60BB">
            <w:pPr>
              <w:rPr>
                <w:rFonts w:ascii="Times New Roman" w:hAnsi="Times New Roman" w:cs="Times New Roman"/>
                <w:sz w:val="18"/>
                <w:szCs w:val="18"/>
              </w:rPr>
            </w:pPr>
            <w:r w:rsidRPr="00EE02F5">
              <w:rPr>
                <w:rFonts w:ascii="Times New Roman" w:hAnsi="Times New Roman" w:cs="Times New Roman"/>
                <w:sz w:val="18"/>
                <w:szCs w:val="18"/>
              </w:rPr>
              <w:t>Firewalls</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417.6</w:t>
            </w:r>
          </w:p>
        </w:tc>
        <w:tc>
          <w:tcPr>
            <w:tcW w:w="1032"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424</w:t>
            </w:r>
          </w:p>
        </w:tc>
        <w:tc>
          <w:tcPr>
            <w:tcW w:w="114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(12.67)</w:t>
            </w:r>
          </w:p>
        </w:tc>
        <w:tc>
          <w:tcPr>
            <w:tcW w:w="111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97.6</w:t>
            </w:r>
          </w:p>
        </w:tc>
        <w:tc>
          <w:tcPr>
            <w:tcW w:w="1057"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320</w:t>
            </w:r>
          </w:p>
        </w:tc>
        <w:tc>
          <w:tcPr>
            <w:tcW w:w="106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23%</w:t>
            </w:r>
          </w:p>
        </w:tc>
        <w:tc>
          <w:tcPr>
            <w:tcW w:w="974"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1.53%</w:t>
            </w:r>
          </w:p>
        </w:tc>
        <w:tc>
          <w:tcPr>
            <w:tcW w:w="1226"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1.02</w:t>
            </w:r>
          </w:p>
        </w:tc>
      </w:tr>
      <w:tr w:rsidR="005E790B" w:rsidRPr="00EE02F5" w:rsidTr="005E790B">
        <w:tc>
          <w:tcPr>
            <w:tcW w:w="1791" w:type="dxa"/>
          </w:tcPr>
          <w:p w:rsidR="0012124B" w:rsidRPr="00EE02F5" w:rsidRDefault="0012124B" w:rsidP="00FA60BB">
            <w:pPr>
              <w:rPr>
                <w:rFonts w:ascii="Times New Roman" w:hAnsi="Times New Roman" w:cs="Times New Roman"/>
                <w:sz w:val="18"/>
                <w:szCs w:val="18"/>
              </w:rPr>
            </w:pPr>
            <w:r w:rsidRPr="00EE02F5">
              <w:rPr>
                <w:rFonts w:ascii="Times New Roman" w:hAnsi="Times New Roman" w:cs="Times New Roman"/>
                <w:sz w:val="18"/>
                <w:szCs w:val="18"/>
              </w:rPr>
              <w:t>FTP sites</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621.67</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609</w:t>
            </w:r>
          </w:p>
        </w:tc>
        <w:tc>
          <w:tcPr>
            <w:tcW w:w="114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6.40</w:t>
            </w:r>
          </w:p>
        </w:tc>
        <w:tc>
          <w:tcPr>
            <w:tcW w:w="111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230.87</w:t>
            </w:r>
          </w:p>
        </w:tc>
        <w:tc>
          <w:tcPr>
            <w:tcW w:w="1057"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390.8</w:t>
            </w:r>
          </w:p>
        </w:tc>
        <w:tc>
          <w:tcPr>
            <w:tcW w:w="106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37%</w:t>
            </w:r>
          </w:p>
        </w:tc>
        <w:tc>
          <w:tcPr>
            <w:tcW w:w="974"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(2.04%)</w:t>
            </w:r>
          </w:p>
        </w:tc>
        <w:tc>
          <w:tcPr>
            <w:tcW w:w="1226"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0.98</w:t>
            </w:r>
          </w:p>
        </w:tc>
      </w:tr>
      <w:tr w:rsidR="005E790B" w:rsidRPr="00EE02F5" w:rsidTr="005E790B">
        <w:tc>
          <w:tcPr>
            <w:tcW w:w="1791" w:type="dxa"/>
          </w:tcPr>
          <w:p w:rsidR="0012124B" w:rsidRPr="00EE02F5" w:rsidRDefault="0012124B" w:rsidP="00FA60BB">
            <w:pPr>
              <w:rPr>
                <w:rFonts w:ascii="Times New Roman" w:hAnsi="Times New Roman" w:cs="Times New Roman"/>
                <w:sz w:val="18"/>
                <w:szCs w:val="18"/>
              </w:rPr>
            </w:pPr>
            <w:r w:rsidRPr="00EE02F5">
              <w:rPr>
                <w:rFonts w:ascii="Times New Roman" w:hAnsi="Times New Roman" w:cs="Times New Roman"/>
                <w:sz w:val="18"/>
                <w:szCs w:val="18"/>
              </w:rPr>
              <w:t>Web-based Meeting</w:t>
            </w:r>
          </w:p>
        </w:tc>
        <w:tc>
          <w:tcPr>
            <w:tcW w:w="1032" w:type="dxa"/>
          </w:tcPr>
          <w:p w:rsidR="0012124B" w:rsidRPr="00EE02F5" w:rsidRDefault="0012124B" w:rsidP="00FA60BB">
            <w:pPr>
              <w:spacing w:line="480" w:lineRule="auto"/>
              <w:rPr>
                <w:rFonts w:ascii="Times New Roman" w:hAnsi="Times New Roman" w:cs="Times New Roman"/>
                <w:sz w:val="18"/>
                <w:szCs w:val="18"/>
              </w:rPr>
            </w:pPr>
            <w:r>
              <w:rPr>
                <w:rFonts w:ascii="Times New Roman" w:hAnsi="Times New Roman" w:cs="Times New Roman"/>
                <w:sz w:val="18"/>
                <w:szCs w:val="18"/>
              </w:rPr>
              <w:t>430</w:t>
            </w:r>
          </w:p>
        </w:tc>
        <w:tc>
          <w:tcPr>
            <w:tcW w:w="1032"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270</w:t>
            </w:r>
          </w:p>
        </w:tc>
        <w:tc>
          <w:tcPr>
            <w:tcW w:w="114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(160.00)</w:t>
            </w:r>
          </w:p>
        </w:tc>
        <w:tc>
          <w:tcPr>
            <w:tcW w:w="111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260</w:t>
            </w:r>
          </w:p>
        </w:tc>
        <w:tc>
          <w:tcPr>
            <w:tcW w:w="1057"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170</w:t>
            </w:r>
          </w:p>
        </w:tc>
        <w:tc>
          <w:tcPr>
            <w:tcW w:w="1066" w:type="dxa"/>
          </w:tcPr>
          <w:p w:rsidR="0012124B" w:rsidRPr="00EE02F5" w:rsidRDefault="00953CFC" w:rsidP="00FA60BB">
            <w:pPr>
              <w:spacing w:line="480" w:lineRule="auto"/>
              <w:rPr>
                <w:rFonts w:ascii="Times New Roman" w:hAnsi="Times New Roman" w:cs="Times New Roman"/>
                <w:sz w:val="18"/>
                <w:szCs w:val="18"/>
              </w:rPr>
            </w:pPr>
            <w:r>
              <w:rPr>
                <w:rFonts w:ascii="Times New Roman" w:hAnsi="Times New Roman" w:cs="Times New Roman"/>
                <w:sz w:val="18"/>
                <w:szCs w:val="18"/>
              </w:rPr>
              <w:t>60%</w:t>
            </w:r>
          </w:p>
        </w:tc>
        <w:tc>
          <w:tcPr>
            <w:tcW w:w="974"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(37.21%)</w:t>
            </w:r>
          </w:p>
        </w:tc>
        <w:tc>
          <w:tcPr>
            <w:tcW w:w="1226" w:type="dxa"/>
          </w:tcPr>
          <w:p w:rsidR="0012124B" w:rsidRPr="00EE02F5" w:rsidRDefault="005E790B" w:rsidP="00FA60BB">
            <w:pPr>
              <w:spacing w:line="480" w:lineRule="auto"/>
              <w:rPr>
                <w:rFonts w:ascii="Times New Roman" w:hAnsi="Times New Roman" w:cs="Times New Roman"/>
                <w:sz w:val="18"/>
                <w:szCs w:val="18"/>
              </w:rPr>
            </w:pPr>
            <w:r>
              <w:rPr>
                <w:rFonts w:ascii="Times New Roman" w:hAnsi="Times New Roman" w:cs="Times New Roman"/>
                <w:sz w:val="18"/>
                <w:szCs w:val="18"/>
              </w:rPr>
              <w:t>0.63</w:t>
            </w:r>
          </w:p>
        </w:tc>
      </w:tr>
      <w:tr w:rsidR="005E790B" w:rsidRPr="00EE02F5" w:rsidTr="005E790B">
        <w:tc>
          <w:tcPr>
            <w:tcW w:w="1791" w:type="dxa"/>
          </w:tcPr>
          <w:p w:rsidR="0012124B" w:rsidRPr="00EE02F5" w:rsidRDefault="0012124B" w:rsidP="00FA60BB">
            <w:pPr>
              <w:rPr>
                <w:rFonts w:ascii="Times New Roman" w:hAnsi="Times New Roman" w:cs="Times New Roman"/>
                <w:sz w:val="18"/>
                <w:szCs w:val="18"/>
              </w:rPr>
            </w:pPr>
            <w:r w:rsidRPr="00EE02F5">
              <w:rPr>
                <w:rFonts w:ascii="Times New Roman" w:hAnsi="Times New Roman" w:cs="Times New Roman"/>
                <w:sz w:val="18"/>
                <w:szCs w:val="18"/>
              </w:rPr>
              <w:t>Totals</w:t>
            </w:r>
          </w:p>
        </w:tc>
        <w:tc>
          <w:tcPr>
            <w:tcW w:w="1032" w:type="dxa"/>
          </w:tcPr>
          <w:p w:rsidR="0012124B" w:rsidRPr="00EE02F5" w:rsidRDefault="0012124B" w:rsidP="00FA60BB">
            <w:pPr>
              <w:spacing w:line="480" w:lineRule="auto"/>
              <w:rPr>
                <w:rFonts w:ascii="Times New Roman" w:hAnsi="Times New Roman" w:cs="Times New Roman"/>
                <w:b/>
                <w:sz w:val="18"/>
                <w:szCs w:val="18"/>
              </w:rPr>
            </w:pPr>
            <w:r>
              <w:rPr>
                <w:rFonts w:ascii="Times New Roman" w:hAnsi="Times New Roman" w:cs="Times New Roman"/>
                <w:b/>
                <w:sz w:val="18"/>
                <w:szCs w:val="18"/>
              </w:rPr>
              <w:t>3007.75</w:t>
            </w:r>
          </w:p>
        </w:tc>
        <w:tc>
          <w:tcPr>
            <w:tcW w:w="1032" w:type="dxa"/>
          </w:tcPr>
          <w:p w:rsidR="0012124B" w:rsidRPr="00EE02F5" w:rsidRDefault="00953CFC" w:rsidP="00FA60BB">
            <w:pPr>
              <w:spacing w:line="480" w:lineRule="auto"/>
              <w:rPr>
                <w:rFonts w:ascii="Times New Roman" w:hAnsi="Times New Roman" w:cs="Times New Roman"/>
                <w:b/>
                <w:sz w:val="18"/>
                <w:szCs w:val="18"/>
              </w:rPr>
            </w:pPr>
            <w:r>
              <w:rPr>
                <w:rFonts w:ascii="Times New Roman" w:hAnsi="Times New Roman" w:cs="Times New Roman"/>
                <w:b/>
                <w:sz w:val="18"/>
                <w:szCs w:val="18"/>
              </w:rPr>
              <w:t>2693</w:t>
            </w:r>
          </w:p>
        </w:tc>
        <w:tc>
          <w:tcPr>
            <w:tcW w:w="1146" w:type="dxa"/>
          </w:tcPr>
          <w:p w:rsidR="0012124B" w:rsidRPr="00EE02F5" w:rsidRDefault="00953CFC" w:rsidP="00FA60BB">
            <w:pPr>
              <w:spacing w:line="480" w:lineRule="auto"/>
              <w:rPr>
                <w:rFonts w:ascii="Times New Roman" w:hAnsi="Times New Roman" w:cs="Times New Roman"/>
                <w:b/>
                <w:sz w:val="18"/>
                <w:szCs w:val="18"/>
              </w:rPr>
            </w:pPr>
            <w:r>
              <w:rPr>
                <w:rFonts w:ascii="Times New Roman" w:hAnsi="Times New Roman" w:cs="Times New Roman"/>
                <w:b/>
                <w:sz w:val="18"/>
                <w:szCs w:val="18"/>
              </w:rPr>
              <w:t>(314.75)</w:t>
            </w:r>
          </w:p>
        </w:tc>
        <w:tc>
          <w:tcPr>
            <w:tcW w:w="1116" w:type="dxa"/>
          </w:tcPr>
          <w:p w:rsidR="0012124B" w:rsidRPr="00EE02F5" w:rsidRDefault="00953CFC" w:rsidP="00FA60BB">
            <w:pPr>
              <w:spacing w:line="480" w:lineRule="auto"/>
              <w:rPr>
                <w:rFonts w:ascii="Times New Roman" w:hAnsi="Times New Roman" w:cs="Times New Roman"/>
                <w:b/>
                <w:sz w:val="18"/>
                <w:szCs w:val="18"/>
              </w:rPr>
            </w:pPr>
            <w:r>
              <w:rPr>
                <w:rFonts w:ascii="Times New Roman" w:hAnsi="Times New Roman" w:cs="Times New Roman"/>
                <w:b/>
                <w:sz w:val="18"/>
                <w:szCs w:val="18"/>
              </w:rPr>
              <w:t>1787.89</w:t>
            </w:r>
          </w:p>
        </w:tc>
        <w:tc>
          <w:tcPr>
            <w:tcW w:w="1057" w:type="dxa"/>
          </w:tcPr>
          <w:p w:rsidR="0012124B" w:rsidRPr="00EE02F5" w:rsidRDefault="00953CFC" w:rsidP="00FA60BB">
            <w:pPr>
              <w:spacing w:line="480" w:lineRule="auto"/>
              <w:rPr>
                <w:rFonts w:ascii="Times New Roman" w:hAnsi="Times New Roman" w:cs="Times New Roman"/>
                <w:b/>
                <w:sz w:val="18"/>
                <w:szCs w:val="18"/>
              </w:rPr>
            </w:pPr>
            <w:r>
              <w:rPr>
                <w:rFonts w:ascii="Times New Roman" w:hAnsi="Times New Roman" w:cs="Times New Roman"/>
                <w:b/>
                <w:sz w:val="18"/>
                <w:szCs w:val="18"/>
              </w:rPr>
              <w:t>1219.87</w:t>
            </w:r>
          </w:p>
        </w:tc>
        <w:tc>
          <w:tcPr>
            <w:tcW w:w="1066" w:type="dxa"/>
          </w:tcPr>
          <w:p w:rsidR="0012124B" w:rsidRPr="00EE02F5" w:rsidRDefault="00953CFC" w:rsidP="00FA60BB">
            <w:pPr>
              <w:spacing w:line="480" w:lineRule="auto"/>
              <w:rPr>
                <w:rFonts w:ascii="Times New Roman" w:hAnsi="Times New Roman" w:cs="Times New Roman"/>
                <w:b/>
                <w:sz w:val="18"/>
                <w:szCs w:val="18"/>
              </w:rPr>
            </w:pPr>
            <w:r>
              <w:rPr>
                <w:rFonts w:ascii="Times New Roman" w:hAnsi="Times New Roman" w:cs="Times New Roman"/>
                <w:b/>
                <w:sz w:val="18"/>
                <w:szCs w:val="18"/>
              </w:rPr>
              <w:t>64%</w:t>
            </w:r>
          </w:p>
        </w:tc>
        <w:tc>
          <w:tcPr>
            <w:tcW w:w="974" w:type="dxa"/>
          </w:tcPr>
          <w:p w:rsidR="0012124B" w:rsidRPr="00EE02F5" w:rsidRDefault="005E790B" w:rsidP="00FA60BB">
            <w:pPr>
              <w:spacing w:line="480" w:lineRule="auto"/>
              <w:rPr>
                <w:rFonts w:ascii="Times New Roman" w:hAnsi="Times New Roman" w:cs="Times New Roman"/>
                <w:b/>
                <w:sz w:val="18"/>
                <w:szCs w:val="18"/>
              </w:rPr>
            </w:pPr>
            <w:r>
              <w:rPr>
                <w:rFonts w:ascii="Times New Roman" w:hAnsi="Times New Roman" w:cs="Times New Roman"/>
                <w:b/>
                <w:sz w:val="18"/>
                <w:szCs w:val="18"/>
              </w:rPr>
              <w:t>(10.46%)</w:t>
            </w:r>
          </w:p>
        </w:tc>
        <w:tc>
          <w:tcPr>
            <w:tcW w:w="1226" w:type="dxa"/>
          </w:tcPr>
          <w:p w:rsidR="0012124B" w:rsidRPr="00EE02F5" w:rsidRDefault="005E790B" w:rsidP="00FA60BB">
            <w:pPr>
              <w:spacing w:line="480" w:lineRule="auto"/>
              <w:rPr>
                <w:rFonts w:ascii="Times New Roman" w:hAnsi="Times New Roman" w:cs="Times New Roman"/>
                <w:b/>
                <w:sz w:val="18"/>
                <w:szCs w:val="18"/>
              </w:rPr>
            </w:pPr>
            <w:r>
              <w:rPr>
                <w:rFonts w:ascii="Times New Roman" w:hAnsi="Times New Roman" w:cs="Times New Roman"/>
                <w:b/>
                <w:sz w:val="18"/>
                <w:szCs w:val="18"/>
              </w:rPr>
              <w:t>0.90</w:t>
            </w:r>
          </w:p>
        </w:tc>
      </w:tr>
    </w:tbl>
    <w:p w:rsidR="00EE02F5" w:rsidRPr="00EE02F5" w:rsidRDefault="00EE02F5" w:rsidP="00EE02F5">
      <w:pPr>
        <w:spacing w:after="0" w:line="480" w:lineRule="auto"/>
        <w:rPr>
          <w:rFonts w:ascii="Times New Roman" w:hAnsi="Times New Roman" w:cs="Times New Roman"/>
          <w:sz w:val="18"/>
          <w:szCs w:val="18"/>
        </w:rPr>
      </w:pPr>
    </w:p>
    <w:p w:rsidR="00596FC3" w:rsidRPr="00596FC3" w:rsidRDefault="00596FC3" w:rsidP="00596FC3">
      <w:pPr>
        <w:spacing w:before="240" w:after="0" w:line="480" w:lineRule="auto"/>
        <w:ind w:firstLine="720"/>
        <w:rPr>
          <w:rFonts w:ascii="Times New Roman" w:hAnsi="Times New Roman" w:cs="Times New Roman"/>
          <w:sz w:val="24"/>
          <w:szCs w:val="24"/>
        </w:rPr>
      </w:pPr>
      <w:r w:rsidRPr="00596FC3">
        <w:rPr>
          <w:rFonts w:ascii="Times New Roman" w:hAnsi="Times New Roman" w:cs="Times New Roman"/>
          <w:sz w:val="24"/>
          <w:szCs w:val="24"/>
        </w:rPr>
        <w:t>From the calculations, it is evident that the project is behind schedule and over the budget. The over budget is caused by tasks such as computer inventory and requirements. Furthermore, the calculations indicate that the project’s expenditure is more hence some of the tasks may first require approval by the management. Thus, necessary actions have to be taken by the project committee to ensure that the expenditures are reduced and the project is within the stipulated budget and schedule.</w:t>
      </w:r>
    </w:p>
    <w:p w:rsidR="00596FC3" w:rsidRPr="00596FC3" w:rsidRDefault="00596FC3" w:rsidP="00596FC3">
      <w:pPr>
        <w:spacing w:before="240" w:after="0" w:line="480" w:lineRule="auto"/>
        <w:jc w:val="center"/>
        <w:rPr>
          <w:rFonts w:ascii="Times New Roman" w:hAnsi="Times New Roman" w:cs="Times New Roman"/>
          <w:sz w:val="24"/>
          <w:szCs w:val="24"/>
        </w:rPr>
      </w:pPr>
      <w:r w:rsidRPr="00596FC3">
        <w:rPr>
          <w:rFonts w:ascii="Times New Roman" w:hAnsi="Times New Roman" w:cs="Times New Roman"/>
          <w:sz w:val="24"/>
          <w:szCs w:val="24"/>
        </w:rPr>
        <w:t>Problems that Exist and Possible Solutions</w:t>
      </w:r>
    </w:p>
    <w:p w:rsidR="00596FC3" w:rsidRPr="00596FC3" w:rsidRDefault="00596FC3" w:rsidP="00596FC3">
      <w:pPr>
        <w:spacing w:before="240" w:after="0" w:line="480" w:lineRule="auto"/>
        <w:ind w:firstLine="720"/>
        <w:rPr>
          <w:rFonts w:ascii="Times New Roman" w:hAnsi="Times New Roman" w:cs="Times New Roman"/>
          <w:sz w:val="24"/>
          <w:szCs w:val="24"/>
        </w:rPr>
      </w:pPr>
      <w:r w:rsidRPr="00596FC3">
        <w:rPr>
          <w:rFonts w:ascii="Times New Roman" w:hAnsi="Times New Roman" w:cs="Times New Roman"/>
          <w:sz w:val="24"/>
          <w:szCs w:val="24"/>
        </w:rPr>
        <w:t xml:space="preserve"> The calculations indicate that the project is already over the estimated budget which means that the project will be completed with more funds than estimated. Thus, it is necessary for the project manager to make significant adjustments to the existing budget to ensure that the project is completed within the set targets. For instance, the computer inventory and requirements cause an over-budget hence Xemba Translations could consider purchasing </w:t>
      </w:r>
      <w:r w:rsidRPr="00596FC3">
        <w:rPr>
          <w:rFonts w:ascii="Times New Roman" w:hAnsi="Times New Roman" w:cs="Times New Roman"/>
          <w:sz w:val="24"/>
          <w:szCs w:val="24"/>
        </w:rPr>
        <w:lastRenderedPageBreak/>
        <w:t>desktops because they are less costly than the portable computers. This will save the organization some money as well as reduce the hardware expenses enabling the company to save some money to purchase more equipment.</w:t>
      </w:r>
    </w:p>
    <w:p w:rsidR="00596FC3" w:rsidRPr="00596FC3" w:rsidRDefault="00596FC3" w:rsidP="00596FC3">
      <w:pPr>
        <w:spacing w:before="240" w:after="0" w:line="480" w:lineRule="auto"/>
        <w:ind w:firstLine="720"/>
        <w:rPr>
          <w:rFonts w:ascii="Times New Roman" w:hAnsi="Times New Roman" w:cs="Times New Roman"/>
          <w:sz w:val="24"/>
          <w:szCs w:val="24"/>
        </w:rPr>
      </w:pPr>
      <w:r w:rsidRPr="00596FC3">
        <w:rPr>
          <w:rFonts w:ascii="Times New Roman" w:hAnsi="Times New Roman" w:cs="Times New Roman"/>
          <w:sz w:val="24"/>
          <w:szCs w:val="24"/>
        </w:rPr>
        <w:t>Another significant problem identified is the share drives which exhibit an over budget after the calculation of cost variance percentage. The installation of the share drives is attributed to be the leading cause a lot of expenses to the organization. Currently, Xemba Translations has 173 employees who might be telecommuting. However, with time the company is anticipated to grow and the number of telecommuters is also likely to increase. Consequently, the demand for more shared and storage devices will increase making the budgets to also increase. To solve this problem, the company should consider a cloud-based solution that will save costs and prevent budget overruns even in future as we</w:t>
      </w:r>
      <w:r w:rsidR="00913696">
        <w:rPr>
          <w:rFonts w:ascii="Times New Roman" w:hAnsi="Times New Roman" w:cs="Times New Roman"/>
          <w:sz w:val="24"/>
          <w:szCs w:val="24"/>
        </w:rPr>
        <w:t>ll as outsource the share drive</w:t>
      </w:r>
      <w:bookmarkStart w:id="0" w:name="_GoBack"/>
      <w:bookmarkEnd w:id="0"/>
      <w:r w:rsidRPr="00596FC3">
        <w:rPr>
          <w:rFonts w:ascii="Times New Roman" w:hAnsi="Times New Roman" w:cs="Times New Roman"/>
          <w:sz w:val="24"/>
          <w:szCs w:val="24"/>
        </w:rPr>
        <w:t>s from another company.</w:t>
      </w:r>
    </w:p>
    <w:p w:rsidR="00596FC3" w:rsidRPr="00596FC3" w:rsidRDefault="00596FC3" w:rsidP="00596FC3">
      <w:pPr>
        <w:spacing w:before="240" w:after="0" w:line="480" w:lineRule="auto"/>
        <w:ind w:firstLine="720"/>
        <w:rPr>
          <w:rFonts w:ascii="Times New Roman" w:hAnsi="Times New Roman" w:cs="Times New Roman"/>
          <w:sz w:val="24"/>
          <w:szCs w:val="24"/>
        </w:rPr>
      </w:pPr>
      <w:r w:rsidRPr="00596FC3">
        <w:rPr>
          <w:rFonts w:ascii="Times New Roman" w:hAnsi="Times New Roman" w:cs="Times New Roman"/>
          <w:sz w:val="24"/>
          <w:szCs w:val="24"/>
        </w:rPr>
        <w:t>The third problem involves the scheduling delays which may affect the implementation process of the project. If the project manager does not come up with solutions for this problem, then the project will end after the target date since the project is only 64% complete as per the calculations. Several factors such as the process of identifying the staff and the resources required took a considerable amount of time and the bad weather conditions also caused some delays in completing the web-based meeting pilot tests. Even though bad weather conditions are inevitable, the project manager should have strategies in place that counter such problems by having back up plans. Furthermore, a more effective method should be developed to use it in the selection process of the project team members.</w:t>
      </w:r>
    </w:p>
    <w:p w:rsidR="00596FC3" w:rsidRPr="00596FC3" w:rsidRDefault="00596FC3" w:rsidP="00596FC3">
      <w:pPr>
        <w:spacing w:before="240" w:after="0" w:line="480" w:lineRule="auto"/>
        <w:jc w:val="center"/>
        <w:rPr>
          <w:rFonts w:ascii="Times New Roman" w:hAnsi="Times New Roman" w:cs="Times New Roman"/>
          <w:sz w:val="24"/>
          <w:szCs w:val="24"/>
        </w:rPr>
      </w:pPr>
      <w:r w:rsidRPr="00596FC3">
        <w:rPr>
          <w:rFonts w:ascii="Times New Roman" w:hAnsi="Times New Roman" w:cs="Times New Roman"/>
          <w:sz w:val="24"/>
          <w:szCs w:val="24"/>
        </w:rPr>
        <w:t>Executive Summary</w:t>
      </w:r>
    </w:p>
    <w:p w:rsidR="00596FC3" w:rsidRPr="00596FC3" w:rsidRDefault="00596FC3" w:rsidP="00596FC3">
      <w:pPr>
        <w:spacing w:before="240" w:after="0" w:line="480" w:lineRule="auto"/>
        <w:ind w:firstLine="720"/>
        <w:rPr>
          <w:rFonts w:ascii="Times New Roman" w:hAnsi="Times New Roman" w:cs="Times New Roman"/>
          <w:sz w:val="24"/>
          <w:szCs w:val="24"/>
        </w:rPr>
      </w:pPr>
      <w:r w:rsidRPr="00596FC3">
        <w:rPr>
          <w:rFonts w:ascii="Times New Roman" w:hAnsi="Times New Roman" w:cs="Times New Roman"/>
          <w:sz w:val="24"/>
          <w:szCs w:val="24"/>
        </w:rPr>
        <w:lastRenderedPageBreak/>
        <w:t>Xemba Translations is currently working on a project that aims to expand telecommuters. The project has taken place for 123 days and is only 64% based on the calculations made in B2. However, the project has a budget overrun of 9. 68 % and is also behind schedule by forty working days. The cause of the budget overrun is caused by factors such as computer inventory and requirements where additional computers were purchased and this had not been included in the original project forecast. Moreover, the team involved in the project had to take time and identify the software upgrades for the additional computers which used up time that could have been used to do other activities in the project. The increased cost in share drive because of the increased number of telecommuters was also to blame for the budgets overrun in the project. The costs were anticipated to increase with time as the number of telecommuters in the company increased. However, outsourcing the share drives and a cloud-based solution was suggested to be strategies that could best solve this issue.</w:t>
      </w:r>
    </w:p>
    <w:p w:rsidR="00596FC3" w:rsidRPr="00596FC3" w:rsidRDefault="00596FC3" w:rsidP="00596FC3">
      <w:pPr>
        <w:spacing w:before="240" w:after="0" w:line="480" w:lineRule="auto"/>
        <w:ind w:firstLine="720"/>
        <w:rPr>
          <w:rFonts w:ascii="Times New Roman" w:hAnsi="Times New Roman" w:cs="Times New Roman"/>
          <w:sz w:val="24"/>
          <w:szCs w:val="24"/>
        </w:rPr>
      </w:pPr>
      <w:r w:rsidRPr="00596FC3">
        <w:rPr>
          <w:rFonts w:ascii="Times New Roman" w:hAnsi="Times New Roman" w:cs="Times New Roman"/>
          <w:sz w:val="24"/>
          <w:szCs w:val="24"/>
        </w:rPr>
        <w:t xml:space="preserve"> In the process of evaluating the performance of the project, several risks were identified. A risk matrix was developed to better understand the risks, their impact, and strategies that an organization could adopt to mitigate them. Among the risks identified included the lack of backup systems, poor internet connectivity, hackers who could access confidential information, reduced productivity and unauthorized access to company information by outsiders. The lack of backup systems was identified to be a risk that could have a great impact to the organization hence installing backup software was identified to be the best strategy to mitigate such a risk in the organization. Poor internet connectivity would affect the flow of work and employees would be behind schedule which would have a great impact on the organization. As a result, hotspots using mobile phones was determined to be the best strategy to prevent the occurrence of this risk.</w:t>
      </w:r>
    </w:p>
    <w:p w:rsidR="00596FC3" w:rsidRPr="00596FC3" w:rsidRDefault="00596FC3" w:rsidP="00596FC3">
      <w:pPr>
        <w:spacing w:before="240" w:after="0" w:line="480" w:lineRule="auto"/>
        <w:ind w:firstLine="720"/>
        <w:rPr>
          <w:rFonts w:ascii="Times New Roman" w:hAnsi="Times New Roman" w:cs="Times New Roman"/>
          <w:sz w:val="24"/>
          <w:szCs w:val="24"/>
        </w:rPr>
      </w:pPr>
      <w:r w:rsidRPr="00596FC3">
        <w:rPr>
          <w:rFonts w:ascii="Times New Roman" w:hAnsi="Times New Roman" w:cs="Times New Roman"/>
          <w:sz w:val="24"/>
          <w:szCs w:val="24"/>
        </w:rPr>
        <w:lastRenderedPageBreak/>
        <w:t>Telecommuting also increased the risk of hacking since employees may occasionally use public networks. As a result, the IT department must make sure that all the confidential information in the company is password protected and that all the antivirus and antimalware software is up to date to prevent the intrusion by the hackers. As for reduced productivity associated with minimal supervision, a software that monitors the employees log in was proposed to be the best mitigating strategy for such a risk. Lastly, introducing authentication process and strict passwords was suggested to be the best strategy to prevent unauthorized access to company information by outsiders.</w:t>
      </w:r>
    </w:p>
    <w:p w:rsidR="00596FC3" w:rsidRPr="00596FC3" w:rsidRDefault="00596FC3" w:rsidP="00596FC3">
      <w:pPr>
        <w:spacing w:before="240" w:after="0" w:line="480" w:lineRule="auto"/>
        <w:ind w:firstLine="720"/>
        <w:rPr>
          <w:rFonts w:ascii="Times New Roman" w:hAnsi="Times New Roman" w:cs="Times New Roman"/>
          <w:sz w:val="24"/>
          <w:szCs w:val="24"/>
        </w:rPr>
      </w:pPr>
      <w:r w:rsidRPr="00596FC3">
        <w:rPr>
          <w:rFonts w:ascii="Times New Roman" w:hAnsi="Times New Roman" w:cs="Times New Roman"/>
          <w:sz w:val="24"/>
          <w:szCs w:val="24"/>
        </w:rPr>
        <w:t>From the in-depth analysis of the project’s current performance and the underlying risks, it is evident that action must be taken to mitigate the overruns in costs and to ensure that the project is within the schedule</w:t>
      </w:r>
      <w:r w:rsidR="000702EB">
        <w:rPr>
          <w:rFonts w:ascii="Times New Roman" w:hAnsi="Times New Roman" w:cs="Times New Roman"/>
          <w:sz w:val="24"/>
          <w:szCs w:val="24"/>
        </w:rPr>
        <w:t xml:space="preserve"> (Stile, 2009)</w:t>
      </w:r>
      <w:r w:rsidRPr="00596FC3">
        <w:rPr>
          <w:rFonts w:ascii="Times New Roman" w:hAnsi="Times New Roman" w:cs="Times New Roman"/>
          <w:sz w:val="24"/>
          <w:szCs w:val="24"/>
        </w:rPr>
        <w:t>. The team members involved in the project should take the time to come up with ways to reduce the costs and time taken to complete the projects. One of the recommendations for this will include purchasing desktops which are cheaper, rewarding the employees who complete their work within the scheduled time to enhance productivity, having strong internet connectivity and having regular performance evaluations to assess the employees outcome to ensure that the company’s quality standards are met as well as the project expectations are met. Therefore, this will facilitate the successful completion of the company’s project within the scheduled time.</w:t>
      </w:r>
    </w:p>
    <w:p w:rsidR="00596FC3" w:rsidRDefault="00596FC3" w:rsidP="00596FC3">
      <w:pPr>
        <w:spacing w:before="240" w:after="0" w:line="480" w:lineRule="auto"/>
        <w:ind w:firstLine="720"/>
        <w:rPr>
          <w:rFonts w:ascii="Times New Roman" w:hAnsi="Times New Roman" w:cs="Times New Roman"/>
          <w:sz w:val="24"/>
          <w:szCs w:val="24"/>
        </w:rPr>
      </w:pPr>
    </w:p>
    <w:p w:rsidR="00AD7A0A" w:rsidRDefault="00AD7A0A" w:rsidP="00596FC3">
      <w:pPr>
        <w:spacing w:before="240" w:after="0" w:line="480" w:lineRule="auto"/>
        <w:ind w:firstLine="720"/>
        <w:rPr>
          <w:rFonts w:ascii="Times New Roman" w:hAnsi="Times New Roman" w:cs="Times New Roman"/>
          <w:sz w:val="24"/>
          <w:szCs w:val="24"/>
        </w:rPr>
      </w:pPr>
    </w:p>
    <w:p w:rsidR="00AD7A0A" w:rsidRDefault="00AD7A0A" w:rsidP="000702EB">
      <w:pPr>
        <w:spacing w:before="240" w:after="0" w:line="480" w:lineRule="auto"/>
        <w:rPr>
          <w:rFonts w:ascii="Times New Roman" w:hAnsi="Times New Roman" w:cs="Times New Roman"/>
          <w:sz w:val="24"/>
          <w:szCs w:val="24"/>
        </w:rPr>
      </w:pPr>
    </w:p>
    <w:p w:rsidR="00AD7A0A" w:rsidRDefault="00AD7A0A" w:rsidP="00AD7A0A">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D7A0A" w:rsidRDefault="00AD7A0A" w:rsidP="00AD7A0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Cuyler, R., &amp; Holland, W. E. (2012). </w:t>
      </w:r>
      <w:r>
        <w:rPr>
          <w:rFonts w:ascii="Times New Roman" w:hAnsi="Times New Roman" w:cs="Times New Roman"/>
          <w:i/>
          <w:iCs/>
          <w:sz w:val="24"/>
          <w:szCs w:val="24"/>
        </w:rPr>
        <w:t>Implementing telemedicine: Completing projects on target on time on budget</w:t>
      </w:r>
      <w:r>
        <w:rPr>
          <w:rFonts w:ascii="Times New Roman" w:hAnsi="Times New Roman" w:cs="Times New Roman"/>
          <w:sz w:val="24"/>
          <w:szCs w:val="24"/>
        </w:rPr>
        <w:t>. Bloomington, IN: Xlibris Corp.</w:t>
      </w:r>
    </w:p>
    <w:p w:rsidR="00AD7A0A" w:rsidRPr="005A36F7" w:rsidRDefault="00AD7A0A" w:rsidP="00AD7A0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Pritchard.</w:t>
      </w:r>
      <w:r w:rsidR="005A36F7">
        <w:rPr>
          <w:rFonts w:ascii="Times New Roman" w:hAnsi="Times New Roman" w:cs="Times New Roman"/>
          <w:sz w:val="24"/>
          <w:szCs w:val="24"/>
        </w:rPr>
        <w:t xml:space="preserve"> C. (</w:t>
      </w:r>
      <w:r>
        <w:rPr>
          <w:rFonts w:ascii="Times New Roman" w:hAnsi="Times New Roman" w:cs="Times New Roman"/>
          <w:sz w:val="24"/>
          <w:szCs w:val="24"/>
        </w:rPr>
        <w:t xml:space="preserve">2014). </w:t>
      </w:r>
      <w:r w:rsidRPr="005A36F7">
        <w:rPr>
          <w:rFonts w:ascii="Times New Roman" w:hAnsi="Times New Roman" w:cs="Times New Roman"/>
          <w:i/>
          <w:sz w:val="24"/>
          <w:szCs w:val="24"/>
        </w:rPr>
        <w:t>The Project Management Communications Toolkit, Second Edition</w:t>
      </w:r>
      <w:r>
        <w:rPr>
          <w:rFonts w:ascii="Times New Roman" w:hAnsi="Times New Roman" w:cs="Times New Roman"/>
          <w:sz w:val="24"/>
          <w:szCs w:val="24"/>
        </w:rPr>
        <w:t>.</w:t>
      </w:r>
      <w:r w:rsidR="005A36F7" w:rsidRPr="005A36F7">
        <w:rPr>
          <w:rFonts w:ascii="Arial Unicode MS" w:eastAsia="Arial Unicode MS" w:hAnsi="Arial Unicode MS" w:cs="Arial Unicode MS" w:hint="eastAsia"/>
          <w:color w:val="666666"/>
          <w:sz w:val="17"/>
          <w:szCs w:val="17"/>
          <w:shd w:val="clear" w:color="auto" w:fill="FFFFFF"/>
        </w:rPr>
        <w:t xml:space="preserve"> </w:t>
      </w:r>
      <w:r w:rsidR="005A36F7">
        <w:rPr>
          <w:rFonts w:ascii="Arial Unicode MS" w:eastAsia="Arial Unicode MS" w:hAnsi="Arial Unicode MS" w:cs="Arial Unicode MS" w:hint="eastAsia"/>
          <w:color w:val="666666"/>
          <w:sz w:val="17"/>
          <w:szCs w:val="17"/>
          <w:shd w:val="clear" w:color="auto" w:fill="FFFFFF"/>
        </w:rPr>
        <w:t> </w:t>
      </w:r>
      <w:r w:rsidR="005A36F7" w:rsidRPr="005A36F7">
        <w:rPr>
          <w:rStyle w:val="itempublisher"/>
          <w:rFonts w:ascii="Times New Roman" w:eastAsia="Arial Unicode MS" w:hAnsi="Times New Roman" w:cs="Times New Roman"/>
          <w:sz w:val="24"/>
          <w:szCs w:val="24"/>
          <w:shd w:val="clear" w:color="auto" w:fill="FFFFFF"/>
        </w:rPr>
        <w:t>Boston:</w:t>
      </w:r>
      <w:r w:rsidR="005A36F7" w:rsidRPr="005A36F7">
        <w:rPr>
          <w:rStyle w:val="itempublisher"/>
          <w:rFonts w:ascii="Times New Roman" w:eastAsia="Arial Unicode MS" w:hAnsi="Times New Roman" w:cs="Times New Roman"/>
          <w:sz w:val="24"/>
          <w:szCs w:val="24"/>
          <w:shd w:val="clear" w:color="auto" w:fill="FFFFFF"/>
        </w:rPr>
        <w:t xml:space="preserve"> Artech House</w:t>
      </w:r>
    </w:p>
    <w:p w:rsidR="00AD7A0A" w:rsidRDefault="00AD7A0A" w:rsidP="00AD7A0A">
      <w:pPr>
        <w:spacing w:after="0" w:line="480" w:lineRule="auto"/>
        <w:ind w:left="720" w:hanging="720"/>
        <w:rPr>
          <w:rStyle w:val="selectable"/>
          <w:rFonts w:ascii="Times New Roman" w:hAnsi="Times New Roman" w:cs="Times New Roman"/>
          <w:sz w:val="24"/>
          <w:szCs w:val="24"/>
        </w:rPr>
      </w:pPr>
      <w:r>
        <w:rPr>
          <w:rStyle w:val="selectable"/>
          <w:rFonts w:ascii="Times New Roman" w:hAnsi="Times New Roman" w:cs="Times New Roman"/>
          <w:sz w:val="24"/>
          <w:szCs w:val="24"/>
        </w:rPr>
        <w:t xml:space="preserve">Stile, A. (2009). </w:t>
      </w:r>
      <w:r>
        <w:rPr>
          <w:rStyle w:val="selectable"/>
          <w:rFonts w:ascii="Times New Roman" w:hAnsi="Times New Roman" w:cs="Times New Roman"/>
          <w:i/>
          <w:iCs/>
          <w:sz w:val="24"/>
          <w:szCs w:val="24"/>
        </w:rPr>
        <w:t>Practice standard for project risk management</w:t>
      </w:r>
      <w:r>
        <w:rPr>
          <w:rStyle w:val="selectable"/>
          <w:rFonts w:ascii="Times New Roman" w:hAnsi="Times New Roman" w:cs="Times New Roman"/>
          <w:sz w:val="24"/>
          <w:szCs w:val="24"/>
        </w:rPr>
        <w:t xml:space="preserve"> (1st Ed.). Newtown Square, Pa.: Project Management Institute.</w:t>
      </w:r>
    </w:p>
    <w:p w:rsidR="00AD7A0A" w:rsidRDefault="00AD7A0A" w:rsidP="00AD7A0A">
      <w:pPr>
        <w:spacing w:after="0" w:line="480" w:lineRule="auto"/>
        <w:ind w:left="720" w:hanging="720"/>
        <w:rPr>
          <w:rFonts w:ascii="Times New Roman" w:hAnsi="Times New Roman" w:cs="Times New Roman"/>
          <w:b/>
          <w:sz w:val="24"/>
          <w:szCs w:val="24"/>
        </w:rPr>
      </w:pPr>
    </w:p>
    <w:p w:rsidR="00AD7A0A" w:rsidRPr="00596FC3" w:rsidRDefault="00AD7A0A" w:rsidP="00596FC3">
      <w:pPr>
        <w:spacing w:before="240" w:after="0" w:line="480" w:lineRule="auto"/>
        <w:ind w:firstLine="720"/>
        <w:rPr>
          <w:rFonts w:ascii="Times New Roman" w:hAnsi="Times New Roman" w:cs="Times New Roman"/>
          <w:sz w:val="24"/>
          <w:szCs w:val="24"/>
        </w:rPr>
      </w:pPr>
    </w:p>
    <w:p w:rsidR="00596FC3" w:rsidRPr="00596FC3" w:rsidRDefault="00596FC3" w:rsidP="00596FC3">
      <w:pPr>
        <w:spacing w:after="0" w:line="480" w:lineRule="auto"/>
        <w:ind w:firstLine="720"/>
        <w:rPr>
          <w:rFonts w:ascii="Times New Roman" w:hAnsi="Times New Roman" w:cs="Times New Roman"/>
          <w:sz w:val="24"/>
          <w:szCs w:val="24"/>
        </w:rPr>
      </w:pPr>
    </w:p>
    <w:p w:rsidR="00AA7255" w:rsidRDefault="00AA7255" w:rsidP="00596FC3">
      <w:pPr>
        <w:spacing w:after="0" w:line="480" w:lineRule="auto"/>
        <w:ind w:firstLine="720"/>
        <w:rPr>
          <w:rFonts w:ascii="Times New Roman" w:hAnsi="Times New Roman" w:cs="Times New Roman"/>
          <w:sz w:val="24"/>
          <w:szCs w:val="24"/>
        </w:rPr>
      </w:pPr>
    </w:p>
    <w:sectPr w:rsidR="00AA7255" w:rsidSect="00AA725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624" w:rsidRDefault="00952624" w:rsidP="00AA7255">
      <w:pPr>
        <w:spacing w:after="0" w:line="240" w:lineRule="auto"/>
      </w:pPr>
      <w:r>
        <w:separator/>
      </w:r>
    </w:p>
  </w:endnote>
  <w:endnote w:type="continuationSeparator" w:id="0">
    <w:p w:rsidR="00952624" w:rsidRDefault="00952624" w:rsidP="00AA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624" w:rsidRDefault="00952624" w:rsidP="00AA7255">
      <w:pPr>
        <w:spacing w:after="0" w:line="240" w:lineRule="auto"/>
      </w:pPr>
      <w:r>
        <w:separator/>
      </w:r>
    </w:p>
  </w:footnote>
  <w:footnote w:type="continuationSeparator" w:id="0">
    <w:p w:rsidR="00952624" w:rsidRDefault="00952624" w:rsidP="00AA7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C5D" w:rsidRDefault="00B54C5D">
    <w:pPr>
      <w:pStyle w:val="Header"/>
    </w:pPr>
  </w:p>
  <w:p w:rsidR="00AA7255" w:rsidRPr="00271E45" w:rsidRDefault="00271E45" w:rsidP="00AA7255">
    <w:pPr>
      <w:spacing w:after="0" w:line="480" w:lineRule="auto"/>
      <w:rPr>
        <w:rFonts w:ascii="Times New Roman" w:hAnsi="Times New Roman"/>
        <w:sz w:val="24"/>
        <w:szCs w:val="24"/>
      </w:rPr>
    </w:pPr>
    <w:r>
      <w:rPr>
        <w:rFonts w:ascii="Times New Roman" w:hAnsi="Times New Roman"/>
        <w:sz w:val="24"/>
        <w:szCs w:val="24"/>
      </w:rPr>
      <w:t>PROJECT MANAGEMENT</w:t>
    </w:r>
    <w:r>
      <w:rPr>
        <w:rFonts w:ascii="Times New Roman" w:hAnsi="Times New Roman"/>
        <w:sz w:val="24"/>
        <w:szCs w:val="24"/>
      </w:rPr>
      <w:t xml:space="preserve"> </w:t>
    </w:r>
    <w:r>
      <w:rPr>
        <w:rFonts w:ascii="Times New Roman" w:hAnsi="Times New Roman" w:cs="Times New Roman"/>
        <w:sz w:val="24"/>
        <w:szCs w:val="24"/>
      </w:rPr>
      <w:t>– XEMBA TRANSLATIONS</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913696">
      <w:rPr>
        <w:rFonts w:ascii="Times New Roman" w:hAnsi="Times New Roman"/>
        <w:noProof/>
        <w:sz w:val="24"/>
        <w:szCs w:val="24"/>
      </w:rPr>
      <w:t>7</w:t>
    </w:r>
    <w:r>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255" w:rsidRDefault="00AA7255" w:rsidP="00AA7255">
    <w:pPr>
      <w:pStyle w:val="Header"/>
    </w:pPr>
    <w:r>
      <w:rPr>
        <w:rFonts w:ascii="Times New Roman" w:hAnsi="Times New Roman" w:cs="Times New Roman"/>
        <w:color w:val="000000" w:themeColor="text1"/>
        <w:sz w:val="24"/>
        <w:szCs w:val="24"/>
      </w:rPr>
      <w:t xml:space="preserve">Running head: PROJECT MANAGEMENT- XEMBA TRANSLATIONS                                  1                               </w:t>
    </w:r>
  </w:p>
  <w:p w:rsidR="00AA7255" w:rsidRDefault="00AA7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255"/>
    <w:rsid w:val="00015DA1"/>
    <w:rsid w:val="000373BA"/>
    <w:rsid w:val="000702EB"/>
    <w:rsid w:val="000829D9"/>
    <w:rsid w:val="00092541"/>
    <w:rsid w:val="000A43CD"/>
    <w:rsid w:val="000A6B3E"/>
    <w:rsid w:val="000B6509"/>
    <w:rsid w:val="000C729C"/>
    <w:rsid w:val="000D5C66"/>
    <w:rsid w:val="00102CDB"/>
    <w:rsid w:val="0011053B"/>
    <w:rsid w:val="00112F08"/>
    <w:rsid w:val="0012124B"/>
    <w:rsid w:val="001216CF"/>
    <w:rsid w:val="00153547"/>
    <w:rsid w:val="001B4C50"/>
    <w:rsid w:val="001B733F"/>
    <w:rsid w:val="001D7ECB"/>
    <w:rsid w:val="001F4721"/>
    <w:rsid w:val="00206E38"/>
    <w:rsid w:val="00226884"/>
    <w:rsid w:val="00271E45"/>
    <w:rsid w:val="002860D3"/>
    <w:rsid w:val="002D3ABC"/>
    <w:rsid w:val="002F08A5"/>
    <w:rsid w:val="00301C4A"/>
    <w:rsid w:val="00317071"/>
    <w:rsid w:val="003E73B5"/>
    <w:rsid w:val="003F27D1"/>
    <w:rsid w:val="003F5E3C"/>
    <w:rsid w:val="00435549"/>
    <w:rsid w:val="00450A86"/>
    <w:rsid w:val="004F6DE4"/>
    <w:rsid w:val="005238CE"/>
    <w:rsid w:val="00596FC3"/>
    <w:rsid w:val="005A36F7"/>
    <w:rsid w:val="005E5172"/>
    <w:rsid w:val="005E790B"/>
    <w:rsid w:val="006644EF"/>
    <w:rsid w:val="006736D4"/>
    <w:rsid w:val="00677492"/>
    <w:rsid w:val="006A09CF"/>
    <w:rsid w:val="006A1896"/>
    <w:rsid w:val="006F3ADA"/>
    <w:rsid w:val="00737E7A"/>
    <w:rsid w:val="00755D96"/>
    <w:rsid w:val="007806D8"/>
    <w:rsid w:val="007B534D"/>
    <w:rsid w:val="008252CE"/>
    <w:rsid w:val="00880050"/>
    <w:rsid w:val="00881E41"/>
    <w:rsid w:val="00881FE7"/>
    <w:rsid w:val="008A3715"/>
    <w:rsid w:val="008E5443"/>
    <w:rsid w:val="00903326"/>
    <w:rsid w:val="00913696"/>
    <w:rsid w:val="00925141"/>
    <w:rsid w:val="00951DA3"/>
    <w:rsid w:val="00952624"/>
    <w:rsid w:val="00953CFC"/>
    <w:rsid w:val="009C7114"/>
    <w:rsid w:val="009D6E63"/>
    <w:rsid w:val="009E3C67"/>
    <w:rsid w:val="009F204F"/>
    <w:rsid w:val="009F6595"/>
    <w:rsid w:val="00A1560F"/>
    <w:rsid w:val="00A36314"/>
    <w:rsid w:val="00A62DFE"/>
    <w:rsid w:val="00A8000E"/>
    <w:rsid w:val="00A94920"/>
    <w:rsid w:val="00AA7255"/>
    <w:rsid w:val="00AC6487"/>
    <w:rsid w:val="00AD7A0A"/>
    <w:rsid w:val="00AF4C0D"/>
    <w:rsid w:val="00AF7323"/>
    <w:rsid w:val="00B06DE4"/>
    <w:rsid w:val="00B07E71"/>
    <w:rsid w:val="00B3741E"/>
    <w:rsid w:val="00B42685"/>
    <w:rsid w:val="00B54C5D"/>
    <w:rsid w:val="00B63EC1"/>
    <w:rsid w:val="00BB13D6"/>
    <w:rsid w:val="00BB1420"/>
    <w:rsid w:val="00BC1D26"/>
    <w:rsid w:val="00BD75FC"/>
    <w:rsid w:val="00BF24CD"/>
    <w:rsid w:val="00C77C9A"/>
    <w:rsid w:val="00CD75D0"/>
    <w:rsid w:val="00D15D12"/>
    <w:rsid w:val="00D20083"/>
    <w:rsid w:val="00D5576C"/>
    <w:rsid w:val="00D90BD9"/>
    <w:rsid w:val="00D96CED"/>
    <w:rsid w:val="00DA4CD3"/>
    <w:rsid w:val="00DB1156"/>
    <w:rsid w:val="00DE6823"/>
    <w:rsid w:val="00DF06C9"/>
    <w:rsid w:val="00E16449"/>
    <w:rsid w:val="00E807EF"/>
    <w:rsid w:val="00EE02F5"/>
    <w:rsid w:val="00F03575"/>
    <w:rsid w:val="00F05F24"/>
    <w:rsid w:val="00F272EA"/>
    <w:rsid w:val="00F57268"/>
    <w:rsid w:val="00F846BA"/>
    <w:rsid w:val="00FA08BF"/>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CA2D9-9B10-47F1-A780-C5E291C6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255"/>
  </w:style>
  <w:style w:type="paragraph" w:styleId="Footer">
    <w:name w:val="footer"/>
    <w:basedOn w:val="Normal"/>
    <w:link w:val="FooterChar"/>
    <w:uiPriority w:val="99"/>
    <w:unhideWhenUsed/>
    <w:rsid w:val="00AA7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255"/>
  </w:style>
  <w:style w:type="table" w:styleId="TableGrid">
    <w:name w:val="Table Grid"/>
    <w:basedOn w:val="TableNormal"/>
    <w:uiPriority w:val="39"/>
    <w:rsid w:val="005E5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basedOn w:val="DefaultParagraphFont"/>
    <w:rsid w:val="00AD7A0A"/>
  </w:style>
  <w:style w:type="character" w:customStyle="1" w:styleId="itempublisher">
    <w:name w:val="itempublisher"/>
    <w:basedOn w:val="DefaultParagraphFont"/>
    <w:rsid w:val="005A3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248813">
      <w:bodyDiv w:val="1"/>
      <w:marLeft w:val="0"/>
      <w:marRight w:val="0"/>
      <w:marTop w:val="0"/>
      <w:marBottom w:val="0"/>
      <w:divBdr>
        <w:top w:val="none" w:sz="0" w:space="0" w:color="auto"/>
        <w:left w:val="none" w:sz="0" w:space="0" w:color="auto"/>
        <w:bottom w:val="none" w:sz="0" w:space="0" w:color="auto"/>
        <w:right w:val="none" w:sz="0" w:space="0" w:color="auto"/>
      </w:divBdr>
    </w:div>
    <w:div w:id="1078595740">
      <w:bodyDiv w:val="1"/>
      <w:marLeft w:val="0"/>
      <w:marRight w:val="0"/>
      <w:marTop w:val="0"/>
      <w:marBottom w:val="0"/>
      <w:divBdr>
        <w:top w:val="none" w:sz="0" w:space="0" w:color="auto"/>
        <w:left w:val="none" w:sz="0" w:space="0" w:color="auto"/>
        <w:bottom w:val="none" w:sz="0" w:space="0" w:color="auto"/>
        <w:right w:val="none" w:sz="0" w:space="0" w:color="auto"/>
      </w:divBdr>
    </w:div>
    <w:div w:id="1226835676">
      <w:bodyDiv w:val="1"/>
      <w:marLeft w:val="0"/>
      <w:marRight w:val="0"/>
      <w:marTop w:val="0"/>
      <w:marBottom w:val="0"/>
      <w:divBdr>
        <w:top w:val="none" w:sz="0" w:space="0" w:color="auto"/>
        <w:left w:val="none" w:sz="0" w:space="0" w:color="auto"/>
        <w:bottom w:val="none" w:sz="0" w:space="0" w:color="auto"/>
        <w:right w:val="none" w:sz="0" w:space="0" w:color="auto"/>
      </w:divBdr>
    </w:div>
    <w:div w:id="1677146178">
      <w:bodyDiv w:val="1"/>
      <w:marLeft w:val="0"/>
      <w:marRight w:val="0"/>
      <w:marTop w:val="0"/>
      <w:marBottom w:val="0"/>
      <w:divBdr>
        <w:top w:val="none" w:sz="0" w:space="0" w:color="auto"/>
        <w:left w:val="none" w:sz="0" w:space="0" w:color="auto"/>
        <w:bottom w:val="none" w:sz="0" w:space="0" w:color="auto"/>
        <w:right w:val="none" w:sz="0" w:space="0" w:color="auto"/>
      </w:divBdr>
    </w:div>
    <w:div w:id="19907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Aistar</cp:lastModifiedBy>
  <cp:revision>12</cp:revision>
  <dcterms:created xsi:type="dcterms:W3CDTF">2018-06-05T14:54:00Z</dcterms:created>
  <dcterms:modified xsi:type="dcterms:W3CDTF">2018-06-05T15:54:00Z</dcterms:modified>
</cp:coreProperties>
</file>