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B5C" w:rsidRPr="0073363C" w:rsidRDefault="00425B5C" w:rsidP="00D506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63C">
        <w:rPr>
          <w:rFonts w:ascii="Times New Roman" w:hAnsi="Times New Roman" w:cs="Times New Roman"/>
          <w:b/>
          <w:sz w:val="24"/>
          <w:szCs w:val="24"/>
        </w:rPr>
        <w:t>CGMP Audit Checklist for Quality Control</w:t>
      </w:r>
    </w:p>
    <w:p w:rsidR="00425B5C" w:rsidRPr="0073363C" w:rsidRDefault="00425B5C" w:rsidP="00D506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63C">
        <w:rPr>
          <w:rFonts w:ascii="Times New Roman" w:hAnsi="Times New Roman" w:cs="Times New Roman"/>
          <w:b/>
          <w:sz w:val="24"/>
          <w:szCs w:val="24"/>
        </w:rPr>
        <w:t>Date</w:t>
      </w:r>
    </w:p>
    <w:p w:rsidR="0073363C" w:rsidRPr="0073363C" w:rsidRDefault="00425B5C" w:rsidP="0073363C">
      <w:pPr>
        <w:pStyle w:val="Heading3"/>
        <w:spacing w:before="240" w:beforeAutospacing="0" w:after="240" w:afterAutospacing="0"/>
        <w:rPr>
          <w:caps/>
          <w:color w:val="FECD0B"/>
          <w:sz w:val="24"/>
          <w:szCs w:val="24"/>
        </w:rPr>
      </w:pPr>
      <w:r w:rsidRPr="0073363C">
        <w:rPr>
          <w:sz w:val="24"/>
          <w:szCs w:val="24"/>
        </w:rPr>
        <w:t xml:space="preserve">   Client Name</w:t>
      </w:r>
      <w:r w:rsidR="0073363C" w:rsidRPr="0073363C">
        <w:rPr>
          <w:sz w:val="24"/>
          <w:szCs w:val="24"/>
        </w:rPr>
        <w:t xml:space="preserve">: </w:t>
      </w:r>
      <w:r w:rsidR="0073363C" w:rsidRPr="0073363C">
        <w:rPr>
          <w:caps/>
          <w:color w:val="FECD0B"/>
          <w:sz w:val="24"/>
          <w:szCs w:val="24"/>
        </w:rPr>
        <w:t>UNIVERSITY OF IOWA PHARMACEUTICALS</w:t>
      </w:r>
    </w:p>
    <w:p w:rsidR="0073363C" w:rsidRPr="0073363C" w:rsidRDefault="00425B5C" w:rsidP="00D50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63C">
        <w:rPr>
          <w:rFonts w:ascii="Times New Roman" w:hAnsi="Times New Roman" w:cs="Times New Roman"/>
          <w:sz w:val="24"/>
          <w:szCs w:val="24"/>
        </w:rPr>
        <w:t xml:space="preserve">  Site Address:</w:t>
      </w:r>
      <w:r w:rsidR="0073363C" w:rsidRPr="0073363C">
        <w:rPr>
          <w:rFonts w:ascii="Times New Roman" w:hAnsi="Times New Roman" w:cs="Times New Roman"/>
          <w:sz w:val="24"/>
          <w:szCs w:val="24"/>
        </w:rPr>
        <w:t xml:space="preserve"> </w:t>
      </w:r>
      <w:r w:rsidR="0073363C" w:rsidRPr="0073363C">
        <w:rPr>
          <w:rFonts w:ascii="Times New Roman" w:hAnsi="Times New Roman" w:cs="Times New Roman"/>
          <w:b/>
          <w:color w:val="FECD0B"/>
          <w:sz w:val="24"/>
          <w:szCs w:val="24"/>
        </w:rPr>
        <w:t>115 SOUTH GRAND AVENUE, G-20 • IOWA CITY, IOWA 52242</w:t>
      </w:r>
    </w:p>
    <w:p w:rsidR="00AA6C54" w:rsidRPr="0073363C" w:rsidRDefault="00425B5C" w:rsidP="00D50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63C">
        <w:rPr>
          <w:rFonts w:ascii="Times New Roman" w:hAnsi="Times New Roman" w:cs="Times New Roman"/>
          <w:sz w:val="24"/>
          <w:szCs w:val="24"/>
        </w:rPr>
        <w:t xml:space="preserve">  Auditor’s Name:</w:t>
      </w:r>
      <w:r w:rsidR="0073363C" w:rsidRPr="0073363C">
        <w:rPr>
          <w:rFonts w:ascii="Times New Roman" w:hAnsi="Times New Roman" w:cs="Times New Roman"/>
          <w:sz w:val="24"/>
          <w:szCs w:val="24"/>
        </w:rPr>
        <w:t xml:space="preserve"> </w:t>
      </w:r>
      <w:r w:rsidRPr="0073363C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3363C">
        <w:rPr>
          <w:rFonts w:ascii="Times New Roman" w:hAnsi="Times New Roman" w:cs="Times New Roman"/>
          <w:sz w:val="24"/>
          <w:szCs w:val="24"/>
        </w:rPr>
        <w:tab/>
      </w:r>
      <w:r w:rsidRPr="0073363C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1160" w:type="dxa"/>
        <w:tblInd w:w="-11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7"/>
        <w:gridCol w:w="9993"/>
        <w:gridCol w:w="540"/>
      </w:tblGrid>
      <w:tr w:rsidR="004239AD" w:rsidRPr="0073363C" w:rsidTr="005B1F9E"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QST.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INSTRUCTIONS/QUESTIONS 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5B5C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Yes/ No/ N/A</w:t>
            </w:r>
          </w:p>
        </w:tc>
      </w:tr>
      <w:tr w:rsidR="004239AD" w:rsidRPr="0073363C" w:rsidTr="005B1F9E"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1.0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General Controls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60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133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Does</w:t>
            </w:r>
            <w:proofErr w:type="gramEnd"/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this facility</w:t>
            </w:r>
            <w:r w:rsidR="00A867A4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/business unit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its organizational units operate in </w:t>
            </w:r>
            <w:r w:rsidR="00133E1A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accordance to the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GMP regulations?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36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Organizational &amp; Management Responsibilities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60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1.101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A867A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Does the facility operate under a facility or corporate quality policy?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60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1.102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§211.22(a) Does this facility/ business unit has a Quality </w:t>
            </w:r>
            <w:r w:rsidR="00292F06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Assurance (QA</w:t>
            </w:r>
            <w:r w:rsidR="0073363C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) unit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/department that exist as a separate organizational entity?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84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1.103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292F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§211.22(a) If yes, Does the </w:t>
            </w:r>
            <w:r w:rsidR="00292F06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QA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unit 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alone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have both the </w:t>
            </w:r>
            <w:r w:rsidR="00A867A4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power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="00A867A4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mandate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approve or </w:t>
            </w:r>
            <w:r w:rsidR="00A867A4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disapprove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 components, drug product containers and closures, in-process </w:t>
            </w:r>
            <w:r w:rsidR="00292F06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packaging materials, labeling and drug products?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60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1.104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292F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§211.22 Does </w:t>
            </w:r>
            <w:r w:rsidR="00292F06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the QA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2F06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department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this facility </w:t>
            </w:r>
            <w:r w:rsidR="00292F06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frequently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2F06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assess the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production records to make sure that all the production procedures are adhered to, and documented appropriately 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60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1.105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§211.22(b) </w:t>
            </w:r>
            <w:r w:rsidR="00292F06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oes the facility have ample laboratory space, equipment, and competent human resources to carry out the required testing?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84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1.106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292F06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some of the testing of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these facilities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conducted by a contractor? If yes, does the facility’s QA unit assess to ensure that the inspected the contractor's site and verified that the laboratory space, equipment, qualified personnel and procedures are adequate?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36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1.107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292F06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What was the date of the last inspection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:____________________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36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1.108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§211.22(c) Are all QA procedures and responsibilities in writing?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36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1.109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§211.22(c) Are all QA responsibilities in writing?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36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1.110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Are all written QA procedures current and approved? </w:t>
            </w:r>
            <w:r w:rsidRPr="0073363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</w:t>
            </w:r>
            <w:r w:rsidR="00425B5C" w:rsidRPr="0073363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in this case, the auditor should </w:t>
            </w:r>
            <w:r w:rsidRPr="0073363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Review log of procedures</w:t>
            </w:r>
            <w:r w:rsidR="00425B5C" w:rsidRPr="0073363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to confirm</w:t>
            </w:r>
            <w:r w:rsidRPr="0073363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)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60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1.111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Are the procedures followed? </w:t>
            </w:r>
            <w:r w:rsidRPr="0073363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</w:t>
            </w:r>
            <w:r w:rsidR="00425B5C" w:rsidRPr="0073363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The auditor should e</w:t>
            </w:r>
            <w:r w:rsidRPr="0073363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xamine records to </w:t>
            </w:r>
            <w:r w:rsidR="00425B5C" w:rsidRPr="0073363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make sure</w:t>
            </w:r>
            <w:r w:rsidRPr="0073363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425B5C" w:rsidRPr="0073363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the business unit/facility conducts steady</w:t>
            </w:r>
            <w:r w:rsidRPr="0073363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record-keeping that </w:t>
            </w:r>
            <w:r w:rsidR="00425B5C" w:rsidRPr="0073363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satisfactorily</w:t>
            </w:r>
            <w:r w:rsidRPr="0073363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documents testing.)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60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1.112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§211.25 </w:t>
            </w:r>
            <w:r w:rsidR="00425B5C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are the QA supervisory staff skilled in terms of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training and experience?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60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1.113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§211.25 </w:t>
            </w:r>
            <w:r w:rsidR="00425B5C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are the rest of the QA staff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qualified </w:t>
            </w:r>
            <w:r w:rsidR="00425B5C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in terms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training and experience?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6C54" w:rsidRPr="0073363C" w:rsidRDefault="004239AD" w:rsidP="00D506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84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1.201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§211.22(a) </w:t>
            </w:r>
            <w:r w:rsidR="00425B5C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is there a person or department in charge of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designing, revising, and </w:t>
            </w:r>
            <w:r w:rsidR="00425B5C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getting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5B5C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authorization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</w:t>
            </w:r>
            <w:r w:rsidR="00425B5C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manufacturing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testing procedures, forms, and </w:t>
            </w:r>
            <w:r w:rsidR="00425B5C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documentation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60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1.202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§211.22(d) </w:t>
            </w:r>
            <w:r w:rsidR="00425B5C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the business unit have an SOP in print for every record and form, which categorize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the form is to be </w:t>
            </w:r>
            <w:r w:rsidR="00425B5C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filled out,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who </w:t>
            </w:r>
            <w:r w:rsidR="00425B5C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should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signs and countersigns</w:t>
            </w:r>
            <w:r w:rsidR="00425B5C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60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1.203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§211.165(a)</w:t>
            </w:r>
            <w:r w:rsidR="00425B5C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  <w:r w:rsidR="00770002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(c) </w:t>
            </w:r>
            <w:r w:rsidR="00D00E44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does the facility reassess the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production batch record and release test results</w:t>
            </w:r>
            <w:r w:rsidR="00D00E44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confirm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0E44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precision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before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00E44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releasing a batch of finished goods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36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Employee Orientation, Quality Awareness, and Job Training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1.301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D00E44" w:rsidP="00770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What type of orientation do you offer new employees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(1) Company brochure (2) Literature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recounting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GMP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set of laws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emphasizing the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significance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adhering to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directives?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(3) On-the-job training for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every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role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be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executed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(4) Other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s (</w:t>
            </w:r>
            <w:r w:rsidR="00770002" w:rsidRPr="0073363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note this in the note book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1.302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§211.25(a) </w:t>
            </w:r>
            <w:r w:rsidR="00D00E44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the institution offer retraining to all the employees in case of critical procedural changes? 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1.303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D00E44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</w:t>
            </w:r>
            <w:r w:rsidR="00EA37E9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7297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ongoing GMP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7297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trainings accomplished</w:t>
            </w:r>
            <w:r w:rsidR="00EA37E9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this facility</w:t>
            </w:r>
            <w:r w:rsidR="00E77297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1.304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§211.25 </w:t>
            </w:r>
            <w:r w:rsidR="00E77297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does the facility document the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date </w:t>
            </w:r>
            <w:r w:rsidR="00E77297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type of training, and the signature of both the employee and the trainer?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794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1.305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§211.25 </w:t>
            </w:r>
            <w:r w:rsidR="00EA37E9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the facility provide a platform through which all the details of the trainings can be </w:t>
            </w:r>
            <w:r w:rsidR="00D506AF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retrieved?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36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1.306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Are GMP trainers </w:t>
            </w:r>
            <w:r w:rsidR="00D506AF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competent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06AF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in terms of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experience and training?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132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1.307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E9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§211.25(a) </w:t>
            </w:r>
            <w:r w:rsidR="00D506AF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does the facility instruct its supervisory workers to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06AF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forbid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06AF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employees who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506AF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due to their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physical condition</w:t>
            </w:r>
            <w:r w:rsidR="00D506AF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63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(as </w:t>
            </w:r>
            <w:r w:rsidR="00D506AF" w:rsidRPr="0073363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established</w:t>
            </w:r>
            <w:r w:rsidRPr="0073363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by </w:t>
            </w:r>
            <w:r w:rsidR="00D506AF" w:rsidRPr="0073363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health check</w:t>
            </w:r>
            <w:r w:rsidRPr="0073363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D506AF" w:rsidRPr="0073363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up</w:t>
            </w:r>
            <w:r w:rsidRPr="0073363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or supervisory </w:t>
            </w:r>
            <w:r w:rsidR="00D506AF" w:rsidRPr="0073363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assessment</w:t>
            </w:r>
            <w:r w:rsidRPr="0073363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)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that </w:t>
            </w:r>
            <w:r w:rsidR="002B6C51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might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6C51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negatively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6C51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impact on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safety or quality of drug products, from </w:t>
            </w:r>
            <w:r w:rsidR="00E92ADF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having a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 contact with any drug </w:t>
            </w:r>
            <w:r w:rsidR="00E92ADF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constituent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r w:rsidR="00E92ADF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direct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containers for finished </w:t>
            </w:r>
            <w:r w:rsidR="00E92ADF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drug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product?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84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1.308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E9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§211.28(d) </w:t>
            </w:r>
            <w:r w:rsidR="00E92ADF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your facility advice the employees to report to the supervisory staff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any health or physical </w:t>
            </w:r>
            <w:r w:rsidR="00E92ADF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implications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2ADF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that may negatively impact the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2ADF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safety/quality of the products?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60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1.309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4D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§211.25(a) </w:t>
            </w:r>
            <w:r w:rsidR="004D0DD1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is the orientation process similar for both permanent and temporary employees?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84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1.310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4D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§211.34 Are consultants, </w:t>
            </w:r>
            <w:r w:rsidR="004D0DD1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hired to offer any form of advice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asked to </w:t>
            </w:r>
            <w:r w:rsidR="004D0DD1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0DD1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substantiation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their education, training, and experience?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84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1.311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68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§211.34 </w:t>
            </w:r>
            <w:r w:rsidR="00685487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you document details such as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name, address, qualifications, and date </w:t>
            </w:r>
            <w:r w:rsidR="00685487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type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of service for any consultants?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36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Plant Safety and Security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36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1.401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685487" w:rsidP="0068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Is this business unit enrolled in any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facility or corporate safety program?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36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1.402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Are safety procedures written?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36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1.403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Are safety procedures current?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36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1.404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B800D8" w:rsidP="00B8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this facility offer 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safety orientation 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employees 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before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they work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 plant area?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84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1.405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C828D0" w:rsidP="00C8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you keep a record of the safety training in a retrievable way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including vital details such as 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 of the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trainer and 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employee, the type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date of the training, and the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employee’s and trainer’s signature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36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1.406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C8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this </w:t>
            </w:r>
            <w:r w:rsidR="00C828D0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business unit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28D0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possess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r w:rsidR="0073363C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formal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28D0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and documented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security policy?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36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1.407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C828D0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Does the facility restrict access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36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1.408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D204E9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How does the facility monitor or restrict access/entry?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36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1.409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D204E9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Does th</w:t>
            </w:r>
            <w:r w:rsidR="00CE5BD9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facility have </w:t>
            </w:r>
            <w:r w:rsidR="00EA6A54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security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5BD9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personnel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5BD9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24/7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36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Internal Quality/GMP Audit Program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36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1.501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95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</w:t>
            </w:r>
            <w:r w:rsidR="00957EDC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facility have a quality policy</w:t>
            </w:r>
            <w:r w:rsidR="00957EDC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print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36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1.502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957EDC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Is each employee provided with the copy of quality policy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36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1.503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"yes" to </w:t>
            </w:r>
            <w:r w:rsidR="00B12CDA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above</w:t>
            </w:r>
            <w:r w:rsidR="00B12CDA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two questions,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when </w:t>
            </w:r>
            <w:r w:rsidR="00B12CDA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it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provided? __________________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36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1.504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B12CDA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Does the facility train its employees on quality enhancement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36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1.505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B12CDA" w:rsidP="00B12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Does the facility perform a formal auditing of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QA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department?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60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1.506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1813D1" w:rsidP="0018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Does the facility possess an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SOP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print indicating who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should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conduct audits and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their 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qualifications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including education, training, and experience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for the QA auditors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60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1.507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18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</w:t>
            </w:r>
            <w:r w:rsidR="001813D1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the facility have a written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SOP </w:t>
            </w:r>
            <w:r w:rsidR="001813D1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indicating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</w:t>
            </w:r>
            <w:r w:rsidR="001813D1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extent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="001813D1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regularity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audits and how </w:t>
            </w:r>
            <w:r w:rsidR="001813D1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audits </w:t>
            </w:r>
            <w:r w:rsidR="001813D1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should be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documented?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36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1.508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1813D1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Does the facility have a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written SOP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identifying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provision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audit report?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36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Quality Cost Program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36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1.601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1813D1" w:rsidP="0018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Does the business unit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perform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intermittent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official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evaluation of</w:t>
            </w:r>
            <w:r w:rsidR="004239AD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cost of quality?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60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1.602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FB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</w:t>
            </w:r>
            <w:r w:rsidR="001813D1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the business unit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have the </w:t>
            </w:r>
            <w:r w:rsidR="001813D1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capability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085A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in terms of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085A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human resources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software, and accounting records, to </w:t>
            </w:r>
            <w:r w:rsidR="00FB085A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recognize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capture quality costs?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39AD" w:rsidRPr="0073363C" w:rsidTr="005B1F9E">
        <w:trPr>
          <w:trHeight w:val="360"/>
        </w:trPr>
        <w:tc>
          <w:tcPr>
            <w:tcW w:w="281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1.603</w:t>
            </w:r>
          </w:p>
        </w:tc>
        <w:tc>
          <w:tcPr>
            <w:tcW w:w="4477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133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this </w:t>
            </w:r>
            <w:r w:rsidR="00133E1A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business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make a conscious </w:t>
            </w:r>
            <w:r w:rsidR="00133E1A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endeavor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r w:rsidR="00133E1A"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minimize</w:t>
            </w: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quality costs?</w:t>
            </w:r>
          </w:p>
        </w:tc>
        <w:tc>
          <w:tcPr>
            <w:tcW w:w="242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4239AD" w:rsidRPr="0073363C" w:rsidRDefault="004239AD" w:rsidP="00D50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239AD" w:rsidRPr="0073363C" w:rsidRDefault="004239AD" w:rsidP="00D506A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239AD" w:rsidRPr="0073363C" w:rsidSect="009C0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zY0NDKyNLGwNDUxNTJX0lEKTi0uzszPAykwrAUANL38UiwAAAA="/>
  </w:docVars>
  <w:rsids>
    <w:rsidRoot w:val="0026334C"/>
    <w:rsid w:val="00133E1A"/>
    <w:rsid w:val="001813D1"/>
    <w:rsid w:val="0026334C"/>
    <w:rsid w:val="00292F06"/>
    <w:rsid w:val="002B6C51"/>
    <w:rsid w:val="004239AD"/>
    <w:rsid w:val="00425B5C"/>
    <w:rsid w:val="004542C6"/>
    <w:rsid w:val="004C6A05"/>
    <w:rsid w:val="004D0DD1"/>
    <w:rsid w:val="005B1F9E"/>
    <w:rsid w:val="005F3D46"/>
    <w:rsid w:val="00685487"/>
    <w:rsid w:val="0073363C"/>
    <w:rsid w:val="00770002"/>
    <w:rsid w:val="00957EDC"/>
    <w:rsid w:val="009C0377"/>
    <w:rsid w:val="00A867A4"/>
    <w:rsid w:val="00AA6C54"/>
    <w:rsid w:val="00B12CDA"/>
    <w:rsid w:val="00B800D8"/>
    <w:rsid w:val="00C828D0"/>
    <w:rsid w:val="00CE5BD9"/>
    <w:rsid w:val="00D00E44"/>
    <w:rsid w:val="00D204E9"/>
    <w:rsid w:val="00D33033"/>
    <w:rsid w:val="00D506AF"/>
    <w:rsid w:val="00E40927"/>
    <w:rsid w:val="00E77297"/>
    <w:rsid w:val="00E92ADF"/>
    <w:rsid w:val="00EA37E9"/>
    <w:rsid w:val="00EA6A54"/>
    <w:rsid w:val="00FB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77"/>
  </w:style>
  <w:style w:type="paragraph" w:styleId="Heading3">
    <w:name w:val="heading 3"/>
    <w:basedOn w:val="Normal"/>
    <w:link w:val="Heading3Char"/>
    <w:uiPriority w:val="9"/>
    <w:qFormat/>
    <w:rsid w:val="00AA6C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A6C5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A6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6C5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A6C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2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00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7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291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87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4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64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24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50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4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705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69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3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4</cp:revision>
  <dcterms:created xsi:type="dcterms:W3CDTF">2018-06-10T17:28:00Z</dcterms:created>
  <dcterms:modified xsi:type="dcterms:W3CDTF">2018-06-10T17:30:00Z</dcterms:modified>
</cp:coreProperties>
</file>