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021D0" w:rsidRPr="008015BD" w:rsidRDefault="009021D0" w:rsidP="009021D0">
      <w:r w:rsidRPr="008015BD">
        <w:t xml:space="preserve">The United Nation’s </w:t>
      </w:r>
      <w:r w:rsidR="00406A5E">
        <w:t>usefulness in dealing with cyber warfare, organized crime, and terrorism</w:t>
      </w:r>
    </w:p>
    <w:p w:rsidR="009021D0" w:rsidRPr="008015BD" w:rsidRDefault="009021D0" w:rsidP="009021D0">
      <w:r w:rsidRPr="008015BD">
        <w:t>Introduction</w:t>
      </w:r>
    </w:p>
    <w:p w:rsidR="009021D0" w:rsidRPr="008015BD" w:rsidRDefault="009021D0" w:rsidP="009021D0">
      <w:r w:rsidRPr="008015BD">
        <w:t>In the growth of globalization, there are emergent issues that pose threat</w:t>
      </w:r>
      <w:r w:rsidR="00C04CA5">
        <w:t xml:space="preserve">s </w:t>
      </w:r>
      <w:r w:rsidR="007128CC">
        <w:t xml:space="preserve">to </w:t>
      </w:r>
      <w:r w:rsidR="007128CC" w:rsidRPr="008015BD">
        <w:t>humankind</w:t>
      </w:r>
      <w:r w:rsidRPr="008015BD">
        <w:t xml:space="preserve">. Examples of such issues include cyber warfare, terrorism, and organized crimes. Since these issues have taken a global perspective, they need an organization with a global aspect, and the United Nations is an example of such an organization. </w:t>
      </w:r>
      <w:r w:rsidR="00150049">
        <w:t>However, there are debates</w:t>
      </w:r>
      <w:r w:rsidR="00A765CA">
        <w:t xml:space="preserve"> and perceptions from a section of people</w:t>
      </w:r>
      <w:r w:rsidRPr="008015BD">
        <w:t xml:space="preserve"> that the United Nations is outdated and ill-equipped to tackle these security threats. These people believe that the UN’s relevance in the international scene continues to dwindle and therefore, the institution cannot be expected to solve issues. This paper argues that the UN’s relevance in the international political scene has not dwindled and that the institution has the capacity to deal with these international security threats. This paper will first explain the United Nation, its establishment, </w:t>
      </w:r>
      <w:r w:rsidR="00153E44">
        <w:t>mandate, its funding, and members.</w:t>
      </w:r>
      <w:r w:rsidRPr="008015BD">
        <w:t xml:space="preserve"> </w:t>
      </w:r>
      <w:r w:rsidR="00C3546B">
        <w:t xml:space="preserve">Thereafter, it will discuss UN’s stand on these international security issues and the measures it takes to ensure the threats are contained. </w:t>
      </w:r>
      <w:r w:rsidRPr="008015BD">
        <w:t xml:space="preserve"> </w:t>
      </w:r>
    </w:p>
    <w:p w:rsidR="009021D0" w:rsidRPr="008015BD" w:rsidRDefault="009021D0" w:rsidP="009021D0">
      <w:pPr>
        <w:rPr>
          <w:i/>
        </w:rPr>
      </w:pPr>
      <w:r w:rsidRPr="008015BD">
        <w:rPr>
          <w:i/>
        </w:rPr>
        <w:t>The United Nations (UN)</w:t>
      </w:r>
    </w:p>
    <w:p w:rsidR="009021D0" w:rsidRPr="008015BD" w:rsidRDefault="009021D0" w:rsidP="009021D0">
      <w:r w:rsidRPr="008015BD">
        <w:t xml:space="preserve">The United Nations was formed after the termination of the World War II in 1945 (Stewart 2004, 199). During this time, 50 countries assumed the membership of the United Nations by signing the UN Charter. The countries had the agenda of utilizing collective measures to prevent and remove threats to tranquility and to suppress aggression deeds (Stewart 2004, 199). The UN’s major founding members include the United States, the USSR, the United Kingdom (UK), France and China. However, the UN membership continues to grow and by 2011, it had 193 members (United Nations). To keep the affairs of the institution running, UN members </w:t>
      </w:r>
      <w:r w:rsidRPr="008015BD">
        <w:lastRenderedPageBreak/>
        <w:t xml:space="preserve">contribute some amount based on assessment scale computations. These computations have a relationship with the country’s Gross National Product (GNP) and additional adjustments such as incomes per capital and external debts. Therefore, the UN’s financial accounts remain active due to members’ contributions. These funds assist the UN to meet its global goals of maintaining peace as per the Charter signed during its inception by the original 50 members. </w:t>
      </w:r>
    </w:p>
    <w:p w:rsidR="009021D0" w:rsidRPr="008015BD" w:rsidRDefault="009021D0" w:rsidP="009021D0">
      <w:pPr>
        <w:rPr>
          <w:i/>
        </w:rPr>
      </w:pPr>
      <w:r w:rsidRPr="008015BD">
        <w:rPr>
          <w:i/>
        </w:rPr>
        <w:t>Cyber warfare and UN’s stand on cyber warfare</w:t>
      </w:r>
    </w:p>
    <w:p w:rsidR="009021D0" w:rsidRPr="008015BD" w:rsidRDefault="009021D0" w:rsidP="009021D0">
      <w:r w:rsidRPr="008015BD">
        <w:t xml:space="preserve">Cyber warfare is one of the emergent issues that threaten the gains made by information technology. It involves threats such as sabotage, espionage, and cyberattacks such as hacking, identity theft, and online scams. Cyber warfare can have disastrous results just like conventional attacks due to the ease with which it is transmitted and the vulnerability of entire systems due to their interconnectivity. For example, individuals can have their personal data interlinked with their learning and banking institutions. If the person’s computer is compromised, it is possible to lose information contained in the learning and banking institutions if such institutions had been linked together in a way.  </w:t>
      </w:r>
    </w:p>
    <w:p w:rsidR="009021D0" w:rsidRPr="008015BD" w:rsidRDefault="009021D0" w:rsidP="009021D0">
      <w:r w:rsidRPr="008015BD">
        <w:t>Estonia is a perfect example of the impact of cyber warfare and why measures should be taken to safeguard against this warfare. Cyber criminals attacked Estonia in 2007 and within hours, the country’s banks crashed</w:t>
      </w:r>
      <w:r w:rsidR="00F324AB">
        <w:t>,</w:t>
      </w:r>
      <w:r w:rsidRPr="008015BD">
        <w:t xml:space="preserve"> the nation’s leading newspaper websites failed, and circulation halted (Shackelford 2009, 193). The government’s inter-departmental communications also halted</w:t>
      </w:r>
      <w:r w:rsidR="00606FFD">
        <w:t>,</w:t>
      </w:r>
      <w:r w:rsidRPr="008015BD">
        <w:t xml:space="preserve"> and entire processes ceased to ope</w:t>
      </w:r>
      <w:r w:rsidR="007C6496">
        <w:t>rate, thus bringing the country to a halt</w:t>
      </w:r>
      <w:r w:rsidRPr="008015BD">
        <w:t xml:space="preserve">. This attack shows how cyber attacks can hurt a country in different perspectives, and why countries need to establish mechanisms to identify and stop such threats before they wreck havoc. </w:t>
      </w:r>
    </w:p>
    <w:p w:rsidR="009021D0" w:rsidRPr="008015BD" w:rsidRDefault="009021D0" w:rsidP="009021D0">
      <w:r w:rsidRPr="008015BD">
        <w:lastRenderedPageBreak/>
        <w:t xml:space="preserve">The United Nations (UN) understands the impact of cyber warfare and the importance of having the necessary resources to identify and stop such threats before they hurt people and the economy. In 2013, The UN group consisting of government specialists on cyber-security came to a consensus regarding the way forward in having a global legal structure to curb cyber crimes (Wolter 2013). Previously, the UN lacked a universal legal structure to guide countries on the rules, norms, and the responsible behavior standards that states should follow when dealing with cyber crimes. Additionally, there were challenges concerning the most appropriate method to approach the cyber warfare issue due to the global connectivity of nations, the anonymity of cyber crime perpetrators, and susceptible technologies (Wolter 2013). However, these challenges do not mean that the UN cannot deal with international security threats. On the contrary, these challenges have forced the UN to liaise with the best experts on such matters with the aim of maintaining international peace in line with its charter. </w:t>
      </w:r>
    </w:p>
    <w:p w:rsidR="009021D0" w:rsidRPr="008015BD" w:rsidRDefault="009021D0" w:rsidP="009021D0">
      <w:r w:rsidRPr="008015BD">
        <w:t xml:space="preserve">Furthermore, the establishment of a global legal structure to deal with cyber crimes shows that the UN is dedicated to tackling the issue. In 2017, Neil Walsh, the head of Cyber and Emerging Crime at the UN said that cybercrime can be prevented (UN News 2017). Walsh further said that regardless of the expansiveness and intensity of harm caused by the ‘WannaCry’ ransomware, cybercrime can be stopped. If the internet users embrace critical and necessary measures such as using updated software and applications, threats from cybercrimes such as those distributed through the ‘WannaCry’ ransomware can be avoided (UN News 2017). It is believed that the majority of those affected by the ransomware had vulnerable software and applications due to their inability to update them. </w:t>
      </w:r>
    </w:p>
    <w:p w:rsidR="000E4E1A" w:rsidRDefault="009021D0" w:rsidP="009021D0">
      <w:r w:rsidRPr="008015BD">
        <w:t xml:space="preserve">The UN, under the Office on Drugs and Crime, the global cybercrime programme assists member countries to identify cyber-associated crimes by providing technical assistance and </w:t>
      </w:r>
      <w:r w:rsidRPr="008015BD">
        <w:lastRenderedPageBreak/>
        <w:t>capacity building (UNODC 2018). The UN teaches member countries about cyber crimes and even provides technical expertise to teach local professionals about the newest methods to handle cyber crime in order to achieve tranquility and curtail the spread of security threats globally.  Moreover, member countries are taught about how to augment effectiveness and efficiency when investigating cyber crimes. If cyber criminals are arrested, the UN teaches member countries on matters pertaining to trial and arbitration in a framework that does not infringe on human rights. Additionally, member countries are also taught how to undertake national coordination especially concerning data collection and analysis (UNODC 2018). Furthermore, the UN teaches member countries on how to strengthen communication between national and international government authorities, law enforcers, and how to involve the private sector without jeopardizing the entire process.</w:t>
      </w:r>
    </w:p>
    <w:p w:rsidR="009021D0" w:rsidRPr="008015BD" w:rsidRDefault="000E4E1A" w:rsidP="009021D0">
      <w:r>
        <w:t xml:space="preserve">The above </w:t>
      </w:r>
      <w:r w:rsidR="00C924B2">
        <w:t xml:space="preserve">measures taken by the UN are testament to the fact that the institution </w:t>
      </w:r>
      <w:r w:rsidR="00E6711F">
        <w:t xml:space="preserve">has not outlived its usefulness. On the contrary, </w:t>
      </w:r>
      <w:r w:rsidR="0066731F">
        <w:t xml:space="preserve">the measures show an institution that is dedicated to </w:t>
      </w:r>
      <w:r w:rsidR="000C6C65">
        <w:t xml:space="preserve">achieve its objectives of attaining and maintaining international peace as is the mission of the Charter. </w:t>
      </w:r>
      <w:r w:rsidR="009D37CE">
        <w:t>The measures show the extent to which the UN believes in pooling resources to assist member countries, through educative forums, meet their respective objectives of identifying and thwarting any threat that may emanate from cyber criminals. The UN understands that it cannot achieve these objectives alone but by coordinating with its membe</w:t>
      </w:r>
      <w:r w:rsidR="004851DE">
        <w:t xml:space="preserve">r countries so that the issue can be handled collectively. </w:t>
      </w:r>
      <w:r w:rsidR="009021D0" w:rsidRPr="008015BD">
        <w:t xml:space="preserve"> </w:t>
      </w:r>
    </w:p>
    <w:p w:rsidR="009021D0" w:rsidRPr="008015BD" w:rsidRDefault="009021D0" w:rsidP="009021D0"/>
    <w:p w:rsidR="009021D0" w:rsidRPr="008015BD" w:rsidRDefault="009021D0" w:rsidP="009021D0"/>
    <w:p w:rsidR="009021D0" w:rsidRPr="008015BD" w:rsidRDefault="009021D0" w:rsidP="009021D0"/>
    <w:p w:rsidR="009021D0" w:rsidRPr="008015BD" w:rsidRDefault="009021D0" w:rsidP="009021D0"/>
    <w:p w:rsidR="009021D0" w:rsidRPr="008015BD" w:rsidRDefault="009021D0" w:rsidP="009021D0"/>
    <w:p w:rsidR="001A1573" w:rsidRPr="008015BD" w:rsidRDefault="001A1573"/>
    <w:sectPr w:rsidR="001A1573" w:rsidRPr="008015BD" w:rsidSect="001A1573">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9021D0"/>
    <w:rsid w:val="000C6C65"/>
    <w:rsid w:val="000E4E1A"/>
    <w:rsid w:val="00150049"/>
    <w:rsid w:val="00153E44"/>
    <w:rsid w:val="001A1573"/>
    <w:rsid w:val="001B4E75"/>
    <w:rsid w:val="00317956"/>
    <w:rsid w:val="00406A5E"/>
    <w:rsid w:val="004851DE"/>
    <w:rsid w:val="00572B90"/>
    <w:rsid w:val="00606FFD"/>
    <w:rsid w:val="0066731F"/>
    <w:rsid w:val="007128CC"/>
    <w:rsid w:val="007C6496"/>
    <w:rsid w:val="008015BD"/>
    <w:rsid w:val="008A2094"/>
    <w:rsid w:val="009021D0"/>
    <w:rsid w:val="009D37CE"/>
    <w:rsid w:val="00A765CA"/>
    <w:rsid w:val="00C04CA5"/>
    <w:rsid w:val="00C3546B"/>
    <w:rsid w:val="00C924B2"/>
    <w:rsid w:val="00E66CD8"/>
    <w:rsid w:val="00E6711F"/>
    <w:rsid w:val="00ED6EFA"/>
    <w:rsid w:val="00F324A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imes New Roman"/>
        <w:sz w:val="24"/>
        <w:szCs w:val="24"/>
        <w:lang w:val="en-US" w:eastAsia="en-US" w:bidi="ar-SA"/>
      </w:rPr>
    </w:rPrDefault>
    <w:pPrDefault>
      <w:pPr>
        <w:spacing w:after="200" w:line="480"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021D0"/>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doNotSaveAsSingleFile/>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TotalTime>
  <Pages>5</Pages>
  <Words>1103</Words>
  <Characters>6292</Characters>
  <Application>Microsoft Office Word</Application>
  <DocSecurity>0</DocSecurity>
  <Lines>52</Lines>
  <Paragraphs>14</Paragraphs>
  <ScaleCrop>false</ScaleCrop>
  <Company/>
  <LinksUpToDate>false</LinksUpToDate>
  <CharactersWithSpaces>7381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Michael</dc:creator>
  <cp:lastModifiedBy>Michael</cp:lastModifiedBy>
  <cp:revision>33</cp:revision>
  <dcterms:created xsi:type="dcterms:W3CDTF">2018-03-15T20:22:00Z</dcterms:created>
  <dcterms:modified xsi:type="dcterms:W3CDTF">2018-03-15T20:36:00Z</dcterms:modified>
</cp:coreProperties>
</file>