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DD1CF4" w:rsidRDefault="00D47BA0">
      <w:r w:rsidRPr="00DD1CF4">
        <w:t>Name of Student</w:t>
      </w:r>
    </w:p>
    <w:p w:rsidR="00D47BA0" w:rsidRPr="00DD1CF4" w:rsidRDefault="00D47BA0">
      <w:r w:rsidRPr="00DD1CF4">
        <w:t>Name of Professor</w:t>
      </w:r>
    </w:p>
    <w:p w:rsidR="00D47BA0" w:rsidRPr="00DD1CF4" w:rsidRDefault="00D47BA0">
      <w:r w:rsidRPr="00DD1CF4">
        <w:t>Course</w:t>
      </w:r>
    </w:p>
    <w:p w:rsidR="00D47BA0" w:rsidRPr="00DD1CF4" w:rsidRDefault="00D47BA0">
      <w:r w:rsidRPr="00DD1CF4">
        <w:t>Date</w:t>
      </w:r>
    </w:p>
    <w:p w:rsidR="00F33295" w:rsidRPr="00DD1CF4" w:rsidRDefault="00F33295" w:rsidP="00F33295">
      <w:pPr>
        <w:jc w:val="center"/>
      </w:pPr>
      <w:r w:rsidRPr="00DD1CF4">
        <w:t>Historical Methodologies</w:t>
      </w:r>
    </w:p>
    <w:p w:rsidR="00AC53DE" w:rsidRPr="00DD1CF4" w:rsidRDefault="00A04456" w:rsidP="00ED3B16">
      <w:pPr>
        <w:ind w:firstLine="720"/>
        <w:contextualSpacing/>
      </w:pPr>
      <w:r w:rsidRPr="00DD1CF4">
        <w:t>Historians use various methodologies to gather information and learn about past events</w:t>
      </w:r>
      <w:r w:rsidR="00ED615F" w:rsidRPr="00DD1CF4">
        <w:t>, and the methods</w:t>
      </w:r>
      <w:r w:rsidR="00617EE3" w:rsidRPr="00DD1CF4">
        <w:t xml:space="preserve"> may include</w:t>
      </w:r>
      <w:r w:rsidRPr="00DD1CF4">
        <w:t xml:space="preserve"> primary, secondary, or even oral traditions. However, these</w:t>
      </w:r>
      <w:r w:rsidR="008A5476" w:rsidRPr="00DD1CF4">
        <w:t xml:space="preserve"> methods may have different results based on the credibility of the sources</w:t>
      </w:r>
      <w:r w:rsidRPr="00DD1CF4">
        <w:t xml:space="preserve">. </w:t>
      </w:r>
      <w:r w:rsidR="00334A92">
        <w:t>Herein,</w:t>
      </w:r>
      <w:r w:rsidR="00AC53DE" w:rsidRPr="00DD1CF4">
        <w:t xml:space="preserve"> Zinn’s</w:t>
      </w:r>
      <w:r w:rsidR="00E24A60">
        <w:t xml:space="preserve"> article regarding</w:t>
      </w:r>
      <w:r w:rsidR="00AC53DE" w:rsidRPr="00DD1CF4">
        <w:t xml:space="preserve"> Columbus as a sailor and explorer and the Indians he met in one of his explorations</w:t>
      </w:r>
      <w:r w:rsidR="00F655BE" w:rsidRPr="00DD1CF4">
        <w:t>, and the dynamics of human prog</w:t>
      </w:r>
      <w:r w:rsidR="00724C7A" w:rsidRPr="00DD1CF4">
        <w:t>r</w:t>
      </w:r>
      <w:r w:rsidR="00F655BE" w:rsidRPr="00DD1CF4">
        <w:t>ess</w:t>
      </w:r>
      <w:r w:rsidR="00E24A60">
        <w:t>, is evaluated</w:t>
      </w:r>
      <w:r w:rsidR="00AC53DE" w:rsidRPr="00DD1CF4">
        <w:t xml:space="preserve">. In the article, different accounts </w:t>
      </w:r>
      <w:r w:rsidR="001A2E4D" w:rsidRPr="00DD1CF4">
        <w:t>regarding</w:t>
      </w:r>
      <w:r w:rsidR="00AC53DE" w:rsidRPr="00DD1CF4">
        <w:t xml:space="preserve"> Columbus and his achievements are provided by Columbus’ testaments, Las Casas</w:t>
      </w:r>
      <w:r w:rsidR="0096276D" w:rsidRPr="00DD1CF4">
        <w:t>-</w:t>
      </w:r>
      <w:r w:rsidR="00AC53DE" w:rsidRPr="00DD1CF4">
        <w:t>the Priest, and Mo</w:t>
      </w:r>
      <w:r w:rsidR="00656507" w:rsidRPr="00DD1CF4">
        <w:t>r</w:t>
      </w:r>
      <w:r w:rsidR="00AC53DE" w:rsidRPr="00DD1CF4">
        <w:t>rison.</w:t>
      </w:r>
      <w:r w:rsidR="00DC1EDE" w:rsidRPr="00DD1CF4">
        <w:t xml:space="preserve"> </w:t>
      </w:r>
      <w:r w:rsidR="00B20BB7">
        <w:t xml:space="preserve">Furthermore, </w:t>
      </w:r>
      <w:r w:rsidR="00EB6828">
        <w:t xml:space="preserve">a comparison of </w:t>
      </w:r>
      <w:r w:rsidR="00502B4F" w:rsidRPr="00DD1CF4">
        <w:t>how these accounts present information, their effectiveness and bias</w:t>
      </w:r>
      <w:r w:rsidR="00EB6828">
        <w:t>,</w:t>
      </w:r>
      <w:r w:rsidR="00DB4549">
        <w:t xml:space="preserve"> are</w:t>
      </w:r>
      <w:r w:rsidR="00EB6828">
        <w:t xml:space="preserve"> undertaken</w:t>
      </w:r>
      <w:r w:rsidR="0016197D">
        <w:t xml:space="preserve">. Moreover, there is an evaluation of </w:t>
      </w:r>
      <w:r w:rsidR="00502B4F" w:rsidRPr="00DD1CF4">
        <w:t>how the accounts mask their subjectivity by using narrow biases</w:t>
      </w:r>
      <w:r w:rsidR="00C40095">
        <w:t>,</w:t>
      </w:r>
      <w:r w:rsidR="00502B4F" w:rsidRPr="00DD1CF4">
        <w:t xml:space="preserve"> and </w:t>
      </w:r>
      <w:r w:rsidR="003923F7" w:rsidRPr="00DD1CF4">
        <w:t xml:space="preserve">how the different accounts relate to Zinn’s highlights of power configurations. </w:t>
      </w:r>
    </w:p>
    <w:p w:rsidR="00F33295" w:rsidRPr="00DD1CF4" w:rsidRDefault="00EC7C6A" w:rsidP="0026104D">
      <w:pPr>
        <w:ind w:firstLine="720"/>
        <w:contextualSpacing/>
      </w:pPr>
      <w:r w:rsidRPr="00DD1CF4">
        <w:t>From Columbus’ account</w:t>
      </w:r>
      <w:r w:rsidR="00F33295" w:rsidRPr="00DD1CF4">
        <w:t xml:space="preserve">, the event-exploration-was successful; he could always claim of success in his exploration voyages. For example, Columbus asserts of how he was successful in dominating over the Bahamas Islands’ Arawaks in his quest for gold (Zinn 1-3). </w:t>
      </w:r>
      <w:r w:rsidR="00A45971" w:rsidRPr="00DD1CF4">
        <w:t>In his testimonies, Columbus</w:t>
      </w:r>
      <w:r w:rsidR="00F33295" w:rsidRPr="00DD1CF4">
        <w:t xml:space="preserve"> would exaggerate the information he provided to people such that the stories appeared successful even where he h</w:t>
      </w:r>
      <w:r w:rsidR="00847915" w:rsidRPr="00DD1CF4">
        <w:t>ad failed. For example, he</w:t>
      </w:r>
      <w:r w:rsidR="00F33295" w:rsidRPr="00DD1CF4">
        <w:t xml:space="preserve"> exaggerated that the Arawaks’ land was full of gold and the community would never say no to a request to provide or show where the gold was situated (Zinn 1-2). </w:t>
      </w:r>
    </w:p>
    <w:p w:rsidR="00F33295" w:rsidRPr="00DD1CF4" w:rsidRDefault="00F33295" w:rsidP="0026104D">
      <w:pPr>
        <w:ind w:firstLine="720"/>
        <w:contextualSpacing/>
      </w:pPr>
      <w:r w:rsidRPr="00DD1CF4">
        <w:lastRenderedPageBreak/>
        <w:t xml:space="preserve">The exaggeration led the stakeholders in the exploration expedition to provide him with seventeen ships, which exceeded the previous expedition’s ships (Zinn 3). Additionally, the stakeholders provided Columbus with more men to assist him in the journey (3). Columbus’ exaggeration reveals the problems and challenges associated with first-hand testimonies. It shows the dynamics of language whereby oral statements can be believed based on the orator. People believed Columbus’ stories based on his status in society as an explorer, and it would not be imagined that he could lie or exaggerate. This trend to believe what the orator says coincides with the dynamics and elements of the Pueblo narrative, whereby to the Pueblo, narratives are shared between generations, and they are believed as they are told (Silko 48-72). Therefore, in language and literature, narratives are </w:t>
      </w:r>
      <w:r w:rsidR="00F737FC" w:rsidRPr="00DD1CF4">
        <w:t xml:space="preserve">typically </w:t>
      </w:r>
      <w:r w:rsidRPr="00DD1CF4">
        <w:t xml:space="preserve">believed in their entirety. It appears that even the exploration stakeholders also believed Columbus’ narratives as told. </w:t>
      </w:r>
    </w:p>
    <w:p w:rsidR="00F33295" w:rsidRPr="00DD1CF4" w:rsidRDefault="00F33295" w:rsidP="0026104D">
      <w:pPr>
        <w:ind w:firstLine="720"/>
        <w:contextualSpacing/>
      </w:pPr>
      <w:r w:rsidRPr="00DD1CF4">
        <w:t xml:space="preserve">In contrast, it emerges that the narrative methodology can have different perspectives on the same story based on what the orator intends to emphasize. Las Casas, the priest who came to the Indian society after Columbus, provides the same information about the community, but from a different perspective. Las Casas provides an in-depth narrative about the women and the community as a whole in the hands of the Spaniards (Zinn 4). Regarding women, Las Casas appears to be mesmerized by the observation that women were treated differently, more as equals in the Indian society, than in the Spanish community (4). </w:t>
      </w:r>
    </w:p>
    <w:p w:rsidR="00F33295" w:rsidRPr="00DD1CF4" w:rsidRDefault="00F33295" w:rsidP="0026104D">
      <w:pPr>
        <w:ind w:firstLine="720"/>
        <w:contextualSpacing/>
      </w:pPr>
      <w:r w:rsidRPr="00DD1CF4">
        <w:t xml:space="preserve">Las Casas concentrates more on the non-existence of marriage laws and the freedom given to women especially on choosing and leaving their mates. The women could opt to leave their husbands as they pleased, without anger, jealousy and offense (Zinn 4). Whereas Columbus only concentrated on the community as a whole and their lack of interest in clothing, Las Casas saw the marriage law variations between the Indians and the Spaniards. Interestingly, Las Casas </w:t>
      </w:r>
      <w:r w:rsidRPr="00DD1CF4">
        <w:lastRenderedPageBreak/>
        <w:t xml:space="preserve">was quick to emphasize on religion, unlike Columbus, who showed more interest in forcing the community to get gold. Since Las Casas was a priest, he was quick to note that the Indians lacked a religion and that they did not have temples (Zinn 4). Las Casas emphasized on what the community prized such as beads, colors, and the other things they adorned such as stones on their lips and ears (Zinn 4). However, the Indians, according to Las Casas did not value gold and did not practice commerce. Additionally, Las Casas also emphasizes the cruelty of the Spaniards towards the Indians, unlike Columbus who only asserts of forcing them to do whatever he wanted. Moreover, Las Casas describes in further information about how the Indians were treated in the mines regarding digging, splitting rock, moving stones, and carrying dirt to wash in the rivers while bending all the time (Zinn 5). </w:t>
      </w:r>
    </w:p>
    <w:p w:rsidR="00F33295" w:rsidRPr="00DD1CF4" w:rsidRDefault="00F33295" w:rsidP="0026104D">
      <w:pPr>
        <w:ind w:firstLine="720"/>
        <w:contextualSpacing/>
      </w:pPr>
      <w:r w:rsidRPr="00DD1CF4">
        <w:t xml:space="preserve">These two narratives, although varying in the emphasis and perspective, present information. Columbus’ version presents information because he narrates as a highly respectable person in society. As an explorer, his contribution to society was great, and the community perceived and regarded him dearly. Therefore, since he was taking part in a noble cause, his statements were believed, and this presented information. Las Casas’ narrative presents information because he was in the same region where Columbus visited. As a priest, Las Casas was also a witness to the happenings taking place in the Indian community, and due to his status as a priest, his account of events can be believed. </w:t>
      </w:r>
    </w:p>
    <w:p w:rsidR="00F33295" w:rsidRPr="00DD1CF4" w:rsidRDefault="00F33295" w:rsidP="0026104D">
      <w:pPr>
        <w:ind w:firstLine="720"/>
        <w:contextualSpacing/>
      </w:pPr>
      <w:r w:rsidRPr="00DD1CF4">
        <w:t xml:space="preserve">The effectiveness of the information provided by Columbus and Las Casas is based on their intentions. For example, Columbus’s narrative was intended to make the stakeholders happy and hopeful of financial gains, hence the exaggerations. Columbus wanted the stakeholders to fund his exploration expeditions, thus his tactics to exaggerate his success and potential to get more gold from the region (Zinn 3). Las Casas’ narrative is also biased, and its </w:t>
      </w:r>
      <w:r w:rsidRPr="00DD1CF4">
        <w:lastRenderedPageBreak/>
        <w:t>effectiveness is limited to his perception of</w:t>
      </w:r>
      <w:r w:rsidR="00FA6103" w:rsidRPr="00DD1CF4">
        <w:t xml:space="preserve"> the world as a priest. Las Casas’ assertion that the community i</w:t>
      </w:r>
      <w:r w:rsidRPr="00DD1CF4">
        <w:t>s non-religious just because they do n</w:t>
      </w:r>
      <w:r w:rsidR="00FA6103" w:rsidRPr="00DD1CF4">
        <w:t>ot have a temple</w:t>
      </w:r>
      <w:r w:rsidRPr="00DD1CF4">
        <w:t xml:space="preserve"> is biased because the information is used to perceive the community from the orator’s perspective and profession. Since Las Casas is a priest, he perceives the community from the religious perspective and is quick to declare them non-religious based on what he knows as religion. It is possible that the community may have had their traditional religion and therefore, it is not fair to judge a community as non-religious based on the priest’s religion. Morison also provides the same narrative about Columbus but from a different perspective. He appears to be on a mission to convince the reader that Columbus defects are also his greatest qualities. Therefore, the reader may be unable to see the dark side of Columbus based on Morrison’s narrative and his determination that the reader should view Columbus as indomitable and outstanding (Zinn 6). By deciding to argue that Columbus’ defects translated to his greatness, Morrison shapes the path he intends the reader to follow. Therefore, Morrison’s statement becomes information based on his emphasis to view him as a great person and the translation of his weakness to greatness. </w:t>
      </w:r>
    </w:p>
    <w:p w:rsidR="00F33295" w:rsidRPr="00DD1CF4" w:rsidRDefault="00F33295" w:rsidP="0026104D">
      <w:pPr>
        <w:ind w:firstLine="720"/>
        <w:contextualSpacing/>
      </w:pPr>
      <w:r w:rsidRPr="00DD1CF4">
        <w:t xml:space="preserve">These narratives tend to mask their subjectively by exhibiting narrow biases in the way the information is relayed. Las Casas is biased that the Indian community is not religious, just because they lacked temples. For the Indian community to be declared truthfully non-religious, research needs to be conducted to ascertain that the residents did not worship any deity. However, it would be unfair for any person to declare the Indians as non-religious just because the community does not pray according to what is typically considered the norm. It would have been possible that the community believed in a traditional god or religion, only that Las Casas may not have known. Additionally, Columbus was biased to assert that the community was harmless just because they did not have iron spears (Zinn 1-2). The community had their way of </w:t>
      </w:r>
      <w:r w:rsidRPr="00DD1CF4">
        <w:lastRenderedPageBreak/>
        <w:t xml:space="preserve">protecting themselves, and they were experts in bows and arrows and therefore, it is not fair to classify a population as inferior just because they use different tools. </w:t>
      </w:r>
    </w:p>
    <w:p w:rsidR="00F33295" w:rsidRPr="00DD1CF4" w:rsidRDefault="00F33295" w:rsidP="0026104D">
      <w:pPr>
        <w:ind w:firstLine="720"/>
        <w:contextualSpacing/>
      </w:pPr>
      <w:r w:rsidRPr="00DD1CF4">
        <w:t xml:space="preserve">Zinn’s configuration of power is highlighted, based on the information that women could kill their children to protect them from the mistreatment (Zinn 6). The power instituted by the Spaniards as they tried to exert control over the Indians. The Spaniards believed they were powerful and superior to the Indians and, therefore, they used all means to exercise that power. However, the Indians felt oppressed and used their tactics, such as killing children, as a way to escape the mistreatment. These trends show power struggles between two cultures as they try to exert control over the other. </w:t>
      </w:r>
    </w:p>
    <w:p w:rsidR="00F33295" w:rsidRPr="00DD1CF4" w:rsidRDefault="00F33295" w:rsidP="0026104D">
      <w:pPr>
        <w:ind w:firstLine="720"/>
        <w:contextualSpacing/>
      </w:pPr>
    </w:p>
    <w:p w:rsidR="00F33295" w:rsidRPr="00DD1CF4" w:rsidRDefault="00F33295" w:rsidP="0026104D">
      <w:pPr>
        <w:ind w:firstLine="720"/>
        <w:contextualSpacing/>
      </w:pPr>
    </w:p>
    <w:p w:rsidR="00F33295" w:rsidRPr="00DD1CF4" w:rsidRDefault="00F33295" w:rsidP="0026104D">
      <w:pPr>
        <w:ind w:firstLine="720"/>
        <w:contextualSpacing/>
      </w:pPr>
    </w:p>
    <w:p w:rsidR="003A2284" w:rsidRPr="00DD1CF4" w:rsidRDefault="003A2284" w:rsidP="00586D3C">
      <w:pPr>
        <w:contextualSpacing/>
      </w:pPr>
    </w:p>
    <w:p w:rsidR="003A2284" w:rsidRPr="00DD1CF4" w:rsidRDefault="003A2284" w:rsidP="00171F6E">
      <w:pPr>
        <w:ind w:firstLine="720"/>
        <w:contextualSpacing/>
      </w:pPr>
    </w:p>
    <w:p w:rsidR="001C57D5" w:rsidRPr="00DD1CF4" w:rsidRDefault="001C57D5" w:rsidP="00171F6E">
      <w:pPr>
        <w:ind w:firstLine="720"/>
        <w:contextualSpacing/>
      </w:pPr>
    </w:p>
    <w:p w:rsidR="001C57D5" w:rsidRPr="00DD1CF4" w:rsidRDefault="001C57D5" w:rsidP="00171F6E">
      <w:pPr>
        <w:ind w:firstLine="720"/>
        <w:contextualSpacing/>
      </w:pPr>
    </w:p>
    <w:p w:rsidR="001C57D5" w:rsidRPr="00DD1CF4" w:rsidRDefault="001C57D5" w:rsidP="00171F6E">
      <w:pPr>
        <w:ind w:firstLine="720"/>
        <w:contextualSpacing/>
      </w:pPr>
    </w:p>
    <w:p w:rsidR="001C57D5" w:rsidRPr="00DD1CF4" w:rsidRDefault="001C57D5" w:rsidP="00171F6E">
      <w:pPr>
        <w:ind w:firstLine="720"/>
        <w:contextualSpacing/>
      </w:pPr>
    </w:p>
    <w:p w:rsidR="001C57D5" w:rsidRPr="00DD1CF4" w:rsidRDefault="001C57D5" w:rsidP="00171F6E">
      <w:pPr>
        <w:ind w:firstLine="720"/>
        <w:contextualSpacing/>
      </w:pPr>
    </w:p>
    <w:p w:rsidR="001C57D5" w:rsidRPr="00DD1CF4" w:rsidRDefault="001C57D5" w:rsidP="00171F6E">
      <w:pPr>
        <w:ind w:firstLine="720"/>
        <w:contextualSpacing/>
      </w:pPr>
    </w:p>
    <w:p w:rsidR="001C57D5" w:rsidRPr="00DD1CF4" w:rsidRDefault="001C57D5" w:rsidP="00171F6E">
      <w:pPr>
        <w:ind w:firstLine="720"/>
        <w:contextualSpacing/>
      </w:pPr>
    </w:p>
    <w:p w:rsidR="001C57D5" w:rsidRPr="00DD1CF4" w:rsidRDefault="001C57D5" w:rsidP="00171F6E">
      <w:pPr>
        <w:ind w:firstLine="720"/>
        <w:contextualSpacing/>
      </w:pPr>
    </w:p>
    <w:p w:rsidR="006D1DD2" w:rsidRPr="00DD1CF4" w:rsidRDefault="006D1DD2" w:rsidP="00C92C9D">
      <w:pPr>
        <w:ind w:firstLine="720"/>
        <w:contextualSpacing/>
        <w:jc w:val="center"/>
      </w:pPr>
    </w:p>
    <w:p w:rsidR="00C92C9D" w:rsidRPr="00DD1CF4" w:rsidRDefault="00244373" w:rsidP="00C92C9D">
      <w:pPr>
        <w:ind w:firstLine="720"/>
        <w:contextualSpacing/>
        <w:jc w:val="center"/>
      </w:pPr>
      <w:r w:rsidRPr="00DD1CF4">
        <w:lastRenderedPageBreak/>
        <w:t>Works Cited</w:t>
      </w:r>
    </w:p>
    <w:p w:rsidR="00C92C9D" w:rsidRPr="00DD1CF4" w:rsidRDefault="00C92C9D" w:rsidP="00753B88">
      <w:pPr>
        <w:ind w:left="720" w:hanging="720"/>
        <w:contextualSpacing/>
      </w:pPr>
      <w:r w:rsidRPr="00DD1CF4">
        <w:t xml:space="preserve">Silko, Leslie M. </w:t>
      </w:r>
      <w:r w:rsidRPr="00DD1CF4">
        <w:rPr>
          <w:i/>
        </w:rPr>
        <w:t>Yellow woman and a beauty of the spirit: Essays on Native American life today</w:t>
      </w:r>
      <w:r w:rsidRPr="00DD1CF4">
        <w:t>. Simon and Schuster, 1996.</w:t>
      </w:r>
    </w:p>
    <w:p w:rsidR="00C92C9D" w:rsidRPr="00DD1CF4" w:rsidRDefault="00C92C9D" w:rsidP="00753B88">
      <w:pPr>
        <w:ind w:left="720" w:hanging="720"/>
        <w:contextualSpacing/>
      </w:pPr>
      <w:r w:rsidRPr="00DD1CF4">
        <w:t xml:space="preserve">Zinn, Howard. Columbus, the Indians, and Human progress in </w:t>
      </w:r>
      <w:r w:rsidRPr="00DD1CF4">
        <w:rPr>
          <w:i/>
        </w:rPr>
        <w:t>A people’s history of the United States</w:t>
      </w:r>
      <w:r w:rsidRPr="00DD1CF4">
        <w:t xml:space="preserve">. </w:t>
      </w:r>
    </w:p>
    <w:sectPr w:rsidR="00C92C9D" w:rsidRPr="00DD1CF4"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694" w:rsidRDefault="00563694" w:rsidP="00881D93">
      <w:pPr>
        <w:spacing w:after="0" w:line="240" w:lineRule="auto"/>
      </w:pPr>
      <w:r>
        <w:separator/>
      </w:r>
    </w:p>
  </w:endnote>
  <w:endnote w:type="continuationSeparator" w:id="1">
    <w:p w:rsidR="00563694" w:rsidRDefault="00563694" w:rsidP="00881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694" w:rsidRDefault="00563694" w:rsidP="00881D93">
      <w:pPr>
        <w:spacing w:after="0" w:line="240" w:lineRule="auto"/>
      </w:pPr>
      <w:r>
        <w:separator/>
      </w:r>
    </w:p>
  </w:footnote>
  <w:footnote w:type="continuationSeparator" w:id="1">
    <w:p w:rsidR="00563694" w:rsidRDefault="00563694" w:rsidP="00881D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339"/>
      <w:docPartObj>
        <w:docPartGallery w:val="Page Numbers (Top of Page)"/>
        <w:docPartUnique/>
      </w:docPartObj>
    </w:sdtPr>
    <w:sdtContent>
      <w:p w:rsidR="00881D93" w:rsidRDefault="00881D93" w:rsidP="00881D93">
        <w:pPr>
          <w:pStyle w:val="Header"/>
          <w:jc w:val="center"/>
        </w:pPr>
        <w:r>
          <w:t xml:space="preserve">                                                                                                         Surname     </w:t>
        </w:r>
        <w:fldSimple w:instr=" PAGE   \* MERGEFORMAT ">
          <w:r w:rsidR="00C40095">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38C4"/>
    <w:rsid w:val="0000058F"/>
    <w:rsid w:val="00006BD4"/>
    <w:rsid w:val="0001543E"/>
    <w:rsid w:val="0002341F"/>
    <w:rsid w:val="000269A8"/>
    <w:rsid w:val="00030C46"/>
    <w:rsid w:val="0004245D"/>
    <w:rsid w:val="00052F73"/>
    <w:rsid w:val="00057945"/>
    <w:rsid w:val="00070D10"/>
    <w:rsid w:val="000846CC"/>
    <w:rsid w:val="00085D53"/>
    <w:rsid w:val="000951C6"/>
    <w:rsid w:val="000A64CE"/>
    <w:rsid w:val="000E12E6"/>
    <w:rsid w:val="000E221E"/>
    <w:rsid w:val="000E5EC3"/>
    <w:rsid w:val="000E725F"/>
    <w:rsid w:val="000F0E4E"/>
    <w:rsid w:val="000F1572"/>
    <w:rsid w:val="000F336B"/>
    <w:rsid w:val="00103353"/>
    <w:rsid w:val="0010375C"/>
    <w:rsid w:val="001126D7"/>
    <w:rsid w:val="001155F0"/>
    <w:rsid w:val="00147A38"/>
    <w:rsid w:val="00151A49"/>
    <w:rsid w:val="0016197D"/>
    <w:rsid w:val="00162675"/>
    <w:rsid w:val="0016277D"/>
    <w:rsid w:val="00167D19"/>
    <w:rsid w:val="00171F6E"/>
    <w:rsid w:val="00182F2A"/>
    <w:rsid w:val="00187E9F"/>
    <w:rsid w:val="00191EBE"/>
    <w:rsid w:val="001954FD"/>
    <w:rsid w:val="001A1573"/>
    <w:rsid w:val="001A26E8"/>
    <w:rsid w:val="001A2E4D"/>
    <w:rsid w:val="001A3E49"/>
    <w:rsid w:val="001B0015"/>
    <w:rsid w:val="001B2BA9"/>
    <w:rsid w:val="001C57D5"/>
    <w:rsid w:val="001D385F"/>
    <w:rsid w:val="001E0EEC"/>
    <w:rsid w:val="001F020B"/>
    <w:rsid w:val="001F579A"/>
    <w:rsid w:val="001F5F56"/>
    <w:rsid w:val="0021421B"/>
    <w:rsid w:val="00244373"/>
    <w:rsid w:val="00253B33"/>
    <w:rsid w:val="0025584C"/>
    <w:rsid w:val="00260C0E"/>
    <w:rsid w:val="0026104D"/>
    <w:rsid w:val="00267D27"/>
    <w:rsid w:val="00280148"/>
    <w:rsid w:val="00281F6E"/>
    <w:rsid w:val="002A56A1"/>
    <w:rsid w:val="002A709B"/>
    <w:rsid w:val="002C5E39"/>
    <w:rsid w:val="002E5208"/>
    <w:rsid w:val="002E59E9"/>
    <w:rsid w:val="002F7BA5"/>
    <w:rsid w:val="00301445"/>
    <w:rsid w:val="0031044B"/>
    <w:rsid w:val="00312AF5"/>
    <w:rsid w:val="00321039"/>
    <w:rsid w:val="00334A92"/>
    <w:rsid w:val="003636D6"/>
    <w:rsid w:val="00390069"/>
    <w:rsid w:val="003923F7"/>
    <w:rsid w:val="003938FB"/>
    <w:rsid w:val="003A064B"/>
    <w:rsid w:val="003A0775"/>
    <w:rsid w:val="003A2284"/>
    <w:rsid w:val="003A554A"/>
    <w:rsid w:val="003E303B"/>
    <w:rsid w:val="003F46BE"/>
    <w:rsid w:val="004047B1"/>
    <w:rsid w:val="004072A9"/>
    <w:rsid w:val="0042010E"/>
    <w:rsid w:val="00486CF5"/>
    <w:rsid w:val="00494A13"/>
    <w:rsid w:val="004A7739"/>
    <w:rsid w:val="004C38C4"/>
    <w:rsid w:val="004D6876"/>
    <w:rsid w:val="004D7BA3"/>
    <w:rsid w:val="004F4023"/>
    <w:rsid w:val="004F433B"/>
    <w:rsid w:val="00502B4F"/>
    <w:rsid w:val="005153A1"/>
    <w:rsid w:val="005227BF"/>
    <w:rsid w:val="005267CC"/>
    <w:rsid w:val="005269F6"/>
    <w:rsid w:val="005346E6"/>
    <w:rsid w:val="00557C74"/>
    <w:rsid w:val="00563694"/>
    <w:rsid w:val="0056790E"/>
    <w:rsid w:val="00572B90"/>
    <w:rsid w:val="00574188"/>
    <w:rsid w:val="00586D3C"/>
    <w:rsid w:val="005A095E"/>
    <w:rsid w:val="005B4754"/>
    <w:rsid w:val="005C0E87"/>
    <w:rsid w:val="005C4AF8"/>
    <w:rsid w:val="005D373A"/>
    <w:rsid w:val="005D6B8E"/>
    <w:rsid w:val="005E3AC1"/>
    <w:rsid w:val="005E6D73"/>
    <w:rsid w:val="005F7F79"/>
    <w:rsid w:val="00617EE3"/>
    <w:rsid w:val="00630F2D"/>
    <w:rsid w:val="0063527A"/>
    <w:rsid w:val="006359C8"/>
    <w:rsid w:val="006447A8"/>
    <w:rsid w:val="00656507"/>
    <w:rsid w:val="00665323"/>
    <w:rsid w:val="00685DC6"/>
    <w:rsid w:val="00685E16"/>
    <w:rsid w:val="006C07DB"/>
    <w:rsid w:val="006C5D5D"/>
    <w:rsid w:val="006C677E"/>
    <w:rsid w:val="006D1DD2"/>
    <w:rsid w:val="006D5343"/>
    <w:rsid w:val="006E72A6"/>
    <w:rsid w:val="00712804"/>
    <w:rsid w:val="007129D6"/>
    <w:rsid w:val="00724C7A"/>
    <w:rsid w:val="007357B1"/>
    <w:rsid w:val="0075022D"/>
    <w:rsid w:val="007517DD"/>
    <w:rsid w:val="00753B88"/>
    <w:rsid w:val="007605D5"/>
    <w:rsid w:val="00763002"/>
    <w:rsid w:val="007639AC"/>
    <w:rsid w:val="00765B10"/>
    <w:rsid w:val="00773C09"/>
    <w:rsid w:val="007760AB"/>
    <w:rsid w:val="007A3CC3"/>
    <w:rsid w:val="007B7A15"/>
    <w:rsid w:val="007C2B5C"/>
    <w:rsid w:val="007C659A"/>
    <w:rsid w:val="007D7F75"/>
    <w:rsid w:val="007D7FE3"/>
    <w:rsid w:val="007E5B47"/>
    <w:rsid w:val="007F42C2"/>
    <w:rsid w:val="007F463A"/>
    <w:rsid w:val="008111A8"/>
    <w:rsid w:val="00816219"/>
    <w:rsid w:val="00816500"/>
    <w:rsid w:val="00846947"/>
    <w:rsid w:val="00847915"/>
    <w:rsid w:val="008526D6"/>
    <w:rsid w:val="0085300D"/>
    <w:rsid w:val="00866BDD"/>
    <w:rsid w:val="0087075B"/>
    <w:rsid w:val="00873F14"/>
    <w:rsid w:val="00877A08"/>
    <w:rsid w:val="008801FC"/>
    <w:rsid w:val="00881D93"/>
    <w:rsid w:val="00890416"/>
    <w:rsid w:val="00894FCC"/>
    <w:rsid w:val="008A3068"/>
    <w:rsid w:val="008A5476"/>
    <w:rsid w:val="008A5D1E"/>
    <w:rsid w:val="008B0C30"/>
    <w:rsid w:val="008B5026"/>
    <w:rsid w:val="008D39F1"/>
    <w:rsid w:val="008E0C1C"/>
    <w:rsid w:val="008E19C3"/>
    <w:rsid w:val="008F27C3"/>
    <w:rsid w:val="009036B0"/>
    <w:rsid w:val="009052BB"/>
    <w:rsid w:val="0090620D"/>
    <w:rsid w:val="00906663"/>
    <w:rsid w:val="00913943"/>
    <w:rsid w:val="00920286"/>
    <w:rsid w:val="00922297"/>
    <w:rsid w:val="009415CF"/>
    <w:rsid w:val="0096276D"/>
    <w:rsid w:val="009730B9"/>
    <w:rsid w:val="00993ACE"/>
    <w:rsid w:val="009A22ED"/>
    <w:rsid w:val="009C0231"/>
    <w:rsid w:val="009C1267"/>
    <w:rsid w:val="009D7970"/>
    <w:rsid w:val="009E3C75"/>
    <w:rsid w:val="009F6B4C"/>
    <w:rsid w:val="00A009CA"/>
    <w:rsid w:val="00A04456"/>
    <w:rsid w:val="00A07D27"/>
    <w:rsid w:val="00A1038F"/>
    <w:rsid w:val="00A14E6B"/>
    <w:rsid w:val="00A220A0"/>
    <w:rsid w:val="00A304AD"/>
    <w:rsid w:val="00A35B61"/>
    <w:rsid w:val="00A373A1"/>
    <w:rsid w:val="00A374B1"/>
    <w:rsid w:val="00A431FE"/>
    <w:rsid w:val="00A43432"/>
    <w:rsid w:val="00A4420F"/>
    <w:rsid w:val="00A45971"/>
    <w:rsid w:val="00A51A31"/>
    <w:rsid w:val="00A546FB"/>
    <w:rsid w:val="00A60999"/>
    <w:rsid w:val="00A657AF"/>
    <w:rsid w:val="00A72F43"/>
    <w:rsid w:val="00A73245"/>
    <w:rsid w:val="00AB4B94"/>
    <w:rsid w:val="00AB5A49"/>
    <w:rsid w:val="00AC53DE"/>
    <w:rsid w:val="00B07AB4"/>
    <w:rsid w:val="00B15C5A"/>
    <w:rsid w:val="00B20BB7"/>
    <w:rsid w:val="00B26F08"/>
    <w:rsid w:val="00B3558A"/>
    <w:rsid w:val="00B4055C"/>
    <w:rsid w:val="00B648F2"/>
    <w:rsid w:val="00B839D9"/>
    <w:rsid w:val="00BA3B4F"/>
    <w:rsid w:val="00BB2041"/>
    <w:rsid w:val="00BB7534"/>
    <w:rsid w:val="00BC461C"/>
    <w:rsid w:val="00BD61D2"/>
    <w:rsid w:val="00BD6FE3"/>
    <w:rsid w:val="00BE1859"/>
    <w:rsid w:val="00BF030E"/>
    <w:rsid w:val="00BF10A3"/>
    <w:rsid w:val="00BF2E0E"/>
    <w:rsid w:val="00C074AD"/>
    <w:rsid w:val="00C15685"/>
    <w:rsid w:val="00C40095"/>
    <w:rsid w:val="00C41572"/>
    <w:rsid w:val="00C42EE4"/>
    <w:rsid w:val="00C4487A"/>
    <w:rsid w:val="00C53B89"/>
    <w:rsid w:val="00C54346"/>
    <w:rsid w:val="00C5475B"/>
    <w:rsid w:val="00C54E10"/>
    <w:rsid w:val="00C5523A"/>
    <w:rsid w:val="00C57B21"/>
    <w:rsid w:val="00C64A1B"/>
    <w:rsid w:val="00C92C9D"/>
    <w:rsid w:val="00C96534"/>
    <w:rsid w:val="00C97D3F"/>
    <w:rsid w:val="00CB47E7"/>
    <w:rsid w:val="00CB4944"/>
    <w:rsid w:val="00CC5EE9"/>
    <w:rsid w:val="00CC79F8"/>
    <w:rsid w:val="00CD09A6"/>
    <w:rsid w:val="00CD4904"/>
    <w:rsid w:val="00CD497E"/>
    <w:rsid w:val="00CD4FD8"/>
    <w:rsid w:val="00CF6540"/>
    <w:rsid w:val="00CF724F"/>
    <w:rsid w:val="00D23D4C"/>
    <w:rsid w:val="00D278B6"/>
    <w:rsid w:val="00D47BA0"/>
    <w:rsid w:val="00D5484B"/>
    <w:rsid w:val="00D64B48"/>
    <w:rsid w:val="00D66D24"/>
    <w:rsid w:val="00D704F2"/>
    <w:rsid w:val="00D70CDB"/>
    <w:rsid w:val="00D753CA"/>
    <w:rsid w:val="00D84C09"/>
    <w:rsid w:val="00DA643D"/>
    <w:rsid w:val="00DB3A56"/>
    <w:rsid w:val="00DB4549"/>
    <w:rsid w:val="00DC1EDE"/>
    <w:rsid w:val="00DC2568"/>
    <w:rsid w:val="00DD1CF4"/>
    <w:rsid w:val="00DD6DC8"/>
    <w:rsid w:val="00DE06B6"/>
    <w:rsid w:val="00E05A59"/>
    <w:rsid w:val="00E13F85"/>
    <w:rsid w:val="00E21E91"/>
    <w:rsid w:val="00E21FC9"/>
    <w:rsid w:val="00E24A60"/>
    <w:rsid w:val="00E328C8"/>
    <w:rsid w:val="00E50481"/>
    <w:rsid w:val="00E60A56"/>
    <w:rsid w:val="00E849E2"/>
    <w:rsid w:val="00E903E7"/>
    <w:rsid w:val="00E921FC"/>
    <w:rsid w:val="00E927AA"/>
    <w:rsid w:val="00E96F80"/>
    <w:rsid w:val="00EA6D84"/>
    <w:rsid w:val="00EB6828"/>
    <w:rsid w:val="00EC1649"/>
    <w:rsid w:val="00EC3298"/>
    <w:rsid w:val="00EC6A8E"/>
    <w:rsid w:val="00EC7C6A"/>
    <w:rsid w:val="00ED3B16"/>
    <w:rsid w:val="00ED615F"/>
    <w:rsid w:val="00EE125D"/>
    <w:rsid w:val="00EF045C"/>
    <w:rsid w:val="00EF0B8E"/>
    <w:rsid w:val="00EF1F4B"/>
    <w:rsid w:val="00EF4350"/>
    <w:rsid w:val="00F02E2E"/>
    <w:rsid w:val="00F06226"/>
    <w:rsid w:val="00F16BA2"/>
    <w:rsid w:val="00F33295"/>
    <w:rsid w:val="00F4472F"/>
    <w:rsid w:val="00F5482C"/>
    <w:rsid w:val="00F560CC"/>
    <w:rsid w:val="00F57E83"/>
    <w:rsid w:val="00F655BE"/>
    <w:rsid w:val="00F737FC"/>
    <w:rsid w:val="00F87205"/>
    <w:rsid w:val="00F9009E"/>
    <w:rsid w:val="00F934AF"/>
    <w:rsid w:val="00F943A5"/>
    <w:rsid w:val="00F97A88"/>
    <w:rsid w:val="00FA458F"/>
    <w:rsid w:val="00FA6103"/>
    <w:rsid w:val="00FC712B"/>
    <w:rsid w:val="00FD37B1"/>
    <w:rsid w:val="00FD4FBC"/>
    <w:rsid w:val="00FD5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D93"/>
  </w:style>
  <w:style w:type="paragraph" w:styleId="Footer">
    <w:name w:val="footer"/>
    <w:basedOn w:val="Normal"/>
    <w:link w:val="FooterChar"/>
    <w:uiPriority w:val="99"/>
    <w:semiHidden/>
    <w:unhideWhenUsed/>
    <w:rsid w:val="00881D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D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6</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359</cp:revision>
  <dcterms:created xsi:type="dcterms:W3CDTF">2018-03-19T13:22:00Z</dcterms:created>
  <dcterms:modified xsi:type="dcterms:W3CDTF">2018-03-22T10:58:00Z</dcterms:modified>
</cp:coreProperties>
</file>