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252" w:rsidRPr="003E41AE" w:rsidRDefault="00584252" w:rsidP="00112730">
      <w:pPr>
        <w:pStyle w:val="Heading3"/>
        <w:shd w:val="clear" w:color="auto" w:fill="FFFFFF"/>
        <w:spacing w:before="0" w:line="480" w:lineRule="auto"/>
        <w:ind w:firstLine="720"/>
        <w:rPr>
          <w:rFonts w:ascii="Times New Roman" w:hAnsi="Times New Roman" w:cs="Times New Roman"/>
          <w:color w:val="auto"/>
          <w:sz w:val="24"/>
          <w:szCs w:val="24"/>
        </w:rPr>
      </w:pPr>
      <w:r w:rsidRPr="003E41AE">
        <w:rPr>
          <w:rFonts w:ascii="Times New Roman" w:hAnsi="Times New Roman" w:cs="Times New Roman"/>
          <w:color w:val="auto"/>
          <w:sz w:val="24"/>
          <w:szCs w:val="24"/>
        </w:rPr>
        <w:t>Journal 1: Bowling for Columbine</w:t>
      </w:r>
    </w:p>
    <w:p w:rsidR="006503A7" w:rsidRPr="00CD3C80" w:rsidRDefault="006503A7" w:rsidP="00112730">
      <w:pPr>
        <w:pStyle w:val="Heading3"/>
        <w:shd w:val="clear" w:color="auto" w:fill="FFFFFF"/>
        <w:spacing w:before="0" w:line="480" w:lineRule="auto"/>
        <w:ind w:firstLine="720"/>
        <w:rPr>
          <w:rFonts w:ascii="Times New Roman" w:hAnsi="Times New Roman" w:cs="Times New Roman"/>
          <w:b w:val="0"/>
          <w:bCs w:val="0"/>
          <w:color w:val="auto"/>
          <w:sz w:val="24"/>
          <w:szCs w:val="24"/>
        </w:rPr>
      </w:pPr>
      <w:r w:rsidRPr="00CD3C80">
        <w:rPr>
          <w:rFonts w:ascii="Times New Roman" w:hAnsi="Times New Roman" w:cs="Times New Roman"/>
          <w:b w:val="0"/>
          <w:color w:val="auto"/>
          <w:sz w:val="24"/>
          <w:szCs w:val="24"/>
        </w:rPr>
        <w:t xml:space="preserve"> “Bowling for Columbine”</w:t>
      </w:r>
      <w:r w:rsidR="00F7611D">
        <w:rPr>
          <w:rFonts w:ascii="Times New Roman" w:hAnsi="Times New Roman" w:cs="Times New Roman"/>
          <w:b w:val="0"/>
          <w:color w:val="auto"/>
          <w:sz w:val="24"/>
          <w:szCs w:val="24"/>
        </w:rPr>
        <w:t xml:space="preserve"> is a documentary</w:t>
      </w:r>
      <w:r w:rsidR="00584252">
        <w:rPr>
          <w:rFonts w:ascii="Times New Roman" w:hAnsi="Times New Roman" w:cs="Times New Roman"/>
          <w:b w:val="0"/>
          <w:color w:val="auto"/>
          <w:sz w:val="24"/>
          <w:szCs w:val="24"/>
        </w:rPr>
        <w:t xml:space="preserve"> by</w:t>
      </w:r>
      <w:r w:rsidRPr="00CD3C80">
        <w:rPr>
          <w:rFonts w:ascii="Times New Roman" w:hAnsi="Times New Roman" w:cs="Times New Roman"/>
          <w:b w:val="0"/>
          <w:bCs w:val="0"/>
          <w:color w:val="auto"/>
          <w:sz w:val="24"/>
          <w:szCs w:val="24"/>
        </w:rPr>
        <w:t xml:space="preserve"> Michael Moore</w:t>
      </w:r>
      <w:r w:rsidR="00F7611D">
        <w:rPr>
          <w:rFonts w:ascii="Times New Roman" w:hAnsi="Times New Roman" w:cs="Times New Roman"/>
          <w:b w:val="0"/>
          <w:bCs w:val="0"/>
          <w:color w:val="auto"/>
          <w:sz w:val="24"/>
          <w:szCs w:val="24"/>
        </w:rPr>
        <w:t>, which</w:t>
      </w:r>
      <w:r w:rsidRPr="00CD3C80">
        <w:rPr>
          <w:rFonts w:ascii="Times New Roman" w:hAnsi="Times New Roman" w:cs="Times New Roman"/>
          <w:b w:val="0"/>
          <w:bCs w:val="0"/>
          <w:color w:val="auto"/>
          <w:sz w:val="24"/>
          <w:szCs w:val="24"/>
        </w:rPr>
        <w:t xml:space="preserve"> digs</w:t>
      </w:r>
      <w:r w:rsidR="00381C06">
        <w:rPr>
          <w:rFonts w:ascii="Times New Roman" w:hAnsi="Times New Roman" w:cs="Times New Roman"/>
          <w:b w:val="0"/>
          <w:bCs w:val="0"/>
          <w:color w:val="auto"/>
          <w:sz w:val="24"/>
          <w:szCs w:val="24"/>
        </w:rPr>
        <w:t xml:space="preserve"> deeper</w:t>
      </w:r>
      <w:r w:rsidRPr="00CD3C80">
        <w:rPr>
          <w:rFonts w:ascii="Times New Roman" w:hAnsi="Times New Roman" w:cs="Times New Roman"/>
          <w:b w:val="0"/>
          <w:bCs w:val="0"/>
          <w:color w:val="auto"/>
          <w:sz w:val="24"/>
          <w:szCs w:val="24"/>
        </w:rPr>
        <w:t xml:space="preserve"> into the </w:t>
      </w:r>
      <w:r w:rsidR="00193434" w:rsidRPr="00CD3C80">
        <w:rPr>
          <w:rFonts w:ascii="Times New Roman" w:hAnsi="Times New Roman" w:cs="Times New Roman"/>
          <w:b w:val="0"/>
          <w:bCs w:val="0"/>
          <w:color w:val="auto"/>
          <w:sz w:val="24"/>
          <w:szCs w:val="24"/>
        </w:rPr>
        <w:t>trend</w:t>
      </w:r>
      <w:r w:rsidRPr="00CD3C80">
        <w:rPr>
          <w:rFonts w:ascii="Times New Roman" w:hAnsi="Times New Roman" w:cs="Times New Roman"/>
          <w:b w:val="0"/>
          <w:bCs w:val="0"/>
          <w:color w:val="auto"/>
          <w:sz w:val="24"/>
          <w:szCs w:val="24"/>
        </w:rPr>
        <w:t xml:space="preserve"> of gun violence in </w:t>
      </w:r>
      <w:r w:rsidR="007E59A2">
        <w:rPr>
          <w:rFonts w:ascii="Times New Roman" w:hAnsi="Times New Roman" w:cs="Times New Roman"/>
          <w:b w:val="0"/>
          <w:bCs w:val="0"/>
          <w:color w:val="auto"/>
          <w:sz w:val="24"/>
          <w:szCs w:val="24"/>
        </w:rPr>
        <w:t xml:space="preserve">the </w:t>
      </w:r>
      <w:r w:rsidRPr="00CD3C80">
        <w:rPr>
          <w:rFonts w:ascii="Times New Roman" w:hAnsi="Times New Roman" w:cs="Times New Roman"/>
          <w:b w:val="0"/>
          <w:bCs w:val="0"/>
          <w:color w:val="auto"/>
          <w:sz w:val="24"/>
          <w:szCs w:val="24"/>
        </w:rPr>
        <w:t>US</w:t>
      </w:r>
      <w:r w:rsidR="003E41AE">
        <w:rPr>
          <w:rFonts w:ascii="Times New Roman" w:hAnsi="Times New Roman" w:cs="Times New Roman"/>
          <w:b w:val="0"/>
          <w:bCs w:val="0"/>
          <w:color w:val="auto"/>
          <w:sz w:val="24"/>
          <w:szCs w:val="24"/>
        </w:rPr>
        <w:t>,</w:t>
      </w:r>
      <w:r w:rsidRPr="00CD3C80">
        <w:rPr>
          <w:rFonts w:ascii="Times New Roman" w:hAnsi="Times New Roman" w:cs="Times New Roman"/>
          <w:b w:val="0"/>
          <w:bCs w:val="0"/>
          <w:color w:val="auto"/>
          <w:sz w:val="24"/>
          <w:szCs w:val="24"/>
        </w:rPr>
        <w:t xml:space="preserve"> in a thrilling and entertaining way. </w:t>
      </w:r>
      <w:r w:rsidR="00193434" w:rsidRPr="00CD3C80">
        <w:rPr>
          <w:rFonts w:ascii="Times New Roman" w:hAnsi="Times New Roman" w:cs="Times New Roman"/>
          <w:b w:val="0"/>
          <w:bCs w:val="0"/>
          <w:color w:val="auto"/>
          <w:sz w:val="24"/>
          <w:szCs w:val="24"/>
        </w:rPr>
        <w:t>While I was watching the documentary, I realized that unlike</w:t>
      </w:r>
      <w:r w:rsidRPr="00CD3C80">
        <w:rPr>
          <w:rFonts w:ascii="Times New Roman" w:hAnsi="Times New Roman" w:cs="Times New Roman"/>
          <w:b w:val="0"/>
          <w:bCs w:val="0"/>
          <w:color w:val="auto"/>
          <w:sz w:val="24"/>
          <w:szCs w:val="24"/>
        </w:rPr>
        <w:t xml:space="preserve"> the conventional documentaries, Moore employed a cinematic approach to his narrative. </w:t>
      </w:r>
      <w:r w:rsidR="00193434" w:rsidRPr="00CD3C80">
        <w:rPr>
          <w:rFonts w:ascii="Times New Roman" w:hAnsi="Times New Roman" w:cs="Times New Roman"/>
          <w:b w:val="0"/>
          <w:bCs w:val="0"/>
          <w:color w:val="auto"/>
          <w:sz w:val="24"/>
          <w:szCs w:val="24"/>
        </w:rPr>
        <w:t>Also, I loved the way Moore uses humor in his biased persuasiveness</w:t>
      </w:r>
      <w:r w:rsidR="007E59A2">
        <w:rPr>
          <w:rFonts w:ascii="Times New Roman" w:hAnsi="Times New Roman" w:cs="Times New Roman"/>
          <w:b w:val="0"/>
          <w:bCs w:val="0"/>
          <w:color w:val="auto"/>
          <w:sz w:val="24"/>
          <w:szCs w:val="24"/>
        </w:rPr>
        <w:t>;</w:t>
      </w:r>
      <w:r w:rsidR="00193434" w:rsidRPr="00CD3C80">
        <w:rPr>
          <w:rFonts w:ascii="Times New Roman" w:hAnsi="Times New Roman" w:cs="Times New Roman"/>
          <w:b w:val="0"/>
          <w:bCs w:val="0"/>
          <w:color w:val="auto"/>
          <w:sz w:val="24"/>
          <w:szCs w:val="24"/>
        </w:rPr>
        <w:t xml:space="preserve"> with which he engages the viewer</w:t>
      </w:r>
      <w:r w:rsidR="00112730" w:rsidRPr="00CD3C80">
        <w:rPr>
          <w:rFonts w:ascii="Times New Roman" w:hAnsi="Times New Roman" w:cs="Times New Roman"/>
          <w:b w:val="0"/>
          <w:bCs w:val="0"/>
          <w:color w:val="auto"/>
          <w:sz w:val="24"/>
          <w:szCs w:val="24"/>
        </w:rPr>
        <w:t>s</w:t>
      </w:r>
      <w:r w:rsidR="00193434" w:rsidRPr="00CD3C80">
        <w:rPr>
          <w:rFonts w:ascii="Times New Roman" w:hAnsi="Times New Roman" w:cs="Times New Roman"/>
          <w:b w:val="0"/>
          <w:bCs w:val="0"/>
          <w:color w:val="auto"/>
          <w:sz w:val="24"/>
          <w:szCs w:val="24"/>
        </w:rPr>
        <w:t xml:space="preserve"> as he takes them through a theatrical experience. In fact, at some point, when I was watching the dramatic narration, I </w:t>
      </w:r>
      <w:r w:rsidR="00112730" w:rsidRPr="00CD3C80">
        <w:rPr>
          <w:rFonts w:ascii="Times New Roman" w:hAnsi="Times New Roman" w:cs="Times New Roman"/>
          <w:b w:val="0"/>
          <w:bCs w:val="0"/>
          <w:color w:val="auto"/>
          <w:sz w:val="24"/>
          <w:szCs w:val="24"/>
        </w:rPr>
        <w:t>almost forgot that it was not a feature film. I would recommend this documentary because it gives the best of both sides; it is informative and entertaining.</w:t>
      </w:r>
    </w:p>
    <w:p w:rsidR="00112730" w:rsidRDefault="00DE25E6" w:rsidP="00584252">
      <w:pPr>
        <w:spacing w:line="480" w:lineRule="auto"/>
        <w:ind w:firstLine="720"/>
        <w:rPr>
          <w:rFonts w:ascii="Georgia" w:hAnsi="Georgia"/>
          <w:color w:val="000000"/>
          <w:sz w:val="25"/>
          <w:szCs w:val="25"/>
          <w:shd w:val="clear" w:color="auto" w:fill="FFFFFF"/>
        </w:rPr>
      </w:pPr>
      <w:r w:rsidRPr="00CD3C80">
        <w:rPr>
          <w:rFonts w:ascii="Times New Roman" w:hAnsi="Times New Roman" w:cs="Times New Roman"/>
          <w:sz w:val="24"/>
          <w:szCs w:val="24"/>
        </w:rPr>
        <w:t>While I was watching the movie, I thought to myself, “Moore must be a genius in convincing his audience to support his rhetoric situation</w:t>
      </w:r>
      <w:r w:rsidR="007E59A2">
        <w:rPr>
          <w:rFonts w:ascii="Times New Roman" w:hAnsi="Times New Roman" w:cs="Times New Roman"/>
          <w:sz w:val="24"/>
          <w:szCs w:val="24"/>
        </w:rPr>
        <w:t>.</w:t>
      </w:r>
      <w:r w:rsidRPr="00CD3C80">
        <w:rPr>
          <w:rFonts w:ascii="Times New Roman" w:hAnsi="Times New Roman" w:cs="Times New Roman"/>
          <w:sz w:val="24"/>
          <w:szCs w:val="24"/>
        </w:rPr>
        <w:t>”</w:t>
      </w:r>
      <w:r w:rsidR="007E59A2">
        <w:rPr>
          <w:rFonts w:ascii="Times New Roman" w:hAnsi="Times New Roman" w:cs="Times New Roman"/>
          <w:sz w:val="24"/>
          <w:szCs w:val="24"/>
        </w:rPr>
        <w:t xml:space="preserve"> H</w:t>
      </w:r>
      <w:r w:rsidR="00CD3C80" w:rsidRPr="00CD3C80">
        <w:rPr>
          <w:rFonts w:ascii="Times New Roman" w:hAnsi="Times New Roman" w:cs="Times New Roman"/>
          <w:sz w:val="24"/>
          <w:szCs w:val="24"/>
        </w:rPr>
        <w:t>is use of persuasiveness</w:t>
      </w:r>
      <w:r w:rsidR="007E59A2">
        <w:rPr>
          <w:rFonts w:ascii="Times New Roman" w:hAnsi="Times New Roman" w:cs="Times New Roman"/>
          <w:sz w:val="24"/>
          <w:szCs w:val="24"/>
        </w:rPr>
        <w:t xml:space="preserve">; </w:t>
      </w:r>
      <w:r w:rsidR="00CD3C80" w:rsidRPr="00CD3C80">
        <w:rPr>
          <w:rFonts w:ascii="Times New Roman" w:hAnsi="Times New Roman" w:cs="Times New Roman"/>
          <w:sz w:val="24"/>
          <w:szCs w:val="24"/>
        </w:rPr>
        <w:t xml:space="preserve">which is acquired from the </w:t>
      </w:r>
      <w:r w:rsidR="007E59A2">
        <w:rPr>
          <w:rFonts w:ascii="Times New Roman" w:hAnsi="Times New Roman" w:cs="Times New Roman"/>
          <w:sz w:val="24"/>
          <w:szCs w:val="24"/>
        </w:rPr>
        <w:t xml:space="preserve">tactful </w:t>
      </w:r>
      <w:r w:rsidR="00CD3C80" w:rsidRPr="00CD3C80">
        <w:rPr>
          <w:rFonts w:ascii="Times New Roman" w:hAnsi="Times New Roman" w:cs="Times New Roman"/>
          <w:sz w:val="24"/>
          <w:szCs w:val="24"/>
        </w:rPr>
        <w:t xml:space="preserve">editing to chronically assemble ideas which promote his </w:t>
      </w:r>
      <w:r w:rsidR="007E59A2">
        <w:rPr>
          <w:rFonts w:ascii="Times New Roman" w:hAnsi="Times New Roman" w:cs="Times New Roman"/>
          <w:sz w:val="24"/>
          <w:szCs w:val="24"/>
        </w:rPr>
        <w:t xml:space="preserve">argument </w:t>
      </w:r>
      <w:r w:rsidR="00CD3C80" w:rsidRPr="00CD3C80">
        <w:rPr>
          <w:rFonts w:ascii="Times New Roman" w:hAnsi="Times New Roman" w:cs="Times New Roman"/>
          <w:sz w:val="24"/>
          <w:szCs w:val="24"/>
        </w:rPr>
        <w:t>is unmatched.</w:t>
      </w:r>
      <w:r w:rsidR="00296FEC">
        <w:rPr>
          <w:rFonts w:ascii="Times New Roman" w:hAnsi="Times New Roman" w:cs="Times New Roman"/>
          <w:sz w:val="24"/>
          <w:szCs w:val="24"/>
        </w:rPr>
        <w:t xml:space="preserve"> Moore </w:t>
      </w:r>
      <w:r w:rsidR="00D273FA">
        <w:rPr>
          <w:rFonts w:ascii="Times New Roman" w:hAnsi="Times New Roman" w:cs="Times New Roman"/>
          <w:sz w:val="24"/>
          <w:szCs w:val="24"/>
        </w:rPr>
        <w:t>is</w:t>
      </w:r>
      <w:r w:rsidR="00296FEC">
        <w:rPr>
          <w:rFonts w:ascii="Times New Roman" w:hAnsi="Times New Roman" w:cs="Times New Roman"/>
          <w:sz w:val="24"/>
          <w:szCs w:val="24"/>
        </w:rPr>
        <w:t xml:space="preserve"> also b</w:t>
      </w:r>
      <w:r w:rsidR="007E59A2">
        <w:rPr>
          <w:rFonts w:ascii="Times New Roman" w:hAnsi="Times New Roman" w:cs="Times New Roman"/>
          <w:sz w:val="24"/>
          <w:szCs w:val="24"/>
        </w:rPr>
        <w:t>i</w:t>
      </w:r>
      <w:r w:rsidR="00296FEC">
        <w:rPr>
          <w:rFonts w:ascii="Times New Roman" w:hAnsi="Times New Roman" w:cs="Times New Roman"/>
          <w:sz w:val="24"/>
          <w:szCs w:val="24"/>
        </w:rPr>
        <w:t xml:space="preserve">ased in his rhetoric, focusing more on demonizing the </w:t>
      </w:r>
      <w:r w:rsidR="00D273FA" w:rsidRPr="003E41AE">
        <w:rPr>
          <w:rFonts w:ascii="Times New Roman" w:hAnsi="Times New Roman" w:cs="Times New Roman"/>
          <w:noProof/>
          <w:sz w:val="24"/>
          <w:szCs w:val="24"/>
        </w:rPr>
        <w:t>policymakers</w:t>
      </w:r>
      <w:r w:rsidR="00D273FA">
        <w:rPr>
          <w:rFonts w:ascii="Times New Roman" w:hAnsi="Times New Roman" w:cs="Times New Roman"/>
          <w:sz w:val="24"/>
          <w:szCs w:val="24"/>
        </w:rPr>
        <w:t xml:space="preserve"> for “loose” gun laws while ignoring those who commit the crimes. His major audience is the American citizens. He </w:t>
      </w:r>
      <w:r w:rsidR="003E41AE" w:rsidRPr="003E41AE">
        <w:rPr>
          <w:rFonts w:ascii="Times New Roman" w:hAnsi="Times New Roman" w:cs="Times New Roman"/>
          <w:noProof/>
          <w:sz w:val="24"/>
          <w:szCs w:val="24"/>
        </w:rPr>
        <w:t>wittily</w:t>
      </w:r>
      <w:r w:rsidR="00D273FA">
        <w:rPr>
          <w:rFonts w:ascii="Times New Roman" w:hAnsi="Times New Roman" w:cs="Times New Roman"/>
          <w:sz w:val="24"/>
          <w:szCs w:val="24"/>
        </w:rPr>
        <w:t xml:space="preserve"> persuades Americans to embrace his rhetoric</w:t>
      </w:r>
      <w:r w:rsidR="007E59A2">
        <w:rPr>
          <w:rFonts w:ascii="Times New Roman" w:hAnsi="Times New Roman" w:cs="Times New Roman"/>
          <w:sz w:val="24"/>
          <w:szCs w:val="24"/>
        </w:rPr>
        <w:t>,</w:t>
      </w:r>
      <w:r w:rsidR="00D273FA">
        <w:rPr>
          <w:rFonts w:ascii="Times New Roman" w:hAnsi="Times New Roman" w:cs="Times New Roman"/>
          <w:sz w:val="24"/>
          <w:szCs w:val="24"/>
        </w:rPr>
        <w:t xml:space="preserve"> and join him in pressuring the </w:t>
      </w:r>
      <w:r w:rsidR="00D273FA" w:rsidRPr="003E41AE">
        <w:rPr>
          <w:rFonts w:ascii="Times New Roman" w:hAnsi="Times New Roman" w:cs="Times New Roman"/>
          <w:noProof/>
          <w:sz w:val="24"/>
          <w:szCs w:val="24"/>
        </w:rPr>
        <w:t>policymakers</w:t>
      </w:r>
      <w:r w:rsidR="00D273FA">
        <w:rPr>
          <w:rFonts w:ascii="Times New Roman" w:hAnsi="Times New Roman" w:cs="Times New Roman"/>
          <w:sz w:val="24"/>
          <w:szCs w:val="24"/>
        </w:rPr>
        <w:t xml:space="preserve"> and </w:t>
      </w:r>
      <w:r w:rsidR="003E41AE">
        <w:rPr>
          <w:rFonts w:ascii="Times New Roman" w:hAnsi="Times New Roman" w:cs="Times New Roman"/>
          <w:sz w:val="24"/>
          <w:szCs w:val="24"/>
        </w:rPr>
        <w:t xml:space="preserve">the </w:t>
      </w:r>
      <w:r w:rsidR="00D273FA" w:rsidRPr="003E41AE">
        <w:rPr>
          <w:rFonts w:ascii="Georgia" w:hAnsi="Georgia"/>
          <w:noProof/>
          <w:color w:val="000000"/>
          <w:sz w:val="25"/>
          <w:szCs w:val="25"/>
          <w:shd w:val="clear" w:color="auto" w:fill="FFFFFF"/>
        </w:rPr>
        <w:t>America’s</w:t>
      </w:r>
      <w:r w:rsidR="00D273FA">
        <w:rPr>
          <w:rFonts w:ascii="Georgia" w:hAnsi="Georgia"/>
          <w:color w:val="000000"/>
          <w:sz w:val="25"/>
          <w:szCs w:val="25"/>
          <w:shd w:val="clear" w:color="auto" w:fill="FFFFFF"/>
        </w:rPr>
        <w:t xml:space="preserve"> National Rifle Association towards increased gun regulation.</w:t>
      </w:r>
    </w:p>
    <w:p w:rsidR="007E0B0D" w:rsidRPr="003E41AE" w:rsidRDefault="007E0B0D" w:rsidP="00CD3C80">
      <w:pPr>
        <w:spacing w:line="480" w:lineRule="auto"/>
        <w:rPr>
          <w:rFonts w:ascii="Georgia" w:hAnsi="Georgia"/>
          <w:b/>
          <w:color w:val="000000"/>
          <w:sz w:val="25"/>
          <w:szCs w:val="25"/>
          <w:shd w:val="clear" w:color="auto" w:fill="FFFFFF"/>
        </w:rPr>
      </w:pPr>
      <w:r w:rsidRPr="003E41AE">
        <w:rPr>
          <w:rFonts w:ascii="Georgia" w:hAnsi="Georgia"/>
          <w:b/>
          <w:color w:val="000000"/>
          <w:sz w:val="25"/>
          <w:szCs w:val="25"/>
          <w:shd w:val="clear" w:color="auto" w:fill="FFFFFF"/>
        </w:rPr>
        <w:t xml:space="preserve">Journal 2: </w:t>
      </w:r>
      <w:r w:rsidR="003E41AE" w:rsidRPr="003E41AE">
        <w:rPr>
          <w:rFonts w:ascii="Georgia" w:hAnsi="Georgia"/>
          <w:b/>
          <w:color w:val="000000"/>
          <w:sz w:val="25"/>
          <w:szCs w:val="25"/>
          <w:shd w:val="clear" w:color="auto" w:fill="FFFFFF"/>
        </w:rPr>
        <w:t>Nigger-The Meaning of a Word</w:t>
      </w:r>
    </w:p>
    <w:p w:rsidR="007E0B0D" w:rsidRDefault="007E0B0D" w:rsidP="007E59A2">
      <w:pPr>
        <w:spacing w:line="480" w:lineRule="auto"/>
        <w:ind w:firstLine="720"/>
        <w:rPr>
          <w:rFonts w:ascii="Helvetica" w:hAnsi="Helvetica"/>
          <w:spacing w:val="-1"/>
          <w:sz w:val="24"/>
          <w:szCs w:val="24"/>
          <w:shd w:val="clear" w:color="auto" w:fill="FFFFFF"/>
        </w:rPr>
      </w:pPr>
      <w:r w:rsidRPr="007E0B0D">
        <w:rPr>
          <w:rFonts w:ascii="Georgia" w:hAnsi="Georgia"/>
          <w:sz w:val="24"/>
          <w:szCs w:val="24"/>
          <w:shd w:val="clear" w:color="auto" w:fill="FFFFFF"/>
        </w:rPr>
        <w:t xml:space="preserve">While I was reading the article </w:t>
      </w:r>
      <w:r w:rsidRPr="007E0B0D">
        <w:rPr>
          <w:rFonts w:ascii="Helvetica" w:hAnsi="Helvetica"/>
          <w:spacing w:val="-1"/>
          <w:sz w:val="24"/>
          <w:szCs w:val="24"/>
          <w:shd w:val="clear" w:color="auto" w:fill="FFFFFF"/>
        </w:rPr>
        <w:t xml:space="preserve">“Nigger: the meaning of a word” </w:t>
      </w:r>
      <w:r w:rsidR="007E59A2">
        <w:rPr>
          <w:rFonts w:ascii="Helvetica" w:hAnsi="Helvetica"/>
          <w:spacing w:val="-1"/>
          <w:sz w:val="24"/>
          <w:szCs w:val="24"/>
          <w:shd w:val="clear" w:color="auto" w:fill="FFFFFF"/>
        </w:rPr>
        <w:t xml:space="preserve">by </w:t>
      </w:r>
      <w:r w:rsidRPr="007E0B0D">
        <w:rPr>
          <w:rFonts w:ascii="Helvetica" w:hAnsi="Helvetica"/>
          <w:spacing w:val="-1"/>
          <w:sz w:val="24"/>
          <w:szCs w:val="24"/>
          <w:shd w:val="clear" w:color="auto" w:fill="FFFFFF"/>
        </w:rPr>
        <w:t xml:space="preserve">Gloria Naylor” I was actually amazed at how the author is able to </w:t>
      </w:r>
      <w:r>
        <w:rPr>
          <w:rFonts w:ascii="Helvetica" w:hAnsi="Helvetica"/>
          <w:spacing w:val="-1"/>
          <w:sz w:val="24"/>
          <w:szCs w:val="24"/>
          <w:shd w:val="clear" w:color="auto" w:fill="FFFFFF"/>
        </w:rPr>
        <w:t xml:space="preserve">explain the different meanings of the word </w:t>
      </w:r>
      <w:r w:rsidR="007E59A2">
        <w:rPr>
          <w:rFonts w:ascii="Helvetica" w:hAnsi="Helvetica"/>
          <w:spacing w:val="-1"/>
          <w:sz w:val="24"/>
          <w:szCs w:val="24"/>
          <w:shd w:val="clear" w:color="auto" w:fill="FFFFFF"/>
        </w:rPr>
        <w:t>“</w:t>
      </w:r>
      <w:r>
        <w:rPr>
          <w:rFonts w:ascii="Helvetica" w:hAnsi="Helvetica"/>
          <w:spacing w:val="-1"/>
          <w:sz w:val="24"/>
          <w:szCs w:val="24"/>
          <w:shd w:val="clear" w:color="auto" w:fill="FFFFFF"/>
        </w:rPr>
        <w:t>nigger</w:t>
      </w:r>
      <w:r w:rsidR="007E59A2">
        <w:rPr>
          <w:rFonts w:ascii="Helvetica" w:hAnsi="Helvetica"/>
          <w:spacing w:val="-1"/>
          <w:sz w:val="24"/>
          <w:szCs w:val="24"/>
          <w:shd w:val="clear" w:color="auto" w:fill="FFFFFF"/>
        </w:rPr>
        <w:t>”</w:t>
      </w:r>
      <w:r>
        <w:rPr>
          <w:rFonts w:ascii="Helvetica" w:hAnsi="Helvetica"/>
          <w:spacing w:val="-1"/>
          <w:sz w:val="24"/>
          <w:szCs w:val="24"/>
          <w:shd w:val="clear" w:color="auto" w:fill="FFFFFF"/>
        </w:rPr>
        <w:t xml:space="preserve"> in such a matter of fact tone. Given that the word nigger has been used on </w:t>
      </w:r>
      <w:r w:rsidR="00C861AE">
        <w:rPr>
          <w:rFonts w:ascii="Helvetica" w:hAnsi="Helvetica"/>
          <w:spacing w:val="-1"/>
          <w:sz w:val="24"/>
          <w:szCs w:val="24"/>
          <w:shd w:val="clear" w:color="auto" w:fill="FFFFFF"/>
        </w:rPr>
        <w:t>her pejoratively</w:t>
      </w:r>
      <w:r>
        <w:rPr>
          <w:rFonts w:ascii="Helvetica" w:hAnsi="Helvetica"/>
          <w:spacing w:val="-1"/>
          <w:sz w:val="24"/>
          <w:szCs w:val="24"/>
          <w:shd w:val="clear" w:color="auto" w:fill="FFFFFF"/>
        </w:rPr>
        <w:t xml:space="preserve">, I expected the author to </w:t>
      </w:r>
      <w:r w:rsidR="00C861AE">
        <w:rPr>
          <w:rFonts w:ascii="Helvetica" w:hAnsi="Helvetica"/>
          <w:spacing w:val="-1"/>
          <w:sz w:val="24"/>
          <w:szCs w:val="24"/>
          <w:shd w:val="clear" w:color="auto" w:fill="FFFFFF"/>
        </w:rPr>
        <w:t>demand answers</w:t>
      </w:r>
      <w:r w:rsidR="007E59A2">
        <w:rPr>
          <w:rFonts w:ascii="Helvetica" w:hAnsi="Helvetica"/>
          <w:spacing w:val="-1"/>
          <w:sz w:val="24"/>
          <w:szCs w:val="24"/>
          <w:shd w:val="clear" w:color="auto" w:fill="FFFFFF"/>
        </w:rPr>
        <w:t>,</w:t>
      </w:r>
      <w:r w:rsidR="00C861AE">
        <w:rPr>
          <w:rFonts w:ascii="Helvetica" w:hAnsi="Helvetica"/>
          <w:spacing w:val="-1"/>
          <w:sz w:val="24"/>
          <w:szCs w:val="24"/>
          <w:shd w:val="clear" w:color="auto" w:fill="FFFFFF"/>
        </w:rPr>
        <w:t xml:space="preserve"> or at least point fingers to the</w:t>
      </w:r>
      <w:r w:rsidR="007E59A2">
        <w:rPr>
          <w:rFonts w:ascii="Helvetica" w:hAnsi="Helvetica"/>
          <w:spacing w:val="-1"/>
          <w:sz w:val="24"/>
          <w:szCs w:val="24"/>
          <w:shd w:val="clear" w:color="auto" w:fill="FFFFFF"/>
        </w:rPr>
        <w:t xml:space="preserve"> groups that had used the word </w:t>
      </w:r>
      <w:r w:rsidR="00C861AE">
        <w:rPr>
          <w:rFonts w:ascii="Helvetica" w:hAnsi="Helvetica"/>
          <w:spacing w:val="-1"/>
          <w:sz w:val="24"/>
          <w:szCs w:val="24"/>
          <w:shd w:val="clear" w:color="auto" w:fill="FFFFFF"/>
        </w:rPr>
        <w:t xml:space="preserve">in a negative way. However, I read the whole article </w:t>
      </w:r>
      <w:r w:rsidR="00C861AE">
        <w:rPr>
          <w:rFonts w:ascii="Helvetica" w:hAnsi="Helvetica"/>
          <w:spacing w:val="-1"/>
          <w:sz w:val="24"/>
          <w:szCs w:val="24"/>
          <w:shd w:val="clear" w:color="auto" w:fill="FFFFFF"/>
        </w:rPr>
        <w:lastRenderedPageBreak/>
        <w:t>without seeing Naylor pointing fingers. She ha</w:t>
      </w:r>
      <w:r w:rsidR="007E59A2">
        <w:rPr>
          <w:rFonts w:ascii="Helvetica" w:hAnsi="Helvetica"/>
          <w:spacing w:val="-1"/>
          <w:sz w:val="24"/>
          <w:szCs w:val="24"/>
          <w:shd w:val="clear" w:color="auto" w:fill="FFFFFF"/>
        </w:rPr>
        <w:t xml:space="preserve">s employed such a neutral tone </w:t>
      </w:r>
      <w:r w:rsidR="00C861AE">
        <w:rPr>
          <w:rFonts w:ascii="Helvetica" w:hAnsi="Helvetica"/>
          <w:spacing w:val="-1"/>
          <w:sz w:val="24"/>
          <w:szCs w:val="24"/>
          <w:shd w:val="clear" w:color="auto" w:fill="FFFFFF"/>
        </w:rPr>
        <w:t>so that</w:t>
      </w:r>
      <w:r w:rsidR="007E59A2">
        <w:rPr>
          <w:rFonts w:ascii="Helvetica" w:hAnsi="Helvetica"/>
          <w:spacing w:val="-1"/>
          <w:sz w:val="24"/>
          <w:szCs w:val="24"/>
          <w:shd w:val="clear" w:color="auto" w:fill="FFFFFF"/>
        </w:rPr>
        <w:t>,</w:t>
      </w:r>
      <w:r w:rsidR="00C861AE">
        <w:rPr>
          <w:rFonts w:ascii="Helvetica" w:hAnsi="Helvetica"/>
          <w:spacing w:val="-1"/>
          <w:sz w:val="24"/>
          <w:szCs w:val="24"/>
          <w:shd w:val="clear" w:color="auto" w:fill="FFFFFF"/>
        </w:rPr>
        <w:t xml:space="preserve"> I was left wondering how she felt, as a young girl experiencing for the first time the meaning of the word </w:t>
      </w:r>
      <w:r w:rsidR="007E59A2">
        <w:rPr>
          <w:rFonts w:ascii="Helvetica" w:hAnsi="Helvetica"/>
          <w:spacing w:val="-1"/>
          <w:sz w:val="24"/>
          <w:szCs w:val="24"/>
          <w:shd w:val="clear" w:color="auto" w:fill="FFFFFF"/>
        </w:rPr>
        <w:t>“</w:t>
      </w:r>
      <w:r w:rsidR="00C861AE">
        <w:rPr>
          <w:rFonts w:ascii="Helvetica" w:hAnsi="Helvetica"/>
          <w:spacing w:val="-1"/>
          <w:sz w:val="24"/>
          <w:szCs w:val="24"/>
          <w:shd w:val="clear" w:color="auto" w:fill="FFFFFF"/>
        </w:rPr>
        <w:t>nigger</w:t>
      </w:r>
      <w:r w:rsidR="007E59A2">
        <w:rPr>
          <w:rFonts w:ascii="Helvetica" w:hAnsi="Helvetica"/>
          <w:spacing w:val="-1"/>
          <w:sz w:val="24"/>
          <w:szCs w:val="24"/>
          <w:shd w:val="clear" w:color="auto" w:fill="FFFFFF"/>
        </w:rPr>
        <w:t>”</w:t>
      </w:r>
      <w:r w:rsidR="00C861AE">
        <w:rPr>
          <w:rFonts w:ascii="Helvetica" w:hAnsi="Helvetica"/>
          <w:spacing w:val="-1"/>
          <w:sz w:val="24"/>
          <w:szCs w:val="24"/>
          <w:shd w:val="clear" w:color="auto" w:fill="FFFFFF"/>
        </w:rPr>
        <w:t xml:space="preserve"> in such a way. I am actually amazed at the way in which Naylor has managed to share her experience with the reader, and convey her message in such a subtle way. I could not help but </w:t>
      </w:r>
      <w:r w:rsidR="003E41AE">
        <w:rPr>
          <w:rFonts w:ascii="Helvetica" w:hAnsi="Helvetica"/>
          <w:noProof/>
          <w:spacing w:val="-1"/>
          <w:sz w:val="24"/>
          <w:szCs w:val="24"/>
          <w:shd w:val="clear" w:color="auto" w:fill="FFFFFF"/>
        </w:rPr>
        <w:t>w</w:t>
      </w:r>
      <w:r w:rsidR="00C861AE" w:rsidRPr="003E41AE">
        <w:rPr>
          <w:rFonts w:ascii="Helvetica" w:hAnsi="Helvetica"/>
          <w:noProof/>
          <w:spacing w:val="-1"/>
          <w:sz w:val="24"/>
          <w:szCs w:val="24"/>
          <w:shd w:val="clear" w:color="auto" w:fill="FFFFFF"/>
        </w:rPr>
        <w:t>onder</w:t>
      </w:r>
      <w:r w:rsidR="00C861AE">
        <w:rPr>
          <w:rFonts w:ascii="Helvetica" w:hAnsi="Helvetica"/>
          <w:spacing w:val="-1"/>
          <w:sz w:val="24"/>
          <w:szCs w:val="24"/>
          <w:shd w:val="clear" w:color="auto" w:fill="FFFFFF"/>
        </w:rPr>
        <w:t xml:space="preserve"> whether it was in her nature, or it was the way she intended to pass her message.</w:t>
      </w:r>
    </w:p>
    <w:p w:rsidR="00C861AE" w:rsidRDefault="00C861AE" w:rsidP="00CD3C80">
      <w:pPr>
        <w:spacing w:line="480" w:lineRule="auto"/>
        <w:rPr>
          <w:rFonts w:ascii="Helvetica" w:hAnsi="Helvetica"/>
          <w:spacing w:val="-1"/>
          <w:sz w:val="24"/>
          <w:szCs w:val="24"/>
          <w:shd w:val="clear" w:color="auto" w:fill="FFFFFF"/>
        </w:rPr>
      </w:pPr>
      <w:r>
        <w:rPr>
          <w:rFonts w:ascii="Helvetica" w:hAnsi="Helvetica"/>
          <w:spacing w:val="-1"/>
          <w:sz w:val="24"/>
          <w:szCs w:val="24"/>
          <w:shd w:val="clear" w:color="auto" w:fill="FFFFFF"/>
        </w:rPr>
        <w:tab/>
        <w:t xml:space="preserve">Besides the author’s way of conveying the message, another interesting part of the article is its content. Previously, I had heard the word nigger being used. </w:t>
      </w:r>
      <w:r w:rsidR="007E59A2">
        <w:rPr>
          <w:rFonts w:ascii="Helvetica" w:hAnsi="Helvetica"/>
          <w:spacing w:val="-1"/>
          <w:sz w:val="24"/>
          <w:szCs w:val="24"/>
          <w:shd w:val="clear" w:color="auto" w:fill="FFFFFF"/>
        </w:rPr>
        <w:t>In fact,</w:t>
      </w:r>
      <w:r>
        <w:rPr>
          <w:rFonts w:ascii="Helvetica" w:hAnsi="Helvetica"/>
          <w:spacing w:val="-1"/>
          <w:sz w:val="24"/>
          <w:szCs w:val="24"/>
          <w:shd w:val="clear" w:color="auto" w:fill="FFFFFF"/>
        </w:rPr>
        <w:t xml:space="preserve"> I too had used the word pejoratively.  </w:t>
      </w:r>
      <w:r w:rsidR="008A37DF">
        <w:rPr>
          <w:rFonts w:ascii="Helvetica" w:hAnsi="Helvetica"/>
          <w:spacing w:val="-1"/>
          <w:sz w:val="24"/>
          <w:szCs w:val="24"/>
          <w:shd w:val="clear" w:color="auto" w:fill="FFFFFF"/>
        </w:rPr>
        <w:t xml:space="preserve">I had always viewed the word </w:t>
      </w:r>
      <w:r w:rsidR="007E59A2">
        <w:rPr>
          <w:rFonts w:ascii="Helvetica" w:hAnsi="Helvetica"/>
          <w:spacing w:val="-1"/>
          <w:sz w:val="24"/>
          <w:szCs w:val="24"/>
          <w:shd w:val="clear" w:color="auto" w:fill="FFFFFF"/>
        </w:rPr>
        <w:t>“</w:t>
      </w:r>
      <w:r w:rsidR="008A37DF">
        <w:rPr>
          <w:rFonts w:ascii="Helvetica" w:hAnsi="Helvetica"/>
          <w:spacing w:val="-1"/>
          <w:sz w:val="24"/>
          <w:szCs w:val="24"/>
          <w:shd w:val="clear" w:color="auto" w:fill="FFFFFF"/>
        </w:rPr>
        <w:t>nigger</w:t>
      </w:r>
      <w:r w:rsidR="007E59A2">
        <w:rPr>
          <w:rFonts w:ascii="Helvetica" w:hAnsi="Helvetica"/>
          <w:spacing w:val="-1"/>
          <w:sz w:val="24"/>
          <w:szCs w:val="24"/>
          <w:shd w:val="clear" w:color="auto" w:fill="FFFFFF"/>
        </w:rPr>
        <w:t>” in a negative way</w:t>
      </w:r>
      <w:r w:rsidR="008A37DF">
        <w:rPr>
          <w:rFonts w:ascii="Helvetica" w:hAnsi="Helvetica"/>
          <w:spacing w:val="-1"/>
          <w:sz w:val="24"/>
          <w:szCs w:val="24"/>
          <w:shd w:val="clear" w:color="auto" w:fill="FFFFFF"/>
        </w:rPr>
        <w:t xml:space="preserve">, and I associated it with oppression or demoralization. However, I was amazed to learn the numerous meanings the word </w:t>
      </w:r>
      <w:r w:rsidR="007E59A2">
        <w:rPr>
          <w:rFonts w:ascii="Helvetica" w:hAnsi="Helvetica"/>
          <w:spacing w:val="-1"/>
          <w:sz w:val="24"/>
          <w:szCs w:val="24"/>
          <w:shd w:val="clear" w:color="auto" w:fill="FFFFFF"/>
        </w:rPr>
        <w:t>is</w:t>
      </w:r>
      <w:r w:rsidR="008A37DF">
        <w:rPr>
          <w:rFonts w:ascii="Helvetica" w:hAnsi="Helvetica"/>
          <w:spacing w:val="-1"/>
          <w:sz w:val="24"/>
          <w:szCs w:val="24"/>
          <w:shd w:val="clear" w:color="auto" w:fill="FFFFFF"/>
        </w:rPr>
        <w:t xml:space="preserve"> accorded</w:t>
      </w:r>
      <w:r w:rsidR="007E59A2">
        <w:rPr>
          <w:rFonts w:ascii="Helvetica" w:hAnsi="Helvetica"/>
          <w:spacing w:val="-1"/>
          <w:sz w:val="24"/>
          <w:szCs w:val="24"/>
          <w:shd w:val="clear" w:color="auto" w:fill="FFFFFF"/>
        </w:rPr>
        <w:t>;</w:t>
      </w:r>
      <w:r w:rsidR="008A37DF">
        <w:rPr>
          <w:rFonts w:ascii="Helvetica" w:hAnsi="Helvetica"/>
          <w:spacing w:val="-1"/>
          <w:sz w:val="24"/>
          <w:szCs w:val="24"/>
          <w:shd w:val="clear" w:color="auto" w:fill="FFFFFF"/>
        </w:rPr>
        <w:t xml:space="preserve"> depending on the context within which it is used, and the person who is using </w:t>
      </w:r>
      <w:r w:rsidR="007E59A2">
        <w:rPr>
          <w:rFonts w:ascii="Helvetica" w:hAnsi="Helvetica"/>
          <w:spacing w:val="-1"/>
          <w:sz w:val="24"/>
          <w:szCs w:val="24"/>
          <w:shd w:val="clear" w:color="auto" w:fill="FFFFFF"/>
        </w:rPr>
        <w:t>it</w:t>
      </w:r>
      <w:r w:rsidR="008A37DF">
        <w:rPr>
          <w:rFonts w:ascii="Helvetica" w:hAnsi="Helvetica"/>
          <w:spacing w:val="-1"/>
          <w:sz w:val="24"/>
          <w:szCs w:val="24"/>
          <w:shd w:val="clear" w:color="auto" w:fill="FFFFFF"/>
        </w:rPr>
        <w:t xml:space="preserve">. Indeed, I </w:t>
      </w:r>
      <w:r w:rsidR="008A37DF" w:rsidRPr="003E41AE">
        <w:rPr>
          <w:rFonts w:ascii="Helvetica" w:hAnsi="Helvetica"/>
          <w:noProof/>
          <w:spacing w:val="-1"/>
          <w:sz w:val="24"/>
          <w:szCs w:val="24"/>
          <w:shd w:val="clear" w:color="auto" w:fill="FFFFFF"/>
        </w:rPr>
        <w:t>learnt</w:t>
      </w:r>
      <w:r w:rsidR="008A37DF">
        <w:rPr>
          <w:rFonts w:ascii="Helvetica" w:hAnsi="Helvetica"/>
          <w:spacing w:val="-1"/>
          <w:sz w:val="24"/>
          <w:szCs w:val="24"/>
          <w:shd w:val="clear" w:color="auto" w:fill="FFFFFF"/>
        </w:rPr>
        <w:t xml:space="preserve"> that a neutral word could actually yield positive or negative </w:t>
      </w:r>
      <w:r w:rsidR="007E59A2">
        <w:rPr>
          <w:rFonts w:ascii="Helvetica" w:hAnsi="Helvetica"/>
          <w:spacing w:val="-1"/>
          <w:sz w:val="24"/>
          <w:szCs w:val="24"/>
          <w:shd w:val="clear" w:color="auto" w:fill="FFFFFF"/>
        </w:rPr>
        <w:t>undertone</w:t>
      </w:r>
      <w:r w:rsidR="008A37DF">
        <w:rPr>
          <w:rFonts w:ascii="Helvetica" w:hAnsi="Helvetica"/>
          <w:spacing w:val="-1"/>
          <w:sz w:val="24"/>
          <w:szCs w:val="24"/>
          <w:shd w:val="clear" w:color="auto" w:fill="FFFFFF"/>
        </w:rPr>
        <w:t xml:space="preserve">, depending on how it is spoken and who actually speaks it. Indeed, this article gave me a keen interest </w:t>
      </w:r>
      <w:r w:rsidR="003E41AE">
        <w:rPr>
          <w:rFonts w:ascii="Helvetica" w:hAnsi="Helvetica"/>
          <w:noProof/>
          <w:spacing w:val="-1"/>
          <w:sz w:val="24"/>
          <w:szCs w:val="24"/>
          <w:shd w:val="clear" w:color="auto" w:fill="FFFFFF"/>
        </w:rPr>
        <w:t>in</w:t>
      </w:r>
      <w:r w:rsidR="008A37DF">
        <w:rPr>
          <w:rFonts w:ascii="Helvetica" w:hAnsi="Helvetica"/>
          <w:spacing w:val="-1"/>
          <w:sz w:val="24"/>
          <w:szCs w:val="24"/>
          <w:shd w:val="clear" w:color="auto" w:fill="FFFFFF"/>
        </w:rPr>
        <w:t xml:space="preserve"> studying other words that could have different meanings. I think reading the article made me quite sensitive </w:t>
      </w:r>
      <w:r w:rsidR="003E41AE">
        <w:rPr>
          <w:rFonts w:ascii="Helvetica" w:hAnsi="Helvetica"/>
          <w:noProof/>
          <w:spacing w:val="-1"/>
          <w:sz w:val="24"/>
          <w:szCs w:val="24"/>
          <w:shd w:val="clear" w:color="auto" w:fill="FFFFFF"/>
        </w:rPr>
        <w:t>to</w:t>
      </w:r>
      <w:r w:rsidR="008A37DF">
        <w:rPr>
          <w:rFonts w:ascii="Helvetica" w:hAnsi="Helvetica"/>
          <w:spacing w:val="-1"/>
          <w:sz w:val="24"/>
          <w:szCs w:val="24"/>
          <w:shd w:val="clear" w:color="auto" w:fill="FFFFFF"/>
        </w:rPr>
        <w:t xml:space="preserve"> my use of controversial words.</w:t>
      </w:r>
    </w:p>
    <w:p w:rsidR="007E59A2" w:rsidRPr="003E41AE" w:rsidRDefault="007E59A2" w:rsidP="00CD3C80">
      <w:pPr>
        <w:spacing w:line="480" w:lineRule="auto"/>
        <w:rPr>
          <w:rFonts w:ascii="Times New Roman" w:hAnsi="Times New Roman" w:cs="Times New Roman"/>
          <w:b/>
          <w:sz w:val="24"/>
          <w:szCs w:val="24"/>
        </w:rPr>
      </w:pPr>
      <w:r w:rsidRPr="003E41AE">
        <w:rPr>
          <w:rFonts w:ascii="Arial" w:hAnsi="Arial" w:cs="Arial"/>
          <w:b/>
          <w:color w:val="263238"/>
          <w:sz w:val="18"/>
          <w:szCs w:val="18"/>
        </w:rPr>
        <w:t xml:space="preserve">Journal </w:t>
      </w:r>
      <w:r w:rsidR="003E41AE" w:rsidRPr="003E41AE">
        <w:rPr>
          <w:rFonts w:ascii="Arial" w:hAnsi="Arial" w:cs="Arial"/>
          <w:b/>
          <w:color w:val="263238"/>
          <w:sz w:val="18"/>
          <w:szCs w:val="18"/>
        </w:rPr>
        <w:t>3: Texting and Are You Online</w:t>
      </w:r>
      <w:r w:rsidR="003E41AE" w:rsidRPr="003E41AE">
        <w:rPr>
          <w:rFonts w:ascii="Times New Roman" w:hAnsi="Times New Roman" w:cs="Times New Roman"/>
          <w:b/>
          <w:sz w:val="24"/>
          <w:szCs w:val="24"/>
        </w:rPr>
        <w:t xml:space="preserve"> </w:t>
      </w:r>
    </w:p>
    <w:p w:rsidR="008A37DF" w:rsidRDefault="008A37DF" w:rsidP="00CD3C80">
      <w:pPr>
        <w:spacing w:line="480" w:lineRule="auto"/>
        <w:rPr>
          <w:rFonts w:ascii="Times New Roman" w:hAnsi="Times New Roman" w:cs="Times New Roman"/>
          <w:sz w:val="24"/>
          <w:szCs w:val="24"/>
        </w:rPr>
      </w:pPr>
      <w:r>
        <w:rPr>
          <w:rFonts w:ascii="Times New Roman" w:hAnsi="Times New Roman" w:cs="Times New Roman"/>
          <w:sz w:val="24"/>
          <w:szCs w:val="24"/>
        </w:rPr>
        <w:t>I could help but laugh when I was reading the article</w:t>
      </w:r>
      <w:r w:rsidR="003E41AE">
        <w:rPr>
          <w:rFonts w:ascii="Times New Roman" w:hAnsi="Times New Roman" w:cs="Times New Roman"/>
          <w:sz w:val="24"/>
          <w:szCs w:val="24"/>
        </w:rPr>
        <w:t xml:space="preserve"> “Texting” by David Crystal and “R U Online?” by Kris Axtman. </w:t>
      </w:r>
      <w:r>
        <w:rPr>
          <w:rFonts w:ascii="Times New Roman" w:hAnsi="Times New Roman" w:cs="Times New Roman"/>
          <w:sz w:val="24"/>
          <w:szCs w:val="24"/>
        </w:rPr>
        <w:t xml:space="preserve">At my age, and considering the historical context I am living in, there is no doubt that I </w:t>
      </w:r>
      <w:r w:rsidR="00A0509C">
        <w:rPr>
          <w:rFonts w:ascii="Times New Roman" w:hAnsi="Times New Roman" w:cs="Times New Roman"/>
          <w:sz w:val="24"/>
          <w:szCs w:val="24"/>
        </w:rPr>
        <w:t xml:space="preserve">faithfully observe all the “txt </w:t>
      </w:r>
      <w:r w:rsidR="00A0509C" w:rsidRPr="003E41AE">
        <w:rPr>
          <w:rFonts w:ascii="Times New Roman" w:hAnsi="Times New Roman" w:cs="Times New Roman"/>
          <w:noProof/>
          <w:sz w:val="24"/>
          <w:szCs w:val="24"/>
        </w:rPr>
        <w:t>commndmnts</w:t>
      </w:r>
      <w:r w:rsidR="00A0509C">
        <w:rPr>
          <w:rFonts w:ascii="Times New Roman" w:hAnsi="Times New Roman" w:cs="Times New Roman"/>
          <w:sz w:val="24"/>
          <w:szCs w:val="24"/>
        </w:rPr>
        <w:t>.”</w:t>
      </w:r>
      <w:r>
        <w:rPr>
          <w:rFonts w:ascii="Times New Roman" w:hAnsi="Times New Roman" w:cs="Times New Roman"/>
          <w:sz w:val="24"/>
          <w:szCs w:val="24"/>
        </w:rPr>
        <w:t xml:space="preserve"> </w:t>
      </w:r>
      <w:r w:rsidR="00A0509C">
        <w:rPr>
          <w:rFonts w:ascii="Times New Roman" w:hAnsi="Times New Roman" w:cs="Times New Roman"/>
          <w:sz w:val="24"/>
          <w:szCs w:val="24"/>
        </w:rPr>
        <w:t xml:space="preserve">I also </w:t>
      </w:r>
      <w:r w:rsidR="003B2DEA">
        <w:rPr>
          <w:rFonts w:ascii="Times New Roman" w:hAnsi="Times New Roman" w:cs="Times New Roman"/>
          <w:sz w:val="24"/>
          <w:szCs w:val="24"/>
        </w:rPr>
        <w:t xml:space="preserve">use the </w:t>
      </w:r>
      <w:r w:rsidR="003E41AE">
        <w:rPr>
          <w:rFonts w:ascii="Times New Roman" w:hAnsi="Times New Roman" w:cs="Times New Roman"/>
          <w:sz w:val="24"/>
          <w:szCs w:val="24"/>
        </w:rPr>
        <w:t xml:space="preserve">Lingo Language </w:t>
      </w:r>
      <w:r w:rsidR="003B2DEA">
        <w:rPr>
          <w:rFonts w:ascii="Times New Roman" w:hAnsi="Times New Roman" w:cs="Times New Roman"/>
          <w:sz w:val="24"/>
          <w:szCs w:val="24"/>
        </w:rPr>
        <w:t xml:space="preserve">all the time when I am chatting with my friends online. But who </w:t>
      </w:r>
      <w:r w:rsidR="003E41AE">
        <w:rPr>
          <w:rFonts w:ascii="Times New Roman" w:hAnsi="Times New Roman" w:cs="Times New Roman"/>
          <w:sz w:val="24"/>
          <w:szCs w:val="24"/>
        </w:rPr>
        <w:t>does not</w:t>
      </w:r>
      <w:r w:rsidR="003B2DEA">
        <w:rPr>
          <w:rFonts w:ascii="Times New Roman" w:hAnsi="Times New Roman" w:cs="Times New Roman"/>
          <w:sz w:val="24"/>
          <w:szCs w:val="24"/>
        </w:rPr>
        <w:t xml:space="preserve"> anyway?  I communicate with all my friends using either the Textspeak or the Lingo language. </w:t>
      </w:r>
      <w:r w:rsidR="00584252">
        <w:rPr>
          <w:rFonts w:ascii="Times New Roman" w:hAnsi="Times New Roman" w:cs="Times New Roman"/>
          <w:sz w:val="24"/>
          <w:szCs w:val="24"/>
        </w:rPr>
        <w:t>I wonder</w:t>
      </w:r>
      <w:r w:rsidR="00A0509C">
        <w:rPr>
          <w:rFonts w:ascii="Times New Roman" w:hAnsi="Times New Roman" w:cs="Times New Roman"/>
          <w:sz w:val="24"/>
          <w:szCs w:val="24"/>
        </w:rPr>
        <w:t xml:space="preserve"> how </w:t>
      </w:r>
      <w:r w:rsidR="00584252">
        <w:rPr>
          <w:rFonts w:ascii="Times New Roman" w:hAnsi="Times New Roman" w:cs="Times New Roman"/>
          <w:sz w:val="24"/>
          <w:szCs w:val="24"/>
        </w:rPr>
        <w:t>both languages are understood</w:t>
      </w:r>
      <w:r w:rsidR="00A0509C">
        <w:rPr>
          <w:rFonts w:ascii="Times New Roman" w:hAnsi="Times New Roman" w:cs="Times New Roman"/>
          <w:sz w:val="24"/>
          <w:szCs w:val="24"/>
        </w:rPr>
        <w:t xml:space="preserve"> by most of the youths</w:t>
      </w:r>
      <w:r w:rsidR="003E41AE">
        <w:rPr>
          <w:rFonts w:ascii="Times New Roman" w:hAnsi="Times New Roman" w:cs="Times New Roman"/>
          <w:sz w:val="24"/>
          <w:szCs w:val="24"/>
        </w:rPr>
        <w:t>,</w:t>
      </w:r>
      <w:r w:rsidR="00A0509C">
        <w:rPr>
          <w:rFonts w:ascii="Times New Roman" w:hAnsi="Times New Roman" w:cs="Times New Roman"/>
          <w:sz w:val="24"/>
          <w:szCs w:val="24"/>
        </w:rPr>
        <w:t xml:space="preserve"> even though </w:t>
      </w:r>
      <w:r w:rsidR="00584252">
        <w:rPr>
          <w:rFonts w:ascii="Times New Roman" w:hAnsi="Times New Roman" w:cs="Times New Roman"/>
          <w:sz w:val="24"/>
          <w:szCs w:val="24"/>
        </w:rPr>
        <w:t>we</w:t>
      </w:r>
      <w:r w:rsidR="00A0509C">
        <w:rPr>
          <w:rFonts w:ascii="Times New Roman" w:hAnsi="Times New Roman" w:cs="Times New Roman"/>
          <w:sz w:val="24"/>
          <w:szCs w:val="24"/>
        </w:rPr>
        <w:t xml:space="preserve"> never attended any common </w:t>
      </w:r>
      <w:r w:rsidR="00A0509C">
        <w:rPr>
          <w:rFonts w:ascii="Times New Roman" w:hAnsi="Times New Roman" w:cs="Times New Roman"/>
          <w:sz w:val="24"/>
          <w:szCs w:val="24"/>
        </w:rPr>
        <w:lastRenderedPageBreak/>
        <w:t xml:space="preserve">class to learn </w:t>
      </w:r>
      <w:r w:rsidR="00584252">
        <w:rPr>
          <w:rFonts w:ascii="Times New Roman" w:hAnsi="Times New Roman" w:cs="Times New Roman"/>
          <w:sz w:val="24"/>
          <w:szCs w:val="24"/>
        </w:rPr>
        <w:t>these peculiar languages</w:t>
      </w:r>
      <w:r w:rsidR="00A0509C">
        <w:rPr>
          <w:rFonts w:ascii="Times New Roman" w:hAnsi="Times New Roman" w:cs="Times New Roman"/>
          <w:sz w:val="24"/>
          <w:szCs w:val="24"/>
        </w:rPr>
        <w:t xml:space="preserve">. What amazed me most is the application of the “Textspeak” </w:t>
      </w:r>
      <w:r w:rsidR="00A0509C" w:rsidRPr="003E41AE">
        <w:rPr>
          <w:rFonts w:ascii="Times New Roman" w:hAnsi="Times New Roman" w:cs="Times New Roman"/>
          <w:noProof/>
          <w:sz w:val="24"/>
          <w:szCs w:val="24"/>
        </w:rPr>
        <w:t xml:space="preserve">in </w:t>
      </w:r>
      <w:r w:rsidR="003E41AE" w:rsidRPr="003E41AE">
        <w:rPr>
          <w:rFonts w:ascii="Times New Roman" w:hAnsi="Times New Roman" w:cs="Times New Roman"/>
          <w:noProof/>
          <w:sz w:val="24"/>
          <w:szCs w:val="24"/>
        </w:rPr>
        <w:t>the</w:t>
      </w:r>
      <w:r w:rsidR="003E41AE">
        <w:rPr>
          <w:rFonts w:ascii="Times New Roman" w:hAnsi="Times New Roman" w:cs="Times New Roman"/>
          <w:noProof/>
          <w:sz w:val="24"/>
          <w:szCs w:val="24"/>
        </w:rPr>
        <w:t xml:space="preserve"> </w:t>
      </w:r>
      <w:r w:rsidR="00A0509C" w:rsidRPr="003E41AE">
        <w:rPr>
          <w:rFonts w:ascii="Times New Roman" w:hAnsi="Times New Roman" w:cs="Times New Roman"/>
          <w:noProof/>
          <w:sz w:val="24"/>
          <w:szCs w:val="24"/>
        </w:rPr>
        <w:t>formal</w:t>
      </w:r>
      <w:r w:rsidR="00A0509C">
        <w:rPr>
          <w:rFonts w:ascii="Times New Roman" w:hAnsi="Times New Roman" w:cs="Times New Roman"/>
          <w:sz w:val="24"/>
          <w:szCs w:val="24"/>
        </w:rPr>
        <w:t xml:space="preserve"> literary work such as poems. However, being a common user of the “Textspeak,” I was relieved to learn that the language would not have any significant effect on my use of formal language.</w:t>
      </w:r>
    </w:p>
    <w:p w:rsidR="00584252" w:rsidRDefault="00584252" w:rsidP="0058425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 the question of whether email and messaging </w:t>
      </w:r>
      <w:r w:rsidR="003E41AE">
        <w:rPr>
          <w:rFonts w:ascii="Times New Roman" w:hAnsi="Times New Roman" w:cs="Times New Roman"/>
          <w:noProof/>
          <w:sz w:val="24"/>
          <w:szCs w:val="24"/>
        </w:rPr>
        <w:t>are</w:t>
      </w:r>
      <w:r>
        <w:rPr>
          <w:rFonts w:ascii="Times New Roman" w:hAnsi="Times New Roman" w:cs="Times New Roman"/>
          <w:sz w:val="24"/>
          <w:szCs w:val="24"/>
        </w:rPr>
        <w:t xml:space="preserve"> good for me or bad, I can only say that both are inevitable; at least for people living in this generation where technological advancement is the order of the day. Both messaging and email are good for me because they help me communicate conveniently with my friends and family. Even in cases when I would be shy when expressing myself through oral communication, messaging and emailing comes in handy. But anyway, almost everything in life has a good and a bad side. Sometimes I find myself chatting off with my friends until late in the night. This can affect my sleeping patterns and </w:t>
      </w:r>
      <w:r w:rsidR="003E41AE">
        <w:rPr>
          <w:rFonts w:ascii="Times New Roman" w:hAnsi="Times New Roman" w:cs="Times New Roman"/>
          <w:sz w:val="24"/>
          <w:szCs w:val="24"/>
        </w:rPr>
        <w:t>thus</w:t>
      </w:r>
      <w:r>
        <w:rPr>
          <w:rFonts w:ascii="Times New Roman" w:hAnsi="Times New Roman" w:cs="Times New Roman"/>
          <w:sz w:val="24"/>
          <w:szCs w:val="24"/>
        </w:rPr>
        <w:t xml:space="preserve"> my health. I can</w:t>
      </w:r>
      <w:r w:rsidR="003E41AE">
        <w:rPr>
          <w:rFonts w:ascii="Times New Roman" w:hAnsi="Times New Roman" w:cs="Times New Roman"/>
          <w:sz w:val="24"/>
          <w:szCs w:val="24"/>
        </w:rPr>
        <w:t>,</w:t>
      </w:r>
      <w:r>
        <w:rPr>
          <w:rFonts w:ascii="Times New Roman" w:hAnsi="Times New Roman" w:cs="Times New Roman"/>
          <w:sz w:val="24"/>
          <w:szCs w:val="24"/>
        </w:rPr>
        <w:t xml:space="preserve"> </w:t>
      </w:r>
      <w:r w:rsidRPr="003E41AE">
        <w:rPr>
          <w:rFonts w:ascii="Times New Roman" w:hAnsi="Times New Roman" w:cs="Times New Roman"/>
          <w:noProof/>
          <w:sz w:val="24"/>
          <w:szCs w:val="24"/>
        </w:rPr>
        <w:t>therefore</w:t>
      </w:r>
      <w:r>
        <w:rPr>
          <w:rFonts w:ascii="Times New Roman" w:hAnsi="Times New Roman" w:cs="Times New Roman"/>
          <w:sz w:val="24"/>
          <w:szCs w:val="24"/>
        </w:rPr>
        <w:t xml:space="preserve">, conclude by saying that email and messaging are both good for </w:t>
      </w:r>
      <w:r w:rsidRPr="003E41AE">
        <w:rPr>
          <w:rFonts w:ascii="Times New Roman" w:hAnsi="Times New Roman" w:cs="Times New Roman"/>
          <w:noProof/>
          <w:sz w:val="24"/>
          <w:szCs w:val="24"/>
        </w:rPr>
        <w:t>me,</w:t>
      </w:r>
      <w:r>
        <w:rPr>
          <w:rFonts w:ascii="Times New Roman" w:hAnsi="Times New Roman" w:cs="Times New Roman"/>
          <w:sz w:val="24"/>
          <w:szCs w:val="24"/>
        </w:rPr>
        <w:t xml:space="preserve"> if I would be able to use them in moderation. I wonder if this would be possible!</w:t>
      </w:r>
    </w:p>
    <w:p w:rsidR="00A0509C" w:rsidRPr="007E0B0D" w:rsidRDefault="00A0509C" w:rsidP="00CD3C80">
      <w:pPr>
        <w:spacing w:line="480" w:lineRule="auto"/>
        <w:rPr>
          <w:rFonts w:ascii="Times New Roman" w:hAnsi="Times New Roman" w:cs="Times New Roman"/>
          <w:sz w:val="24"/>
          <w:szCs w:val="24"/>
        </w:rPr>
      </w:pPr>
    </w:p>
    <w:p w:rsidR="00112730" w:rsidRPr="00CD3C80" w:rsidRDefault="00112730" w:rsidP="00112730">
      <w:pPr>
        <w:rPr>
          <w:rFonts w:ascii="Times New Roman" w:hAnsi="Times New Roman" w:cs="Times New Roman"/>
          <w:sz w:val="24"/>
          <w:szCs w:val="24"/>
        </w:rPr>
      </w:pPr>
    </w:p>
    <w:p w:rsidR="00112730" w:rsidRPr="00CD3C80" w:rsidRDefault="00112730" w:rsidP="00112730">
      <w:pPr>
        <w:rPr>
          <w:rFonts w:ascii="Times New Roman" w:hAnsi="Times New Roman" w:cs="Times New Roman"/>
          <w:sz w:val="24"/>
          <w:szCs w:val="24"/>
        </w:rPr>
      </w:pPr>
    </w:p>
    <w:p w:rsidR="002F78DB" w:rsidRPr="00CD3C80" w:rsidRDefault="00381C06" w:rsidP="006503A7">
      <w:pPr>
        <w:rPr>
          <w:rFonts w:ascii="Times New Roman" w:hAnsi="Times New Roman" w:cs="Times New Roman"/>
          <w:sz w:val="24"/>
          <w:szCs w:val="24"/>
        </w:rPr>
      </w:pPr>
    </w:p>
    <w:sectPr w:rsidR="002F78DB" w:rsidRPr="00CD3C80" w:rsidSect="004D3D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docVars>
    <w:docVar w:name="__Grammarly_42____i" w:val="H4sIAAAAAAAEAKtWckksSQxILCpxzi/NK1GyMqwFAAEhoTITAAAA"/>
    <w:docVar w:name="__Grammarly_42___1" w:val="H4sIAAAAAAAEAKtWcslP9kxRslIyNDY0NzQyMLcwNzY1sjQwMLZQ0lEKTi0uzszPAykwqgUAHA3a6SwAAAA="/>
  </w:docVars>
  <w:rsids>
    <w:rsidRoot w:val="00CF1C20"/>
    <w:rsid w:val="00112730"/>
    <w:rsid w:val="00193434"/>
    <w:rsid w:val="00296FEC"/>
    <w:rsid w:val="00381C06"/>
    <w:rsid w:val="003B2DEA"/>
    <w:rsid w:val="003E41AE"/>
    <w:rsid w:val="004C6A05"/>
    <w:rsid w:val="004D3DB7"/>
    <w:rsid w:val="00584252"/>
    <w:rsid w:val="006503A7"/>
    <w:rsid w:val="007E0B0D"/>
    <w:rsid w:val="007E59A2"/>
    <w:rsid w:val="008A37DF"/>
    <w:rsid w:val="00A0509C"/>
    <w:rsid w:val="00A6046D"/>
    <w:rsid w:val="00C861AE"/>
    <w:rsid w:val="00CD3C80"/>
    <w:rsid w:val="00CF1C20"/>
    <w:rsid w:val="00D273FA"/>
    <w:rsid w:val="00D33033"/>
    <w:rsid w:val="00DE25E6"/>
    <w:rsid w:val="00F7611D"/>
    <w:rsid w:val="00F95B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DB7"/>
  </w:style>
  <w:style w:type="paragraph" w:styleId="Heading1">
    <w:name w:val="heading 1"/>
    <w:basedOn w:val="Normal"/>
    <w:link w:val="Heading1Char"/>
    <w:uiPriority w:val="9"/>
    <w:qFormat/>
    <w:rsid w:val="006503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6503A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3A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503A7"/>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6503A7"/>
    <w:rPr>
      <w:color w:val="0000FF"/>
      <w:u w:val="single"/>
    </w:rPr>
  </w:style>
</w:styles>
</file>

<file path=word/webSettings.xml><?xml version="1.0" encoding="utf-8"?>
<w:webSettings xmlns:r="http://schemas.openxmlformats.org/officeDocument/2006/relationships" xmlns:w="http://schemas.openxmlformats.org/wordprocessingml/2006/main">
  <w:divs>
    <w:div w:id="415131738">
      <w:bodyDiv w:val="1"/>
      <w:marLeft w:val="0"/>
      <w:marRight w:val="0"/>
      <w:marTop w:val="0"/>
      <w:marBottom w:val="0"/>
      <w:divBdr>
        <w:top w:val="none" w:sz="0" w:space="0" w:color="auto"/>
        <w:left w:val="none" w:sz="0" w:space="0" w:color="auto"/>
        <w:bottom w:val="none" w:sz="0" w:space="0" w:color="auto"/>
        <w:right w:val="none" w:sz="0" w:space="0" w:color="auto"/>
      </w:divBdr>
    </w:div>
    <w:div w:id="137831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2018-05-19T21:50:00Z</dcterms:created>
  <dcterms:modified xsi:type="dcterms:W3CDTF">2018-05-19T21:51:00Z</dcterms:modified>
</cp:coreProperties>
</file>