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618" w:rsidRDefault="00CD4618" w:rsidP="00F36F17">
      <w:pPr>
        <w:spacing w:line="480" w:lineRule="auto"/>
        <w:rPr>
          <w:rFonts w:ascii="Times New Roman" w:hAnsi="Times New Roman" w:cs="Times New Roman"/>
          <w:sz w:val="24"/>
          <w:szCs w:val="24"/>
        </w:rPr>
      </w:pPr>
    </w:p>
    <w:p w:rsidR="00CD4618" w:rsidRDefault="00CD4618" w:rsidP="00F36F17">
      <w:pPr>
        <w:spacing w:line="480" w:lineRule="auto"/>
        <w:rPr>
          <w:rFonts w:ascii="Times New Roman" w:hAnsi="Times New Roman" w:cs="Times New Roman"/>
          <w:sz w:val="24"/>
          <w:szCs w:val="24"/>
        </w:rPr>
      </w:pPr>
    </w:p>
    <w:p w:rsidR="00CD4618" w:rsidRDefault="00CD4618" w:rsidP="00F36F17">
      <w:pPr>
        <w:spacing w:line="480" w:lineRule="auto"/>
        <w:rPr>
          <w:rFonts w:ascii="Times New Roman" w:hAnsi="Times New Roman" w:cs="Times New Roman"/>
          <w:sz w:val="24"/>
          <w:szCs w:val="24"/>
        </w:rPr>
      </w:pPr>
    </w:p>
    <w:p w:rsidR="00CD4618" w:rsidRDefault="00CD4618" w:rsidP="00F36F17">
      <w:pPr>
        <w:spacing w:line="480" w:lineRule="auto"/>
        <w:rPr>
          <w:rFonts w:ascii="Times New Roman" w:hAnsi="Times New Roman" w:cs="Times New Roman"/>
          <w:sz w:val="24"/>
          <w:szCs w:val="24"/>
        </w:rPr>
      </w:pPr>
    </w:p>
    <w:p w:rsidR="00CD4618" w:rsidRDefault="00CD4618" w:rsidP="009728C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ADVANTAGES AND DISADVANTAGES OF </w:t>
      </w:r>
      <w:r w:rsidR="00A1481C">
        <w:rPr>
          <w:rFonts w:ascii="Times New Roman" w:hAnsi="Times New Roman" w:cs="Times New Roman"/>
          <w:sz w:val="24"/>
          <w:szCs w:val="24"/>
        </w:rPr>
        <w:t>RELOCATING</w:t>
      </w:r>
      <w:r w:rsidR="009728C2">
        <w:rPr>
          <w:rFonts w:ascii="Times New Roman" w:hAnsi="Times New Roman" w:cs="Times New Roman"/>
          <w:sz w:val="24"/>
          <w:szCs w:val="24"/>
        </w:rPr>
        <w:t xml:space="preserve"> TO A</w:t>
      </w:r>
      <w:r w:rsidR="00A1481C">
        <w:rPr>
          <w:rFonts w:ascii="Times New Roman" w:hAnsi="Times New Roman" w:cs="Times New Roman"/>
          <w:sz w:val="24"/>
          <w:szCs w:val="24"/>
        </w:rPr>
        <w:t xml:space="preserve"> EUROPEAN UNION MEMBER</w:t>
      </w:r>
      <w:r w:rsidR="009728C2">
        <w:rPr>
          <w:rFonts w:ascii="Times New Roman" w:hAnsi="Times New Roman" w:cs="Times New Roman"/>
          <w:sz w:val="24"/>
          <w:szCs w:val="24"/>
        </w:rPr>
        <w:t xml:space="preserve"> STATE UPON BREXIT</w:t>
      </w:r>
    </w:p>
    <w:p w:rsidR="009728C2" w:rsidRDefault="009728C2" w:rsidP="009728C2">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9728C2" w:rsidRDefault="009728C2" w:rsidP="009728C2">
      <w:pPr>
        <w:spacing w:line="480" w:lineRule="auto"/>
        <w:jc w:val="center"/>
        <w:rPr>
          <w:rFonts w:ascii="Times New Roman" w:hAnsi="Times New Roman" w:cs="Times New Roman"/>
          <w:sz w:val="24"/>
          <w:szCs w:val="24"/>
        </w:rPr>
      </w:pPr>
    </w:p>
    <w:p w:rsidR="009728C2" w:rsidRDefault="009728C2" w:rsidP="009728C2">
      <w:pPr>
        <w:spacing w:line="480" w:lineRule="auto"/>
        <w:jc w:val="center"/>
        <w:rPr>
          <w:rFonts w:ascii="Times New Roman" w:hAnsi="Times New Roman" w:cs="Times New Roman"/>
          <w:sz w:val="24"/>
          <w:szCs w:val="24"/>
        </w:rPr>
      </w:pPr>
    </w:p>
    <w:p w:rsidR="009728C2" w:rsidRDefault="009728C2" w:rsidP="009728C2">
      <w:pPr>
        <w:spacing w:line="480" w:lineRule="auto"/>
        <w:jc w:val="center"/>
        <w:rPr>
          <w:rFonts w:ascii="Times New Roman" w:hAnsi="Times New Roman" w:cs="Times New Roman"/>
          <w:sz w:val="24"/>
          <w:szCs w:val="24"/>
        </w:rPr>
      </w:pPr>
    </w:p>
    <w:p w:rsidR="009728C2" w:rsidRDefault="009728C2" w:rsidP="009728C2">
      <w:pPr>
        <w:spacing w:line="480" w:lineRule="auto"/>
        <w:jc w:val="center"/>
        <w:rPr>
          <w:rFonts w:ascii="Times New Roman" w:hAnsi="Times New Roman" w:cs="Times New Roman"/>
          <w:sz w:val="24"/>
          <w:szCs w:val="24"/>
        </w:rPr>
      </w:pPr>
    </w:p>
    <w:p w:rsidR="009728C2" w:rsidRPr="007817BA" w:rsidRDefault="009728C2" w:rsidP="009728C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9728C2" w:rsidRPr="007817BA" w:rsidRDefault="009728C2" w:rsidP="009728C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9728C2" w:rsidRPr="007817BA" w:rsidRDefault="009728C2" w:rsidP="009728C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9728C2" w:rsidRPr="007817BA" w:rsidRDefault="009728C2" w:rsidP="009728C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9728C2" w:rsidRPr="007817BA" w:rsidRDefault="009728C2" w:rsidP="009728C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9728C2" w:rsidRDefault="009728C2" w:rsidP="009728C2">
      <w:pPr>
        <w:spacing w:line="480" w:lineRule="auto"/>
        <w:jc w:val="center"/>
        <w:rPr>
          <w:rFonts w:ascii="Times New Roman" w:hAnsi="Times New Roman" w:cs="Times New Roman"/>
          <w:sz w:val="24"/>
          <w:szCs w:val="24"/>
        </w:rPr>
      </w:pPr>
    </w:p>
    <w:p w:rsidR="00CD4618" w:rsidRDefault="00CD4618" w:rsidP="00F36F17">
      <w:pPr>
        <w:spacing w:line="480" w:lineRule="auto"/>
        <w:rPr>
          <w:rFonts w:ascii="Times New Roman" w:hAnsi="Times New Roman" w:cs="Times New Roman"/>
          <w:sz w:val="24"/>
          <w:szCs w:val="24"/>
        </w:rPr>
      </w:pPr>
    </w:p>
    <w:p w:rsidR="00F36F17" w:rsidRPr="009728C2" w:rsidRDefault="00F36F17" w:rsidP="009728C2">
      <w:pPr>
        <w:spacing w:line="480" w:lineRule="auto"/>
        <w:jc w:val="center"/>
        <w:rPr>
          <w:rFonts w:ascii="Times New Roman" w:hAnsi="Times New Roman" w:cs="Times New Roman"/>
          <w:b/>
          <w:sz w:val="24"/>
          <w:szCs w:val="24"/>
        </w:rPr>
      </w:pPr>
      <w:r w:rsidRPr="009728C2">
        <w:rPr>
          <w:rFonts w:ascii="Times New Roman" w:hAnsi="Times New Roman" w:cs="Times New Roman"/>
          <w:b/>
          <w:sz w:val="24"/>
          <w:szCs w:val="24"/>
        </w:rPr>
        <w:lastRenderedPageBreak/>
        <w:t>Introduction</w:t>
      </w:r>
    </w:p>
    <w:p w:rsidR="00F36F17" w:rsidRPr="00F36F17" w:rsidRDefault="00F36F17" w:rsidP="009728C2">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The European Union (EU) partnership dates back to the end of second world war era where nations felt the need to come together to foster economic cooperation with an objective of preventing future wars. The economic integration was considered to be an effective tool in building a strong relationship among members to avoid future wars. The EU has ever since grown to a single market with the membership grew to the current 28 member states (Hunt and Wheeler, 2018). The union is considered to have significant benefits to the member states. However, some member states do not perceive the union as having significant importance such as Britain as evidenced by referendum voting where 53.4% of the citizens voted against leaving the union while the rest voted for continued membership (Hunt and Wheeler, 2018). Britain is not the only EU member state to get such referendum outcome. Wales also voted in favor of leaving the EU. </w:t>
      </w:r>
    </w:p>
    <w:p w:rsidR="00F36F17" w:rsidRPr="00F36F17" w:rsidRDefault="00F36F17" w:rsidP="009728C2">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The Britain vote on leaving the union has sparked concerns on the real significance of being a member in the EU. However, the EU membership is considered to have significant importance to the members particularly on the promotion of trade and various benefits to businesses under the union. This article discusses the advantages and disadvantages of a non-EU major manufacturer relocating production from the U.K to another EU member state with an objective of maintaining preferential access to the single European market. Therefore, it is significant to first establish the economic consequences of Brexit which extends to multinational enterprises in the country. </w:t>
      </w:r>
    </w:p>
    <w:p w:rsidR="009728C2" w:rsidRDefault="009728C2" w:rsidP="00F36F17">
      <w:pPr>
        <w:spacing w:line="480" w:lineRule="auto"/>
        <w:rPr>
          <w:rFonts w:ascii="Times New Roman" w:hAnsi="Times New Roman" w:cs="Times New Roman"/>
          <w:sz w:val="24"/>
          <w:szCs w:val="24"/>
        </w:rPr>
      </w:pPr>
    </w:p>
    <w:p w:rsidR="009728C2" w:rsidRDefault="009728C2" w:rsidP="00F36F17">
      <w:pPr>
        <w:spacing w:line="480" w:lineRule="auto"/>
        <w:rPr>
          <w:rFonts w:ascii="Times New Roman" w:hAnsi="Times New Roman" w:cs="Times New Roman"/>
          <w:sz w:val="24"/>
          <w:szCs w:val="24"/>
        </w:rPr>
      </w:pPr>
    </w:p>
    <w:p w:rsidR="00F36F17" w:rsidRPr="009728C2" w:rsidRDefault="00F36F17" w:rsidP="009728C2">
      <w:pPr>
        <w:spacing w:line="480" w:lineRule="auto"/>
        <w:jc w:val="center"/>
        <w:rPr>
          <w:rFonts w:ascii="Times New Roman" w:hAnsi="Times New Roman" w:cs="Times New Roman"/>
          <w:b/>
          <w:sz w:val="24"/>
          <w:szCs w:val="24"/>
        </w:rPr>
      </w:pPr>
      <w:r w:rsidRPr="009728C2">
        <w:rPr>
          <w:rFonts w:ascii="Times New Roman" w:hAnsi="Times New Roman" w:cs="Times New Roman"/>
          <w:b/>
          <w:sz w:val="24"/>
          <w:szCs w:val="24"/>
        </w:rPr>
        <w:lastRenderedPageBreak/>
        <w:t xml:space="preserve">Economic </w:t>
      </w:r>
      <w:r w:rsidR="009728C2" w:rsidRPr="009728C2">
        <w:rPr>
          <w:rFonts w:ascii="Times New Roman" w:hAnsi="Times New Roman" w:cs="Times New Roman"/>
          <w:b/>
          <w:sz w:val="24"/>
          <w:szCs w:val="24"/>
        </w:rPr>
        <w:t xml:space="preserve">Consequences of </w:t>
      </w:r>
      <w:r w:rsidRPr="009728C2">
        <w:rPr>
          <w:rFonts w:ascii="Times New Roman" w:hAnsi="Times New Roman" w:cs="Times New Roman"/>
          <w:b/>
          <w:sz w:val="24"/>
          <w:szCs w:val="24"/>
        </w:rPr>
        <w:t>Brexit</w:t>
      </w:r>
    </w:p>
    <w:p w:rsidR="00F36F17" w:rsidRPr="00F36F17" w:rsidRDefault="00F36F17" w:rsidP="009728C2">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U.K’s economy is significantly dependent on the EU with the country’s 12.6% GDP linked to the exports made by the country to the EU member states. On the contrary, only 3.1% of the GDP from the rest of the member nations are linked to the exports to the U.K indicating high dependent the U.K is to the union despite its voting to leave the union (Hunt and Wheeler, 2018). Being a service-based economy, U.K exports 36% of the country’s total services to the EU member states</w:t>
      </w:r>
      <w:r w:rsidR="00731BB4">
        <w:rPr>
          <w:rFonts w:ascii="Times New Roman" w:hAnsi="Times New Roman" w:cs="Times New Roman"/>
          <w:sz w:val="24"/>
          <w:szCs w:val="24"/>
        </w:rPr>
        <w:t xml:space="preserve"> showing significance of the EU on the country’s service sector</w:t>
      </w:r>
      <w:r w:rsidRPr="00F36F17">
        <w:rPr>
          <w:rFonts w:ascii="Times New Roman" w:hAnsi="Times New Roman" w:cs="Times New Roman"/>
          <w:sz w:val="24"/>
          <w:szCs w:val="24"/>
        </w:rPr>
        <w:t xml:space="preserve">. Therefore, unless the country has other bilateral trade plans in the future such as with BRIC or U.S, it is likely to face economic downturn and significantly affect the performance of manufacturers and foreign trade in the country. Further, through the union, U.K based corporations have various benefits including single market, single currency, </w:t>
      </w:r>
      <w:r w:rsidR="00731BB4" w:rsidRPr="00F36F17">
        <w:rPr>
          <w:rFonts w:ascii="Times New Roman" w:hAnsi="Times New Roman" w:cs="Times New Roman"/>
          <w:sz w:val="24"/>
          <w:szCs w:val="24"/>
        </w:rPr>
        <w:t>and flexibility</w:t>
      </w:r>
      <w:r w:rsidRPr="00F36F17">
        <w:rPr>
          <w:rFonts w:ascii="Times New Roman" w:hAnsi="Times New Roman" w:cs="Times New Roman"/>
          <w:sz w:val="24"/>
          <w:szCs w:val="24"/>
        </w:rPr>
        <w:t xml:space="preserve"> in mobility, clear legislation, access to funding, a single set of rules among other benefits (</w:t>
      </w:r>
      <w:proofErr w:type="spellStart"/>
      <w:r w:rsidRPr="00F36F17">
        <w:rPr>
          <w:rFonts w:ascii="Times New Roman" w:hAnsi="Times New Roman" w:cs="Times New Roman"/>
          <w:sz w:val="24"/>
          <w:szCs w:val="24"/>
        </w:rPr>
        <w:t>Stanković</w:t>
      </w:r>
      <w:proofErr w:type="spellEnd"/>
      <w:r w:rsidRPr="00F36F17">
        <w:rPr>
          <w:rFonts w:ascii="Times New Roman" w:hAnsi="Times New Roman" w:cs="Times New Roman"/>
          <w:sz w:val="24"/>
          <w:szCs w:val="24"/>
        </w:rPr>
        <w:t xml:space="preserve">, 2013). However, an exit from the EU by Britain would deprive the corporations of enjoying such benefits and significantly affect their performance by relying on the local market or exporting to countries with relatively higher tariffs globally. Therefore, a manufacturer contemplating to shift production to another EU member state would have both advantages and disadvantages as explained below. </w:t>
      </w:r>
    </w:p>
    <w:p w:rsidR="00F36F17" w:rsidRPr="0059785B" w:rsidRDefault="00F36F17" w:rsidP="0059785B">
      <w:pPr>
        <w:spacing w:line="480" w:lineRule="auto"/>
        <w:jc w:val="center"/>
        <w:rPr>
          <w:rFonts w:ascii="Times New Roman" w:hAnsi="Times New Roman" w:cs="Times New Roman"/>
          <w:b/>
          <w:sz w:val="24"/>
          <w:szCs w:val="24"/>
        </w:rPr>
      </w:pPr>
      <w:r w:rsidRPr="0059785B">
        <w:rPr>
          <w:rFonts w:ascii="Times New Roman" w:hAnsi="Times New Roman" w:cs="Times New Roman"/>
          <w:b/>
          <w:sz w:val="24"/>
          <w:szCs w:val="24"/>
        </w:rPr>
        <w:t xml:space="preserve">Advantages </w:t>
      </w:r>
      <w:proofErr w:type="gramStart"/>
      <w:r w:rsidR="0059785B" w:rsidRPr="0059785B">
        <w:rPr>
          <w:rFonts w:ascii="Times New Roman" w:hAnsi="Times New Roman" w:cs="Times New Roman"/>
          <w:b/>
          <w:sz w:val="24"/>
          <w:szCs w:val="24"/>
        </w:rPr>
        <w:t>Of</w:t>
      </w:r>
      <w:proofErr w:type="gramEnd"/>
      <w:r w:rsidR="0059785B" w:rsidRPr="0059785B">
        <w:rPr>
          <w:rFonts w:ascii="Times New Roman" w:hAnsi="Times New Roman" w:cs="Times New Roman"/>
          <w:b/>
          <w:sz w:val="24"/>
          <w:szCs w:val="24"/>
        </w:rPr>
        <w:t xml:space="preserve"> Relocating To A EU Member State</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The development of EU is considered a major milestone in enhancing trade and economic growth of the member states. The union fosters trade among the member countries through the free flow of trade on factors such as goods, capital, and services (Europa.eu, 2018). Besides, EU is one of the largest global markets that does not only boost the performance of </w:t>
      </w:r>
      <w:r w:rsidRPr="00F36F17">
        <w:rPr>
          <w:rFonts w:ascii="Times New Roman" w:hAnsi="Times New Roman" w:cs="Times New Roman"/>
          <w:sz w:val="24"/>
          <w:szCs w:val="24"/>
        </w:rPr>
        <w:lastRenderedPageBreak/>
        <w:t>corporations and business entities but also protects the consumers in various aspects. The EU also fosters fair trade among multinationals and prevents the development of trade cartels that hinder free and fair trade. Various researchers have established that cooperation in trade among countries has more benefits that a country operating independently from each other (</w:t>
      </w:r>
      <w:proofErr w:type="spellStart"/>
      <w:r w:rsidRPr="00F36F17">
        <w:rPr>
          <w:rFonts w:ascii="Times New Roman" w:hAnsi="Times New Roman" w:cs="Times New Roman"/>
          <w:sz w:val="24"/>
          <w:szCs w:val="24"/>
        </w:rPr>
        <w:t>Gurbanov</w:t>
      </w:r>
      <w:proofErr w:type="spellEnd"/>
      <w:r w:rsidRPr="00F36F17">
        <w:rPr>
          <w:rFonts w:ascii="Times New Roman" w:hAnsi="Times New Roman" w:cs="Times New Roman"/>
          <w:sz w:val="24"/>
          <w:szCs w:val="24"/>
        </w:rPr>
        <w:t xml:space="preserve">, </w:t>
      </w:r>
      <w:proofErr w:type="spellStart"/>
      <w:r w:rsidRPr="00F36F17">
        <w:rPr>
          <w:rFonts w:ascii="Times New Roman" w:hAnsi="Times New Roman" w:cs="Times New Roman"/>
          <w:sz w:val="24"/>
          <w:szCs w:val="24"/>
        </w:rPr>
        <w:t>Bilan</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Strielkowski</w:t>
      </w:r>
      <w:proofErr w:type="spellEnd"/>
      <w:r w:rsidRPr="00F36F17">
        <w:rPr>
          <w:rFonts w:ascii="Times New Roman" w:hAnsi="Times New Roman" w:cs="Times New Roman"/>
          <w:sz w:val="24"/>
          <w:szCs w:val="24"/>
        </w:rPr>
        <w:t xml:space="preserve">, 2015). This section discusses the benefits that a manufacturer obtains by carrying operations within the EU member states. </w:t>
      </w:r>
    </w:p>
    <w:p w:rsidR="00F36F17" w:rsidRPr="0059785B" w:rsidRDefault="00F36F17" w:rsidP="00F36F17">
      <w:pPr>
        <w:spacing w:line="480" w:lineRule="auto"/>
        <w:rPr>
          <w:rFonts w:ascii="Times New Roman" w:hAnsi="Times New Roman" w:cs="Times New Roman"/>
          <w:b/>
          <w:sz w:val="24"/>
          <w:szCs w:val="24"/>
        </w:rPr>
      </w:pPr>
      <w:r w:rsidRPr="0059785B">
        <w:rPr>
          <w:rFonts w:ascii="Times New Roman" w:hAnsi="Times New Roman" w:cs="Times New Roman"/>
          <w:b/>
          <w:sz w:val="24"/>
          <w:szCs w:val="24"/>
        </w:rPr>
        <w:t xml:space="preserve">Single </w:t>
      </w:r>
      <w:r w:rsidR="0059785B" w:rsidRPr="0059785B">
        <w:rPr>
          <w:rFonts w:ascii="Times New Roman" w:hAnsi="Times New Roman" w:cs="Times New Roman"/>
          <w:b/>
          <w:sz w:val="24"/>
          <w:szCs w:val="24"/>
        </w:rPr>
        <w:t xml:space="preserve">Market </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EU is a single market with no regulatory or internal borders obstacles among the country members of the EU. Therefore, the market is characterized by free movement of capital, goods, and services. According to various studies, a single market improves efficiency, reduces the transactional costs, stimulates trade and competition and raises quality (Castillo, n.d.). The EU is one of the largest markets in the globe and facilitates smooth operations among the European businesses as well as the consumers. Therefore, manufacturers in the EU member states have the opportunity to take advantage of the single market in various ways including lack of trade barriers. A manufacturer based in Britain that contemplates relocation to any other EU member state stands the chance of continuing benefiting from the EU single market in various aspects. </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A manufacturer with operations in various countries that operates independently incurs high costs such as high tariffs, taxation, </w:t>
      </w:r>
      <w:proofErr w:type="gramStart"/>
      <w:r w:rsidRPr="00F36F17">
        <w:rPr>
          <w:rFonts w:ascii="Times New Roman" w:hAnsi="Times New Roman" w:cs="Times New Roman"/>
          <w:sz w:val="24"/>
          <w:szCs w:val="24"/>
        </w:rPr>
        <w:t>labor</w:t>
      </w:r>
      <w:proofErr w:type="gramEnd"/>
      <w:r w:rsidRPr="00F36F17">
        <w:rPr>
          <w:rFonts w:ascii="Times New Roman" w:hAnsi="Times New Roman" w:cs="Times New Roman"/>
          <w:sz w:val="24"/>
          <w:szCs w:val="24"/>
        </w:rPr>
        <w:t xml:space="preserve"> access among other trade barriers. Besides, distribution of manufactured commodities from one country to another involves a considerable period in obtaining customs clearance and undergoing various customs check. However, in a single market such as within the EU, a manufacturer significantly reduces the costs and time in distributing the commodities from country to another within the EU members (</w:t>
      </w:r>
      <w:proofErr w:type="spellStart"/>
      <w:r w:rsidRPr="00F36F17">
        <w:rPr>
          <w:rFonts w:ascii="Times New Roman" w:hAnsi="Times New Roman" w:cs="Times New Roman"/>
          <w:sz w:val="24"/>
          <w:szCs w:val="24"/>
        </w:rPr>
        <w:t>Stanković</w:t>
      </w:r>
      <w:proofErr w:type="spellEnd"/>
      <w:r w:rsidRPr="00F36F17">
        <w:rPr>
          <w:rFonts w:ascii="Times New Roman" w:hAnsi="Times New Roman" w:cs="Times New Roman"/>
          <w:sz w:val="24"/>
          <w:szCs w:val="24"/>
        </w:rPr>
        <w:t xml:space="preserve">, 2013). </w:t>
      </w:r>
    </w:p>
    <w:p w:rsidR="00F36F17" w:rsidRPr="0059785B" w:rsidRDefault="00F36F17" w:rsidP="00F36F17">
      <w:pPr>
        <w:spacing w:line="480" w:lineRule="auto"/>
        <w:rPr>
          <w:rFonts w:ascii="Times New Roman" w:hAnsi="Times New Roman" w:cs="Times New Roman"/>
          <w:b/>
          <w:sz w:val="24"/>
          <w:szCs w:val="24"/>
        </w:rPr>
      </w:pPr>
      <w:r w:rsidRPr="0059785B">
        <w:rPr>
          <w:rFonts w:ascii="Times New Roman" w:hAnsi="Times New Roman" w:cs="Times New Roman"/>
          <w:b/>
          <w:sz w:val="24"/>
          <w:szCs w:val="24"/>
        </w:rPr>
        <w:lastRenderedPageBreak/>
        <w:t xml:space="preserve">Trade </w:t>
      </w:r>
      <w:r w:rsidR="0059785B" w:rsidRPr="0059785B">
        <w:rPr>
          <w:rFonts w:ascii="Times New Roman" w:hAnsi="Times New Roman" w:cs="Times New Roman"/>
          <w:b/>
          <w:sz w:val="24"/>
          <w:szCs w:val="24"/>
        </w:rPr>
        <w:t xml:space="preserve">Barriers Elimination </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Trade barriers have adverse effects on the operations of an organization be it a retail or a manufacturing corporation. They increase the operational cost to retail businesses and increase production cost to the manufacturing firms (</w:t>
      </w:r>
      <w:proofErr w:type="spellStart"/>
      <w:r w:rsidRPr="00F36F17">
        <w:rPr>
          <w:rFonts w:ascii="Times New Roman" w:hAnsi="Times New Roman" w:cs="Times New Roman"/>
          <w:sz w:val="24"/>
          <w:szCs w:val="24"/>
        </w:rPr>
        <w:t>Gurbanov</w:t>
      </w:r>
      <w:proofErr w:type="spellEnd"/>
      <w:r w:rsidRPr="00F36F17">
        <w:rPr>
          <w:rFonts w:ascii="Times New Roman" w:hAnsi="Times New Roman" w:cs="Times New Roman"/>
          <w:sz w:val="24"/>
          <w:szCs w:val="24"/>
        </w:rPr>
        <w:t xml:space="preserve">, </w:t>
      </w:r>
      <w:proofErr w:type="spellStart"/>
      <w:r w:rsidRPr="00F36F17">
        <w:rPr>
          <w:rFonts w:ascii="Times New Roman" w:hAnsi="Times New Roman" w:cs="Times New Roman"/>
          <w:sz w:val="24"/>
          <w:szCs w:val="24"/>
        </w:rPr>
        <w:t>Bilan</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Strielkowski</w:t>
      </w:r>
      <w:proofErr w:type="spellEnd"/>
      <w:r w:rsidRPr="00F36F17">
        <w:rPr>
          <w:rFonts w:ascii="Times New Roman" w:hAnsi="Times New Roman" w:cs="Times New Roman"/>
          <w:sz w:val="24"/>
          <w:szCs w:val="24"/>
        </w:rPr>
        <w:t xml:space="preserve">, 2015). EU abolishes the customs documentation and firms do not have to undergo customs formalities when carrying cross-border trade among the EU member states. This regulation does not only save the companies time to move goods and services across borders but also eliminates costs associated with customs clearance. Thus, a manufacturer from a non-EU membership country can relocate to another EU country to take advantage of such privileges. One of the primary objectives of businesses is to cut cost to maximize profit and thus, such privileges give the rationale for the firm to shift production to EU country after Brexit. </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The manufacturing sector has benefited from the single EU market significantly. For instance, the pan-EU Approval System has harmonized the automotive industry and the car manufacturers have benefited significantly on savings (Waddington, 2014). On the contrary, a separate national system creates a complex system for approving sales of automobiles. Thus, a single system saves the cost of developing the vehicles and enhances the profitability of the manufacturers. Further, telecommunications equipment prices are considerably reduced attributable to single market measures. </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Cartels are also considered to influence adversely the performance of other enterprises in a market. However, the EU promotes free trade and takes actions against cartels that dictate the level quantity or prices in a market (Europa.eu, 2018). Promotion of fair trade is an incentive to enterprises and manufacturers to invest in a market. Therefore, a manufacturer is assured of fair </w:t>
      </w:r>
      <w:r w:rsidRPr="00F36F17">
        <w:rPr>
          <w:rFonts w:ascii="Times New Roman" w:hAnsi="Times New Roman" w:cs="Times New Roman"/>
          <w:sz w:val="24"/>
          <w:szCs w:val="24"/>
        </w:rPr>
        <w:lastRenderedPageBreak/>
        <w:t xml:space="preserve">competition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and thus, the need to shift operations to other EU member states to avoid unfair competition from cartels. </w:t>
      </w:r>
    </w:p>
    <w:p w:rsidR="00F36F17" w:rsidRPr="0059785B" w:rsidRDefault="00F36F17" w:rsidP="00F36F17">
      <w:pPr>
        <w:spacing w:line="480" w:lineRule="auto"/>
        <w:rPr>
          <w:rFonts w:ascii="Times New Roman" w:hAnsi="Times New Roman" w:cs="Times New Roman"/>
          <w:b/>
          <w:sz w:val="24"/>
          <w:szCs w:val="24"/>
        </w:rPr>
      </w:pPr>
      <w:r w:rsidRPr="0059785B">
        <w:rPr>
          <w:rFonts w:ascii="Times New Roman" w:hAnsi="Times New Roman" w:cs="Times New Roman"/>
          <w:b/>
          <w:sz w:val="24"/>
          <w:szCs w:val="24"/>
        </w:rPr>
        <w:t xml:space="preserve">Single </w:t>
      </w:r>
      <w:r w:rsidR="0059785B" w:rsidRPr="0059785B">
        <w:rPr>
          <w:rFonts w:ascii="Times New Roman" w:hAnsi="Times New Roman" w:cs="Times New Roman"/>
          <w:b/>
          <w:sz w:val="24"/>
          <w:szCs w:val="24"/>
        </w:rPr>
        <w:t xml:space="preserve">Currency </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Single currency use is one of the benefits derived from EU membership. The use of a single currency eliminates the currency risks associated with exchange rate fluctuations (</w:t>
      </w:r>
      <w:proofErr w:type="spellStart"/>
      <w:r w:rsidRPr="00F36F17">
        <w:rPr>
          <w:rFonts w:ascii="Times New Roman" w:hAnsi="Times New Roman" w:cs="Times New Roman"/>
          <w:sz w:val="24"/>
          <w:szCs w:val="24"/>
        </w:rPr>
        <w:t>Hishow</w:t>
      </w:r>
      <w:proofErr w:type="spellEnd"/>
      <w:r w:rsidRPr="00F36F17">
        <w:rPr>
          <w:rFonts w:ascii="Times New Roman" w:hAnsi="Times New Roman" w:cs="Times New Roman"/>
          <w:sz w:val="24"/>
          <w:szCs w:val="24"/>
        </w:rPr>
        <w:t>, 2007). Currency fluctuations are considered to have high risks on foreign transactions especially on credit transactions. The use of a single currency also lowers the accountancy costs for corporations and enhances fair reporting (</w:t>
      </w:r>
      <w:proofErr w:type="spellStart"/>
      <w:r w:rsidRPr="00F36F17">
        <w:rPr>
          <w:rFonts w:ascii="Times New Roman" w:hAnsi="Times New Roman" w:cs="Times New Roman"/>
          <w:sz w:val="24"/>
          <w:szCs w:val="24"/>
        </w:rPr>
        <w:t>Boglea</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Iacob</w:t>
      </w:r>
      <w:proofErr w:type="spellEnd"/>
      <w:r w:rsidRPr="00F36F17">
        <w:rPr>
          <w:rFonts w:ascii="Times New Roman" w:hAnsi="Times New Roman" w:cs="Times New Roman"/>
          <w:sz w:val="24"/>
          <w:szCs w:val="24"/>
        </w:rPr>
        <w:t xml:space="preserve">, 2017). Further, corporates making deal with other companies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can easily forecast and plan ahead on their operations and they do not have to consider the Value Added Tax attributable to purchasing power due to exchange rate fluctuation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w:t>
      </w:r>
      <w:proofErr w:type="spellStart"/>
      <w:r w:rsidRPr="00F36F17">
        <w:rPr>
          <w:rFonts w:ascii="Times New Roman" w:hAnsi="Times New Roman" w:cs="Times New Roman"/>
          <w:sz w:val="24"/>
          <w:szCs w:val="24"/>
        </w:rPr>
        <w:t>Hishow</w:t>
      </w:r>
      <w:proofErr w:type="spellEnd"/>
      <w:r w:rsidRPr="00F36F17">
        <w:rPr>
          <w:rFonts w:ascii="Times New Roman" w:hAnsi="Times New Roman" w:cs="Times New Roman"/>
          <w:sz w:val="24"/>
          <w:szCs w:val="24"/>
        </w:rPr>
        <w:t xml:space="preserve">, 2007).  Therefore, the relocation decision by a manufacturing company to other EU states upon Brexit is essential. </w:t>
      </w:r>
    </w:p>
    <w:p w:rsidR="00F36F17" w:rsidRPr="0059785B" w:rsidRDefault="00F36F17" w:rsidP="00F36F17">
      <w:pPr>
        <w:spacing w:line="480" w:lineRule="auto"/>
        <w:rPr>
          <w:rFonts w:ascii="Times New Roman" w:hAnsi="Times New Roman" w:cs="Times New Roman"/>
          <w:b/>
          <w:sz w:val="24"/>
          <w:szCs w:val="24"/>
        </w:rPr>
      </w:pPr>
      <w:r w:rsidRPr="0059785B">
        <w:rPr>
          <w:rFonts w:ascii="Times New Roman" w:hAnsi="Times New Roman" w:cs="Times New Roman"/>
          <w:b/>
          <w:sz w:val="24"/>
          <w:szCs w:val="24"/>
        </w:rPr>
        <w:t xml:space="preserve">The </w:t>
      </w:r>
      <w:r w:rsidR="0059785B">
        <w:rPr>
          <w:rFonts w:ascii="Times New Roman" w:hAnsi="Times New Roman" w:cs="Times New Roman"/>
          <w:b/>
          <w:sz w:val="24"/>
          <w:szCs w:val="24"/>
        </w:rPr>
        <w:t>Mobility of Capital, Goods, a</w:t>
      </w:r>
      <w:r w:rsidR="0059785B" w:rsidRPr="0059785B">
        <w:rPr>
          <w:rFonts w:ascii="Times New Roman" w:hAnsi="Times New Roman" w:cs="Times New Roman"/>
          <w:b/>
          <w:sz w:val="24"/>
          <w:szCs w:val="24"/>
        </w:rPr>
        <w:t xml:space="preserve">nd Services </w:t>
      </w:r>
    </w:p>
    <w:p w:rsidR="00F36F17" w:rsidRPr="00F36F17" w:rsidRDefault="00F36F17" w:rsidP="0059785B">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Trade unions are essential in facilitating free mobility of goods and services from one country to another. The EU is characterized by free movement of goods and services with no or fewer restrictions (Europa.eu, 2018). This is an essential feature in diversifying a company’s products and services in a border. Trade is restricted in various parts of the world with numerous trade regulations that bar free movement of capital, goods, and services. However, in EU such restrictions are eliminated and free trade is encouraged from one country to another among the member states (Europa.eu, 2018). Mobility is an essential aspect of a manufacturing company in the transfer of capital, sourcing of human resources, distribution of manufactured goods, and </w:t>
      </w:r>
      <w:r w:rsidRPr="00F36F17">
        <w:rPr>
          <w:rFonts w:ascii="Times New Roman" w:hAnsi="Times New Roman" w:cs="Times New Roman"/>
          <w:sz w:val="24"/>
          <w:szCs w:val="24"/>
        </w:rPr>
        <w:lastRenderedPageBreak/>
        <w:t xml:space="preserve">foreign direct investment among other factors. Therefore, a manufacturer can reap benefits by relocating to another EU nation upon Brexit. </w:t>
      </w:r>
    </w:p>
    <w:p w:rsidR="00F36F17" w:rsidRPr="00F36F17" w:rsidRDefault="00F36F17" w:rsidP="003834F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The labor market has become more competitive in the recent business world. Companies compete on key competencies and experience as well as managing key talent for increased productivity of the firms (</w:t>
      </w:r>
      <w:proofErr w:type="spellStart"/>
      <w:r w:rsidRPr="00F36F17">
        <w:rPr>
          <w:rFonts w:ascii="Times New Roman" w:hAnsi="Times New Roman" w:cs="Times New Roman"/>
          <w:sz w:val="24"/>
          <w:szCs w:val="24"/>
        </w:rPr>
        <w:t>Ottaviano</w:t>
      </w:r>
      <w:proofErr w:type="spellEnd"/>
      <w:r w:rsidRPr="00F36F17">
        <w:rPr>
          <w:rFonts w:ascii="Times New Roman" w:hAnsi="Times New Roman" w:cs="Times New Roman"/>
          <w:sz w:val="24"/>
          <w:szCs w:val="24"/>
        </w:rPr>
        <w:t xml:space="preserve">, Pessoa, and Sampson, 2014). Talent management is considered to plays a crucial role in enhancing a firm’s competitiveness against its rivals in a sector. Therefore, a manufacturer stands a chance of acquiring and managing key talents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since the EU promotes free movement of labor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However, Brexit would hinder such movement of services and thus, labor regulations will deter acquisition of key talents from the EU (Europeanmovement.eu, 2016). </w:t>
      </w:r>
    </w:p>
    <w:p w:rsidR="00F36F17" w:rsidRPr="00F36F17" w:rsidRDefault="00F36F17" w:rsidP="003834F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Freedom on the mobility of capital is also an important consideration concerning the EU. Capital flows assume different forms including portfolio investment flows, foreign direct investment flows, international bank loans among others (</w:t>
      </w:r>
      <w:proofErr w:type="spellStart"/>
      <w:r w:rsidRPr="00F36F17">
        <w:rPr>
          <w:rFonts w:ascii="Times New Roman" w:hAnsi="Times New Roman" w:cs="Times New Roman"/>
          <w:sz w:val="24"/>
          <w:szCs w:val="24"/>
        </w:rPr>
        <w:t>Gurbanov</w:t>
      </w:r>
      <w:proofErr w:type="spellEnd"/>
      <w:r w:rsidRPr="00F36F17">
        <w:rPr>
          <w:rFonts w:ascii="Times New Roman" w:hAnsi="Times New Roman" w:cs="Times New Roman"/>
          <w:sz w:val="24"/>
          <w:szCs w:val="24"/>
        </w:rPr>
        <w:t xml:space="preserve">, </w:t>
      </w:r>
      <w:proofErr w:type="spellStart"/>
      <w:r w:rsidRPr="00F36F17">
        <w:rPr>
          <w:rFonts w:ascii="Times New Roman" w:hAnsi="Times New Roman" w:cs="Times New Roman"/>
          <w:sz w:val="24"/>
          <w:szCs w:val="24"/>
        </w:rPr>
        <w:t>Bilan</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Strielkowski</w:t>
      </w:r>
      <w:proofErr w:type="spellEnd"/>
      <w:r w:rsidRPr="00F36F17">
        <w:rPr>
          <w:rFonts w:ascii="Times New Roman" w:hAnsi="Times New Roman" w:cs="Times New Roman"/>
          <w:sz w:val="24"/>
          <w:szCs w:val="24"/>
        </w:rPr>
        <w:t xml:space="preserve">, 2015). These factors benefit a manufacturer when considering </w:t>
      </w:r>
      <w:proofErr w:type="gramStart"/>
      <w:r w:rsidRPr="00F36F17">
        <w:rPr>
          <w:rFonts w:ascii="Times New Roman" w:hAnsi="Times New Roman" w:cs="Times New Roman"/>
          <w:sz w:val="24"/>
          <w:szCs w:val="24"/>
        </w:rPr>
        <w:t>to expand</w:t>
      </w:r>
      <w:proofErr w:type="gramEnd"/>
      <w:r w:rsidRPr="00F36F17">
        <w:rPr>
          <w:rFonts w:ascii="Times New Roman" w:hAnsi="Times New Roman" w:cs="Times New Roman"/>
          <w:sz w:val="24"/>
          <w:szCs w:val="24"/>
        </w:rPr>
        <w:t xml:space="preserve"> the manufacturing plant through foreign direct investment, accessing loan funding from EU member countries and portfolio investments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On the contrary, remaining in Britain upon Brexit limits a manufacturer to enjoy such benefits and thus discouraging foreign direct investment, limit access to credit from other countries and limits portfolio investments (Europeanmovement.eu, 2016). Consequently, a firm is subject to lower efficiency and competitiveness as well as maximizing its full potential with limited access to the mentioned benefits. Besides, the manufacturer has a wider source of loan financing from international banks operating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and facilitate expansion and competitiveness of a firm within the region. A good example of capital movement is the Elcoteq SE which was initially established in </w:t>
      </w:r>
      <w:r w:rsidRPr="00F36F17">
        <w:rPr>
          <w:rFonts w:ascii="Times New Roman" w:hAnsi="Times New Roman" w:cs="Times New Roman"/>
          <w:sz w:val="24"/>
          <w:szCs w:val="24"/>
        </w:rPr>
        <w:lastRenderedPageBreak/>
        <w:t xml:space="preserve">Finland but later shifted its domicile to Luxembourg. This indicates free mobility of capital investment from one country to another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(Europa.eu, 2018). </w:t>
      </w:r>
    </w:p>
    <w:p w:rsidR="00F36F17" w:rsidRPr="003834F9" w:rsidRDefault="00F36F17" w:rsidP="00F36F17">
      <w:pPr>
        <w:spacing w:line="480" w:lineRule="auto"/>
        <w:rPr>
          <w:rFonts w:ascii="Times New Roman" w:hAnsi="Times New Roman" w:cs="Times New Roman"/>
          <w:b/>
          <w:sz w:val="24"/>
          <w:szCs w:val="24"/>
        </w:rPr>
      </w:pPr>
      <w:r w:rsidRPr="003834F9">
        <w:rPr>
          <w:rFonts w:ascii="Times New Roman" w:hAnsi="Times New Roman" w:cs="Times New Roman"/>
          <w:b/>
          <w:sz w:val="24"/>
          <w:szCs w:val="24"/>
        </w:rPr>
        <w:t xml:space="preserve">One </w:t>
      </w:r>
      <w:r w:rsidR="003834F9" w:rsidRPr="003834F9">
        <w:rPr>
          <w:rFonts w:ascii="Times New Roman" w:hAnsi="Times New Roman" w:cs="Times New Roman"/>
          <w:b/>
          <w:sz w:val="24"/>
          <w:szCs w:val="24"/>
        </w:rPr>
        <w:t xml:space="preserve">Set of Rules </w:t>
      </w:r>
    </w:p>
    <w:p w:rsidR="00F36F17" w:rsidRPr="00F36F17" w:rsidRDefault="00F36F17" w:rsidP="003834F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Uniformity in policies and regulations are essential for smooth running of business and trade. Uniformity eliminates bureaucracy and saves time in carrying foreign trade (</w:t>
      </w:r>
      <w:proofErr w:type="spellStart"/>
      <w:r w:rsidRPr="00F36F17">
        <w:rPr>
          <w:rFonts w:ascii="Times New Roman" w:hAnsi="Times New Roman" w:cs="Times New Roman"/>
          <w:sz w:val="24"/>
          <w:szCs w:val="24"/>
        </w:rPr>
        <w:t>Ottaviano</w:t>
      </w:r>
      <w:proofErr w:type="spellEnd"/>
      <w:r w:rsidRPr="00F36F17">
        <w:rPr>
          <w:rFonts w:ascii="Times New Roman" w:hAnsi="Times New Roman" w:cs="Times New Roman"/>
          <w:sz w:val="24"/>
          <w:szCs w:val="24"/>
        </w:rPr>
        <w:t xml:space="preserve">, Pessoa, and Sampson, 2014). EU has common set rules that govern trade operations among member states. Therefore, multinational corporations operate under similar rules from one country to another and thus, saving them from studying individual set rules that govern a country trade sector. The trading partners are more informed on the general rules that apply within the EU member states when carrying out business. A single set of rules such as fair taxation is an incentive to remain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(Waddington, 2014). The EU has adopted a country-by-country approach to reporting to avoid tax evasion among firms and also to avoid double taxation among firms that have operations in more than one member state. This is an incentive for a manufacturer to establish more markets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to save on tax as opposed to investing in a country that operates independently. </w:t>
      </w:r>
    </w:p>
    <w:p w:rsidR="00F36F17" w:rsidRPr="003834F9" w:rsidRDefault="00F36F17" w:rsidP="00F36F17">
      <w:pPr>
        <w:spacing w:line="480" w:lineRule="auto"/>
        <w:rPr>
          <w:rFonts w:ascii="Times New Roman" w:hAnsi="Times New Roman" w:cs="Times New Roman"/>
          <w:b/>
          <w:sz w:val="24"/>
          <w:szCs w:val="24"/>
        </w:rPr>
      </w:pPr>
      <w:r w:rsidRPr="003834F9">
        <w:rPr>
          <w:rFonts w:ascii="Times New Roman" w:hAnsi="Times New Roman" w:cs="Times New Roman"/>
          <w:b/>
          <w:sz w:val="24"/>
          <w:szCs w:val="24"/>
        </w:rPr>
        <w:t xml:space="preserve">Increased </w:t>
      </w:r>
      <w:r w:rsidR="003834F9" w:rsidRPr="003834F9">
        <w:rPr>
          <w:rFonts w:ascii="Times New Roman" w:hAnsi="Times New Roman" w:cs="Times New Roman"/>
          <w:b/>
          <w:sz w:val="24"/>
          <w:szCs w:val="24"/>
        </w:rPr>
        <w:t xml:space="preserve">Price Transparency within the </w:t>
      </w:r>
      <w:proofErr w:type="spellStart"/>
      <w:r w:rsidR="003834F9" w:rsidRPr="003834F9">
        <w:rPr>
          <w:rFonts w:ascii="Times New Roman" w:hAnsi="Times New Roman" w:cs="Times New Roman"/>
          <w:b/>
          <w:sz w:val="24"/>
          <w:szCs w:val="24"/>
        </w:rPr>
        <w:t>Eurozone</w:t>
      </w:r>
      <w:proofErr w:type="spellEnd"/>
      <w:r w:rsidR="003834F9" w:rsidRPr="003834F9">
        <w:rPr>
          <w:rFonts w:ascii="Times New Roman" w:hAnsi="Times New Roman" w:cs="Times New Roman"/>
          <w:b/>
          <w:sz w:val="24"/>
          <w:szCs w:val="24"/>
        </w:rPr>
        <w:t xml:space="preserve"> </w:t>
      </w:r>
    </w:p>
    <w:p w:rsidR="00F36F17" w:rsidRPr="00F36F17" w:rsidRDefault="00F36F17" w:rsidP="003834F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The European monetary union has significantly contributed to the high degree of transparency among the trading partners (</w:t>
      </w:r>
      <w:proofErr w:type="spellStart"/>
      <w:r w:rsidRPr="00F36F17">
        <w:rPr>
          <w:rFonts w:ascii="Times New Roman" w:hAnsi="Times New Roman" w:cs="Times New Roman"/>
          <w:sz w:val="24"/>
          <w:szCs w:val="24"/>
        </w:rPr>
        <w:t>Gurbanov</w:t>
      </w:r>
      <w:proofErr w:type="spellEnd"/>
      <w:r w:rsidRPr="00F36F17">
        <w:rPr>
          <w:rFonts w:ascii="Times New Roman" w:hAnsi="Times New Roman" w:cs="Times New Roman"/>
          <w:sz w:val="24"/>
          <w:szCs w:val="24"/>
        </w:rPr>
        <w:t xml:space="preserve">, </w:t>
      </w:r>
      <w:proofErr w:type="spellStart"/>
      <w:r w:rsidRPr="00F36F17">
        <w:rPr>
          <w:rFonts w:ascii="Times New Roman" w:hAnsi="Times New Roman" w:cs="Times New Roman"/>
          <w:sz w:val="24"/>
          <w:szCs w:val="24"/>
        </w:rPr>
        <w:t>Bilan</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Strielkowski</w:t>
      </w:r>
      <w:proofErr w:type="spellEnd"/>
      <w:r w:rsidRPr="00F36F17">
        <w:rPr>
          <w:rFonts w:ascii="Times New Roman" w:hAnsi="Times New Roman" w:cs="Times New Roman"/>
          <w:sz w:val="24"/>
          <w:szCs w:val="24"/>
        </w:rPr>
        <w:t xml:space="preserve">, 2015). Price transparency is considered to contribute considerably to price homogenization within the EU. </w:t>
      </w:r>
      <w:proofErr w:type="gramStart"/>
      <w:r w:rsidRPr="00F36F17">
        <w:rPr>
          <w:rFonts w:ascii="Times New Roman" w:hAnsi="Times New Roman" w:cs="Times New Roman"/>
          <w:sz w:val="24"/>
          <w:szCs w:val="24"/>
        </w:rPr>
        <w:t>This results</w:t>
      </w:r>
      <w:proofErr w:type="gramEnd"/>
      <w:r w:rsidRPr="00F36F17">
        <w:rPr>
          <w:rFonts w:ascii="Times New Roman" w:hAnsi="Times New Roman" w:cs="Times New Roman"/>
          <w:sz w:val="24"/>
          <w:szCs w:val="24"/>
        </w:rPr>
        <w:t xml:space="preserve"> in the reduced price level of services and goods offered in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markets. Consequently, the elimination of relative price variability stimulates trade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and enhances the integration of goods and services markets and promotes economic efficiency in </w:t>
      </w:r>
      <w:r w:rsidRPr="00F36F17">
        <w:rPr>
          <w:rFonts w:ascii="Times New Roman" w:hAnsi="Times New Roman" w:cs="Times New Roman"/>
          <w:sz w:val="24"/>
          <w:szCs w:val="24"/>
        </w:rPr>
        <w:lastRenderedPageBreak/>
        <w:t xml:space="preserve">the region. Competitiveness is also enhanced through price transparency among firms operating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w:t>
      </w:r>
      <w:proofErr w:type="spellStart"/>
      <w:r w:rsidRPr="00F36F17">
        <w:rPr>
          <w:rFonts w:ascii="Times New Roman" w:hAnsi="Times New Roman" w:cs="Times New Roman"/>
          <w:sz w:val="24"/>
          <w:szCs w:val="24"/>
        </w:rPr>
        <w:t>Ottaviano</w:t>
      </w:r>
      <w:proofErr w:type="spellEnd"/>
      <w:r w:rsidRPr="00F36F17">
        <w:rPr>
          <w:rFonts w:ascii="Times New Roman" w:hAnsi="Times New Roman" w:cs="Times New Roman"/>
          <w:sz w:val="24"/>
          <w:szCs w:val="24"/>
        </w:rPr>
        <w:t xml:space="preserve">, Pessoa, and Sampson, 2014). Therefore, a manufacturer contemplating shifting to a European member state is likely to benefit from these features of common European monetary union. </w:t>
      </w:r>
    </w:p>
    <w:p w:rsidR="00F36F17" w:rsidRPr="003834F9" w:rsidRDefault="00F36F17" w:rsidP="00F36F17">
      <w:pPr>
        <w:spacing w:line="480" w:lineRule="auto"/>
        <w:rPr>
          <w:rFonts w:ascii="Times New Roman" w:hAnsi="Times New Roman" w:cs="Times New Roman"/>
          <w:b/>
          <w:sz w:val="24"/>
          <w:szCs w:val="24"/>
        </w:rPr>
      </w:pPr>
      <w:r w:rsidRPr="003834F9">
        <w:rPr>
          <w:rFonts w:ascii="Times New Roman" w:hAnsi="Times New Roman" w:cs="Times New Roman"/>
          <w:b/>
          <w:sz w:val="24"/>
          <w:szCs w:val="24"/>
        </w:rPr>
        <w:t xml:space="preserve">Market </w:t>
      </w:r>
      <w:r w:rsidR="003834F9" w:rsidRPr="003834F9">
        <w:rPr>
          <w:rFonts w:ascii="Times New Roman" w:hAnsi="Times New Roman" w:cs="Times New Roman"/>
          <w:b/>
          <w:sz w:val="24"/>
          <w:szCs w:val="24"/>
        </w:rPr>
        <w:t xml:space="preserve">Consideration </w:t>
      </w:r>
    </w:p>
    <w:p w:rsidR="00F36F17" w:rsidRPr="00F36F17" w:rsidRDefault="00F36F17" w:rsidP="003834F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A wider market is considered to have a significant influence on the demand for goods and services of a corporation. The EU is the largest market globally less or no restrictions on goods and services movement within the member states (</w:t>
      </w:r>
      <w:proofErr w:type="spellStart"/>
      <w:r w:rsidRPr="00F36F17">
        <w:rPr>
          <w:rFonts w:ascii="Times New Roman" w:hAnsi="Times New Roman" w:cs="Times New Roman"/>
          <w:sz w:val="24"/>
          <w:szCs w:val="24"/>
        </w:rPr>
        <w:t>Mursa</w:t>
      </w:r>
      <w:proofErr w:type="spellEnd"/>
      <w:r w:rsidRPr="00F36F17">
        <w:rPr>
          <w:rFonts w:ascii="Times New Roman" w:hAnsi="Times New Roman" w:cs="Times New Roman"/>
          <w:sz w:val="24"/>
          <w:szCs w:val="24"/>
        </w:rPr>
        <w:t xml:space="preserve">, 2014). Companies expand in the member states with at lower cost as opposed to countries that operate independently. With the single set of rules, a manufacturer stands a chance of expanding to various markets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at reduced cost and consequently increases the firm’s profitability. Therefore, a manufacturer can shift the manufacturing plant from Britain to other European member states to take advantage of the single large market. </w:t>
      </w:r>
    </w:p>
    <w:p w:rsidR="00F36F17" w:rsidRPr="003834F9" w:rsidRDefault="00F36F17" w:rsidP="00F36F17">
      <w:pPr>
        <w:spacing w:line="480" w:lineRule="auto"/>
        <w:rPr>
          <w:rFonts w:ascii="Times New Roman" w:hAnsi="Times New Roman" w:cs="Times New Roman"/>
          <w:b/>
          <w:sz w:val="24"/>
          <w:szCs w:val="24"/>
        </w:rPr>
      </w:pPr>
      <w:r w:rsidRPr="003834F9">
        <w:rPr>
          <w:rFonts w:ascii="Times New Roman" w:hAnsi="Times New Roman" w:cs="Times New Roman"/>
          <w:b/>
          <w:sz w:val="24"/>
          <w:szCs w:val="24"/>
        </w:rPr>
        <w:t xml:space="preserve">Political </w:t>
      </w:r>
      <w:r w:rsidR="003834F9" w:rsidRPr="003834F9">
        <w:rPr>
          <w:rFonts w:ascii="Times New Roman" w:hAnsi="Times New Roman" w:cs="Times New Roman"/>
          <w:b/>
          <w:sz w:val="24"/>
          <w:szCs w:val="24"/>
        </w:rPr>
        <w:t xml:space="preserve">Stability and War on Terrorism </w:t>
      </w:r>
    </w:p>
    <w:p w:rsidR="00F36F17" w:rsidRPr="00F36F17" w:rsidRDefault="00F36F17" w:rsidP="003834F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The EU was initially developed to bring countries together after the world war. Governments considered to the unit through economic integration and foster peace (</w:t>
      </w:r>
      <w:proofErr w:type="spellStart"/>
      <w:r w:rsidRPr="00F36F17">
        <w:rPr>
          <w:rFonts w:ascii="Times New Roman" w:hAnsi="Times New Roman" w:cs="Times New Roman"/>
          <w:sz w:val="24"/>
          <w:szCs w:val="24"/>
        </w:rPr>
        <w:t>Mursa</w:t>
      </w:r>
      <w:proofErr w:type="spellEnd"/>
      <w:r w:rsidRPr="00F36F17">
        <w:rPr>
          <w:rFonts w:ascii="Times New Roman" w:hAnsi="Times New Roman" w:cs="Times New Roman"/>
          <w:sz w:val="24"/>
          <w:szCs w:val="24"/>
        </w:rPr>
        <w:t xml:space="preserve">, 2014). Besides, EU values security and it is on the forefront on fighting terrorism which is considered a global threat. The EU enhances cooperation of the member states in fighting terrorism and providing the security to the citizens. The cooperation of security and political stability is an incentive to business operations. Political stability is considered an essential business environment in fostering continuation of business and smooth operations of the </w:t>
      </w:r>
      <w:r w:rsidRPr="00F36F17">
        <w:rPr>
          <w:rFonts w:ascii="Times New Roman" w:hAnsi="Times New Roman" w:cs="Times New Roman"/>
          <w:sz w:val="24"/>
          <w:szCs w:val="24"/>
        </w:rPr>
        <w:lastRenderedPageBreak/>
        <w:t>operations (</w:t>
      </w:r>
      <w:proofErr w:type="spellStart"/>
      <w:r w:rsidRPr="00F36F17">
        <w:rPr>
          <w:rFonts w:ascii="Times New Roman" w:hAnsi="Times New Roman" w:cs="Times New Roman"/>
          <w:sz w:val="24"/>
          <w:szCs w:val="24"/>
        </w:rPr>
        <w:t>Ottaviano</w:t>
      </w:r>
      <w:proofErr w:type="spellEnd"/>
      <w:r w:rsidRPr="00F36F17">
        <w:rPr>
          <w:rFonts w:ascii="Times New Roman" w:hAnsi="Times New Roman" w:cs="Times New Roman"/>
          <w:sz w:val="24"/>
          <w:szCs w:val="24"/>
        </w:rPr>
        <w:t xml:space="preserve">, Pessoa, and Sampson, 2014). Thus, a manufacturer would opt to remain 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to take advantage of the peace and security initiatives taken by the EU. </w:t>
      </w:r>
    </w:p>
    <w:p w:rsidR="00F36F17" w:rsidRPr="00202299" w:rsidRDefault="00F36F17" w:rsidP="00202299">
      <w:pPr>
        <w:spacing w:line="480" w:lineRule="auto"/>
        <w:jc w:val="center"/>
        <w:rPr>
          <w:rFonts w:ascii="Times New Roman" w:hAnsi="Times New Roman" w:cs="Times New Roman"/>
          <w:b/>
          <w:sz w:val="24"/>
          <w:szCs w:val="24"/>
        </w:rPr>
      </w:pPr>
      <w:r w:rsidRPr="00202299">
        <w:rPr>
          <w:rFonts w:ascii="Times New Roman" w:hAnsi="Times New Roman" w:cs="Times New Roman"/>
          <w:b/>
          <w:sz w:val="24"/>
          <w:szCs w:val="24"/>
        </w:rPr>
        <w:t xml:space="preserve">Disadvantages </w:t>
      </w:r>
      <w:r w:rsidR="00202299" w:rsidRPr="00202299">
        <w:rPr>
          <w:rFonts w:ascii="Times New Roman" w:hAnsi="Times New Roman" w:cs="Times New Roman"/>
          <w:b/>
          <w:sz w:val="24"/>
          <w:szCs w:val="24"/>
        </w:rPr>
        <w:t xml:space="preserve">of Relocating Operations to </w:t>
      </w:r>
      <w:proofErr w:type="gramStart"/>
      <w:r w:rsidR="00202299">
        <w:rPr>
          <w:rFonts w:ascii="Times New Roman" w:hAnsi="Times New Roman" w:cs="Times New Roman"/>
          <w:b/>
          <w:sz w:val="24"/>
          <w:szCs w:val="24"/>
        </w:rPr>
        <w:t>a</w:t>
      </w:r>
      <w:proofErr w:type="gramEnd"/>
      <w:r w:rsidR="00202299" w:rsidRPr="00202299">
        <w:rPr>
          <w:rFonts w:ascii="Times New Roman" w:hAnsi="Times New Roman" w:cs="Times New Roman"/>
          <w:b/>
          <w:sz w:val="24"/>
          <w:szCs w:val="24"/>
        </w:rPr>
        <w:t xml:space="preserve"> EU Member State</w:t>
      </w:r>
    </w:p>
    <w:p w:rsidR="00F36F17" w:rsidRPr="00F36F17" w:rsidRDefault="00F36F17" w:rsidP="0020229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EU membership has faced various criticisms as evidenced by the Britain citizens on their vote against the union’s membership. Further, manufacturers and other business entities are also subject to various inconveniences and disadvantages as discussed below (Europeanmovement.eu, 2016). </w:t>
      </w:r>
    </w:p>
    <w:p w:rsidR="00F36F17" w:rsidRPr="00202299" w:rsidRDefault="00F36F17" w:rsidP="00F36F17">
      <w:pPr>
        <w:spacing w:line="480" w:lineRule="auto"/>
        <w:rPr>
          <w:rFonts w:ascii="Times New Roman" w:hAnsi="Times New Roman" w:cs="Times New Roman"/>
          <w:b/>
          <w:sz w:val="24"/>
          <w:szCs w:val="24"/>
        </w:rPr>
      </w:pPr>
      <w:r w:rsidRPr="00202299">
        <w:rPr>
          <w:rFonts w:ascii="Times New Roman" w:hAnsi="Times New Roman" w:cs="Times New Roman"/>
          <w:b/>
          <w:sz w:val="24"/>
          <w:szCs w:val="24"/>
        </w:rPr>
        <w:t xml:space="preserve">Lack </w:t>
      </w:r>
      <w:r w:rsidR="00202299" w:rsidRPr="00202299">
        <w:rPr>
          <w:rFonts w:ascii="Times New Roman" w:hAnsi="Times New Roman" w:cs="Times New Roman"/>
          <w:b/>
          <w:sz w:val="24"/>
          <w:szCs w:val="24"/>
        </w:rPr>
        <w:t xml:space="preserve">of Common Legislation on </w:t>
      </w:r>
      <w:r w:rsidRPr="00202299">
        <w:rPr>
          <w:rFonts w:ascii="Times New Roman" w:hAnsi="Times New Roman" w:cs="Times New Roman"/>
          <w:b/>
          <w:sz w:val="24"/>
          <w:szCs w:val="24"/>
        </w:rPr>
        <w:t xml:space="preserve">European Union </w:t>
      </w:r>
      <w:r w:rsidR="00202299" w:rsidRPr="00202299">
        <w:rPr>
          <w:rFonts w:ascii="Times New Roman" w:hAnsi="Times New Roman" w:cs="Times New Roman"/>
          <w:b/>
          <w:sz w:val="24"/>
          <w:szCs w:val="24"/>
        </w:rPr>
        <w:t xml:space="preserve">Level </w:t>
      </w:r>
    </w:p>
    <w:p w:rsidR="00F36F17" w:rsidRPr="00F36F17" w:rsidRDefault="00F36F17" w:rsidP="0020229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The EU is considered to lack a uniform legal basis attributable to individual country laws which usually fail to align with the common legislation in the EU (</w:t>
      </w:r>
      <w:proofErr w:type="spellStart"/>
      <w:r w:rsidRPr="00F36F17">
        <w:rPr>
          <w:rFonts w:ascii="Times New Roman" w:hAnsi="Times New Roman" w:cs="Times New Roman"/>
          <w:sz w:val="24"/>
          <w:szCs w:val="24"/>
        </w:rPr>
        <w:t>Mursa</w:t>
      </w:r>
      <w:proofErr w:type="spellEnd"/>
      <w:r w:rsidRPr="00F36F17">
        <w:rPr>
          <w:rFonts w:ascii="Times New Roman" w:hAnsi="Times New Roman" w:cs="Times New Roman"/>
          <w:sz w:val="24"/>
          <w:szCs w:val="24"/>
        </w:rPr>
        <w:t xml:space="preserve">, 2014). This implies that fundamental goal of developing a common trade region is maximally attained. A good example of laws misalignment lies with taxation. This is a disadvantage to a manufacturing company considering shifting operations to the European zone. The tax laws could significantly reduce the profitability of the business and hence affects its operation 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w:t>
      </w:r>
    </w:p>
    <w:p w:rsidR="00F36F17" w:rsidRPr="00202299" w:rsidRDefault="00F36F17" w:rsidP="00F36F17">
      <w:pPr>
        <w:spacing w:line="480" w:lineRule="auto"/>
        <w:rPr>
          <w:rFonts w:ascii="Times New Roman" w:hAnsi="Times New Roman" w:cs="Times New Roman"/>
          <w:b/>
          <w:sz w:val="24"/>
          <w:szCs w:val="24"/>
        </w:rPr>
      </w:pPr>
      <w:r w:rsidRPr="00202299">
        <w:rPr>
          <w:rFonts w:ascii="Times New Roman" w:hAnsi="Times New Roman" w:cs="Times New Roman"/>
          <w:b/>
          <w:sz w:val="24"/>
          <w:szCs w:val="24"/>
        </w:rPr>
        <w:t xml:space="preserve">Complexity </w:t>
      </w:r>
      <w:r w:rsidR="00202299" w:rsidRPr="00202299">
        <w:rPr>
          <w:rFonts w:ascii="Times New Roman" w:hAnsi="Times New Roman" w:cs="Times New Roman"/>
          <w:b/>
          <w:sz w:val="24"/>
          <w:szCs w:val="24"/>
        </w:rPr>
        <w:t xml:space="preserve">and </w:t>
      </w:r>
      <w:r w:rsidRPr="00202299">
        <w:rPr>
          <w:rFonts w:ascii="Times New Roman" w:hAnsi="Times New Roman" w:cs="Times New Roman"/>
          <w:b/>
          <w:sz w:val="24"/>
          <w:szCs w:val="24"/>
        </w:rPr>
        <w:t xml:space="preserve">Inequality </w:t>
      </w:r>
      <w:r w:rsidR="00202299" w:rsidRPr="00202299">
        <w:rPr>
          <w:rFonts w:ascii="Times New Roman" w:hAnsi="Times New Roman" w:cs="Times New Roman"/>
          <w:b/>
          <w:sz w:val="24"/>
          <w:szCs w:val="24"/>
        </w:rPr>
        <w:t xml:space="preserve">in Social Policies </w:t>
      </w:r>
    </w:p>
    <w:p w:rsidR="00F36F17" w:rsidRPr="00F36F17" w:rsidRDefault="00F36F17" w:rsidP="0020229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Common social policy lacks in the EU and thus, the member's states utilize their own, customized systems which do not align with each other from state to state (</w:t>
      </w:r>
      <w:proofErr w:type="spellStart"/>
      <w:r w:rsidRPr="00F36F17">
        <w:rPr>
          <w:rFonts w:ascii="Times New Roman" w:hAnsi="Times New Roman" w:cs="Times New Roman"/>
          <w:sz w:val="24"/>
          <w:szCs w:val="24"/>
        </w:rPr>
        <w:t>Ottaviano</w:t>
      </w:r>
      <w:proofErr w:type="spellEnd"/>
      <w:r w:rsidRPr="00F36F17">
        <w:rPr>
          <w:rFonts w:ascii="Times New Roman" w:hAnsi="Times New Roman" w:cs="Times New Roman"/>
          <w:sz w:val="24"/>
          <w:szCs w:val="24"/>
        </w:rPr>
        <w:t>, Pessoa, and Sampson, 2014). Consequently, organizations are obliged to adapt to different national regulations from one country to another within the EU member states. Besides, free mobility of labor is also hindered to some extent from one country to another (</w:t>
      </w:r>
      <w:proofErr w:type="spellStart"/>
      <w:r w:rsidRPr="00F36F17">
        <w:rPr>
          <w:rFonts w:ascii="Times New Roman" w:hAnsi="Times New Roman" w:cs="Times New Roman"/>
          <w:sz w:val="24"/>
          <w:szCs w:val="24"/>
        </w:rPr>
        <w:t>Svetličič</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Udovič</w:t>
      </w:r>
      <w:proofErr w:type="spellEnd"/>
      <w:r w:rsidRPr="00F36F17">
        <w:rPr>
          <w:rFonts w:ascii="Times New Roman" w:hAnsi="Times New Roman" w:cs="Times New Roman"/>
          <w:sz w:val="24"/>
          <w:szCs w:val="24"/>
        </w:rPr>
        <w:t xml:space="preserve">, 2010). Illustrations of differences in social policy are exhibited by differing quotas on approaches to </w:t>
      </w:r>
      <w:r w:rsidRPr="00F36F17">
        <w:rPr>
          <w:rFonts w:ascii="Times New Roman" w:hAnsi="Times New Roman" w:cs="Times New Roman"/>
          <w:sz w:val="24"/>
          <w:szCs w:val="24"/>
        </w:rPr>
        <w:lastRenderedPageBreak/>
        <w:t>handling illness of workers, unemployment factors, old age insurance, maternity and pregnancy leave among other factors (</w:t>
      </w:r>
      <w:proofErr w:type="spellStart"/>
      <w:r w:rsidRPr="00F36F17">
        <w:rPr>
          <w:rFonts w:ascii="Times New Roman" w:hAnsi="Times New Roman" w:cs="Times New Roman"/>
          <w:sz w:val="24"/>
          <w:szCs w:val="24"/>
        </w:rPr>
        <w:t>Leschke</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Vandaele</w:t>
      </w:r>
      <w:proofErr w:type="spellEnd"/>
      <w:r w:rsidRPr="00F36F17">
        <w:rPr>
          <w:rFonts w:ascii="Times New Roman" w:hAnsi="Times New Roman" w:cs="Times New Roman"/>
          <w:sz w:val="24"/>
          <w:szCs w:val="24"/>
        </w:rPr>
        <w:t xml:space="preserve">, 2015). These social issues differ significantly from one country to another and thus, an organization is obliged to understand individual country’s social policies. </w:t>
      </w:r>
    </w:p>
    <w:p w:rsidR="00F36F17" w:rsidRPr="00202299" w:rsidRDefault="00F36F17" w:rsidP="00F36F17">
      <w:pPr>
        <w:spacing w:line="480" w:lineRule="auto"/>
        <w:rPr>
          <w:rFonts w:ascii="Times New Roman" w:hAnsi="Times New Roman" w:cs="Times New Roman"/>
          <w:b/>
          <w:sz w:val="24"/>
          <w:szCs w:val="24"/>
        </w:rPr>
      </w:pPr>
      <w:r w:rsidRPr="00202299">
        <w:rPr>
          <w:rFonts w:ascii="Times New Roman" w:hAnsi="Times New Roman" w:cs="Times New Roman"/>
          <w:b/>
          <w:sz w:val="24"/>
          <w:szCs w:val="24"/>
        </w:rPr>
        <w:t xml:space="preserve">Communication </w:t>
      </w:r>
      <w:r w:rsidR="00202299" w:rsidRPr="00202299">
        <w:rPr>
          <w:rFonts w:ascii="Times New Roman" w:hAnsi="Times New Roman" w:cs="Times New Roman"/>
          <w:b/>
          <w:sz w:val="24"/>
          <w:szCs w:val="24"/>
        </w:rPr>
        <w:t xml:space="preserve">Barriers </w:t>
      </w:r>
    </w:p>
    <w:p w:rsidR="00F36F17" w:rsidRPr="00F36F17" w:rsidRDefault="00F36F17" w:rsidP="00F36F17">
      <w:pPr>
        <w:spacing w:line="480" w:lineRule="auto"/>
        <w:rPr>
          <w:rFonts w:ascii="Times New Roman" w:hAnsi="Times New Roman" w:cs="Times New Roman"/>
          <w:sz w:val="24"/>
          <w:szCs w:val="24"/>
        </w:rPr>
      </w:pPr>
      <w:r w:rsidRPr="00F36F17">
        <w:rPr>
          <w:rFonts w:ascii="Times New Roman" w:hAnsi="Times New Roman" w:cs="Times New Roman"/>
          <w:sz w:val="24"/>
          <w:szCs w:val="24"/>
        </w:rPr>
        <w:t xml:space="preserve">The European member countries are culturally distant especially on the language of communication. Communication barriers are a common phenomenon in the EU and consequently trade affected significantly. However, a thorough research on culture is required when engaging in trade with partners from culturally distant nations. </w:t>
      </w:r>
    </w:p>
    <w:p w:rsidR="00F36F17" w:rsidRPr="00202299" w:rsidRDefault="00F36F17" w:rsidP="00F36F17">
      <w:pPr>
        <w:spacing w:line="480" w:lineRule="auto"/>
        <w:rPr>
          <w:rFonts w:ascii="Times New Roman" w:hAnsi="Times New Roman" w:cs="Times New Roman"/>
          <w:b/>
          <w:sz w:val="24"/>
          <w:szCs w:val="24"/>
        </w:rPr>
      </w:pPr>
      <w:r w:rsidRPr="00202299">
        <w:rPr>
          <w:rFonts w:ascii="Times New Roman" w:hAnsi="Times New Roman" w:cs="Times New Roman"/>
          <w:b/>
          <w:sz w:val="24"/>
          <w:szCs w:val="24"/>
        </w:rPr>
        <w:t xml:space="preserve">Worker </w:t>
      </w:r>
      <w:r w:rsidR="00202299" w:rsidRPr="00202299">
        <w:rPr>
          <w:rFonts w:ascii="Times New Roman" w:hAnsi="Times New Roman" w:cs="Times New Roman"/>
          <w:b/>
          <w:sz w:val="24"/>
          <w:szCs w:val="24"/>
        </w:rPr>
        <w:t xml:space="preserve">Involvement Controversy </w:t>
      </w:r>
    </w:p>
    <w:p w:rsidR="00F36F17" w:rsidRPr="00F36F17" w:rsidRDefault="00F36F17" w:rsidP="0020229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Labor participation rights are considered to be undermined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This is attributable to differences in the perception of labor rights in different countries within the EU (</w:t>
      </w:r>
      <w:proofErr w:type="spellStart"/>
      <w:r w:rsidRPr="00F36F17">
        <w:rPr>
          <w:rFonts w:ascii="Times New Roman" w:hAnsi="Times New Roman" w:cs="Times New Roman"/>
          <w:sz w:val="24"/>
          <w:szCs w:val="24"/>
        </w:rPr>
        <w:t>Leschke</w:t>
      </w:r>
      <w:proofErr w:type="spellEnd"/>
      <w:r w:rsidRPr="00F36F17">
        <w:rPr>
          <w:rFonts w:ascii="Times New Roman" w:hAnsi="Times New Roman" w:cs="Times New Roman"/>
          <w:sz w:val="24"/>
          <w:szCs w:val="24"/>
        </w:rPr>
        <w:t xml:space="preserve"> and </w:t>
      </w:r>
      <w:proofErr w:type="spellStart"/>
      <w:r w:rsidRPr="00F36F17">
        <w:rPr>
          <w:rFonts w:ascii="Times New Roman" w:hAnsi="Times New Roman" w:cs="Times New Roman"/>
          <w:sz w:val="24"/>
          <w:szCs w:val="24"/>
        </w:rPr>
        <w:t>Vandaele</w:t>
      </w:r>
      <w:proofErr w:type="spellEnd"/>
      <w:r w:rsidRPr="00F36F17">
        <w:rPr>
          <w:rFonts w:ascii="Times New Roman" w:hAnsi="Times New Roman" w:cs="Times New Roman"/>
          <w:sz w:val="24"/>
          <w:szCs w:val="24"/>
        </w:rPr>
        <w:t xml:space="preserve">, 2015). Therefore, the EU is less attractive to enterprises from nations with Anglo-Saxon business basis. These differences may not auger well with a corporation contemplating remaining within the Euro Zone given the importance of human resource on the success of an organization. </w:t>
      </w:r>
      <w:proofErr w:type="gramStart"/>
      <w:r w:rsidRPr="00F36F17">
        <w:rPr>
          <w:rFonts w:ascii="Times New Roman" w:hAnsi="Times New Roman" w:cs="Times New Roman"/>
          <w:sz w:val="24"/>
          <w:szCs w:val="24"/>
        </w:rPr>
        <w:t>a</w:t>
      </w:r>
      <w:proofErr w:type="gramEnd"/>
      <w:r w:rsidRPr="00F36F17">
        <w:rPr>
          <w:rFonts w:ascii="Times New Roman" w:hAnsi="Times New Roman" w:cs="Times New Roman"/>
          <w:sz w:val="24"/>
          <w:szCs w:val="24"/>
        </w:rPr>
        <w:t xml:space="preserve"> manufacturer would require labor input in within the EU zone. Therefore, the organization would be required to understand various countries perception and approach to worker involvement within a corporation. Employee involvement is considered to have a positive impact on their productivity. However, not all countries within the EU value the importance of worker involvement. </w:t>
      </w:r>
    </w:p>
    <w:p w:rsidR="00202299" w:rsidRDefault="00202299" w:rsidP="00F36F17">
      <w:pPr>
        <w:spacing w:line="480" w:lineRule="auto"/>
        <w:rPr>
          <w:rFonts w:ascii="Times New Roman" w:hAnsi="Times New Roman" w:cs="Times New Roman"/>
          <w:sz w:val="24"/>
          <w:szCs w:val="24"/>
        </w:rPr>
      </w:pPr>
    </w:p>
    <w:p w:rsidR="00F36F17" w:rsidRPr="00202299" w:rsidRDefault="00F36F17" w:rsidP="00F36F17">
      <w:pPr>
        <w:spacing w:line="480" w:lineRule="auto"/>
        <w:rPr>
          <w:rFonts w:ascii="Times New Roman" w:hAnsi="Times New Roman" w:cs="Times New Roman"/>
          <w:b/>
          <w:sz w:val="24"/>
          <w:szCs w:val="24"/>
        </w:rPr>
      </w:pPr>
      <w:r w:rsidRPr="00202299">
        <w:rPr>
          <w:rFonts w:ascii="Times New Roman" w:hAnsi="Times New Roman" w:cs="Times New Roman"/>
          <w:b/>
          <w:sz w:val="24"/>
          <w:szCs w:val="24"/>
        </w:rPr>
        <w:lastRenderedPageBreak/>
        <w:t xml:space="preserve">Lack </w:t>
      </w:r>
      <w:r w:rsidR="00202299" w:rsidRPr="00202299">
        <w:rPr>
          <w:rFonts w:ascii="Times New Roman" w:hAnsi="Times New Roman" w:cs="Times New Roman"/>
          <w:b/>
          <w:sz w:val="24"/>
          <w:szCs w:val="24"/>
        </w:rPr>
        <w:t>of Border Restrictions Provides an Avenue for Terrorism</w:t>
      </w:r>
    </w:p>
    <w:p w:rsidR="00F36F17" w:rsidRPr="00F36F17" w:rsidRDefault="00F36F17" w:rsidP="0020229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 xml:space="preserve">Few or no restriction across borders within the </w:t>
      </w:r>
      <w:proofErr w:type="spellStart"/>
      <w:r w:rsidRPr="00F36F17">
        <w:rPr>
          <w:rFonts w:ascii="Times New Roman" w:hAnsi="Times New Roman" w:cs="Times New Roman"/>
          <w:sz w:val="24"/>
          <w:szCs w:val="24"/>
        </w:rPr>
        <w:t>eurozone</w:t>
      </w:r>
      <w:proofErr w:type="spellEnd"/>
      <w:r w:rsidRPr="00F36F17">
        <w:rPr>
          <w:rFonts w:ascii="Times New Roman" w:hAnsi="Times New Roman" w:cs="Times New Roman"/>
          <w:sz w:val="24"/>
          <w:szCs w:val="24"/>
        </w:rPr>
        <w:t xml:space="preserve"> is considered to promote free mobility of capital, goods, and services (Europa.eu, 2018). However, this provides an avenue for people with ill motives to cross borders and cause havoc within the European soil. Although terrorism is considered as a global disaster, free movement of people across borders is considered a major cause of surgeon terrorist attack in the European soil.  Terrorism is considered to have a negative effect on the operations of a business (</w:t>
      </w:r>
      <w:proofErr w:type="spellStart"/>
      <w:r w:rsidRPr="00F36F17">
        <w:rPr>
          <w:rFonts w:ascii="Times New Roman" w:hAnsi="Times New Roman" w:cs="Times New Roman"/>
          <w:sz w:val="24"/>
          <w:szCs w:val="24"/>
        </w:rPr>
        <w:t>Mursa</w:t>
      </w:r>
      <w:proofErr w:type="spellEnd"/>
      <w:r w:rsidRPr="00F36F17">
        <w:rPr>
          <w:rFonts w:ascii="Times New Roman" w:hAnsi="Times New Roman" w:cs="Times New Roman"/>
          <w:sz w:val="24"/>
          <w:szCs w:val="24"/>
        </w:rPr>
        <w:t xml:space="preserve">, 2014). Therefore, a manufacturer is more prone to a terrorists act upon remaining within the EU states. </w:t>
      </w:r>
    </w:p>
    <w:p w:rsidR="00F36F17" w:rsidRPr="00202299" w:rsidRDefault="00F36F17" w:rsidP="00F36F17">
      <w:pPr>
        <w:spacing w:line="480" w:lineRule="auto"/>
        <w:rPr>
          <w:rFonts w:ascii="Times New Roman" w:hAnsi="Times New Roman" w:cs="Times New Roman"/>
          <w:b/>
          <w:sz w:val="24"/>
          <w:szCs w:val="24"/>
        </w:rPr>
      </w:pPr>
      <w:r w:rsidRPr="00202299">
        <w:rPr>
          <w:rFonts w:ascii="Times New Roman" w:hAnsi="Times New Roman" w:cs="Times New Roman"/>
          <w:b/>
          <w:sz w:val="24"/>
          <w:szCs w:val="24"/>
        </w:rPr>
        <w:t xml:space="preserve">Trading </w:t>
      </w:r>
      <w:r w:rsidR="00202299" w:rsidRPr="00202299">
        <w:rPr>
          <w:rFonts w:ascii="Times New Roman" w:hAnsi="Times New Roman" w:cs="Times New Roman"/>
          <w:b/>
          <w:sz w:val="24"/>
          <w:szCs w:val="24"/>
        </w:rPr>
        <w:t xml:space="preserve">Blocs to Non-Member Countries </w:t>
      </w:r>
    </w:p>
    <w:p w:rsidR="00F36F17" w:rsidRPr="00F36F17" w:rsidRDefault="00F36F17" w:rsidP="0020229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Economic integration is considered to cause trading blocs against the non-member countries (</w:t>
      </w:r>
      <w:proofErr w:type="spellStart"/>
      <w:r w:rsidRPr="00F36F17">
        <w:rPr>
          <w:rFonts w:ascii="Times New Roman" w:hAnsi="Times New Roman" w:cs="Times New Roman"/>
          <w:sz w:val="24"/>
          <w:szCs w:val="24"/>
        </w:rPr>
        <w:t>Mursa</w:t>
      </w:r>
      <w:proofErr w:type="spellEnd"/>
      <w:r w:rsidRPr="00F36F17">
        <w:rPr>
          <w:rFonts w:ascii="Times New Roman" w:hAnsi="Times New Roman" w:cs="Times New Roman"/>
          <w:sz w:val="24"/>
          <w:szCs w:val="24"/>
        </w:rPr>
        <w:t xml:space="preserve">, 2014). For instance, the EU member states may have trade barriers to non-members to discourage trading with them in the Euro Zone. From a manufacturer’s perceptive, this is a major disadvantage especially when the raw materials are cheaper from a non-member state. For instance, a manufacturing company could be sourcing key raw materials from Britain at a lower cost. However, upon Brexit, Britain –EU relationship would result to trade barriers and thus, the manufacturer is likely to incur extra costs due to high tariffs (European movement.eu, 2016). Therefore, a firm contemplating remaining within the EU zone would incur extra cost to acquire inputs, particularly from Britain. Britain is one of the largest markets in EU zone for manufacturers. Therefore, shifting manufacturing operation to another EU member state would deprive an already established manufacturer in the Britain market due to trade barriers that are likely to be imposed due to Brexit. </w:t>
      </w:r>
    </w:p>
    <w:p w:rsidR="00202299" w:rsidRDefault="00202299" w:rsidP="00F36F17">
      <w:pPr>
        <w:spacing w:line="480" w:lineRule="auto"/>
        <w:rPr>
          <w:rFonts w:ascii="Times New Roman" w:hAnsi="Times New Roman" w:cs="Times New Roman"/>
          <w:sz w:val="24"/>
          <w:szCs w:val="24"/>
        </w:rPr>
      </w:pPr>
    </w:p>
    <w:p w:rsidR="00F36F17" w:rsidRPr="00202299" w:rsidRDefault="00F36F17" w:rsidP="00202299">
      <w:pPr>
        <w:spacing w:line="480" w:lineRule="auto"/>
        <w:jc w:val="center"/>
        <w:rPr>
          <w:rFonts w:ascii="Times New Roman" w:hAnsi="Times New Roman" w:cs="Times New Roman"/>
          <w:b/>
          <w:sz w:val="24"/>
          <w:szCs w:val="24"/>
        </w:rPr>
      </w:pPr>
      <w:r w:rsidRPr="00202299">
        <w:rPr>
          <w:rFonts w:ascii="Times New Roman" w:hAnsi="Times New Roman" w:cs="Times New Roman"/>
          <w:b/>
          <w:sz w:val="24"/>
          <w:szCs w:val="24"/>
        </w:rPr>
        <w:lastRenderedPageBreak/>
        <w:t>Conclusion</w:t>
      </w:r>
    </w:p>
    <w:p w:rsidR="00F36F17" w:rsidRPr="00F36F17" w:rsidRDefault="00F36F17" w:rsidP="00202299">
      <w:pPr>
        <w:spacing w:line="480" w:lineRule="auto"/>
        <w:ind w:firstLine="720"/>
        <w:rPr>
          <w:rFonts w:ascii="Times New Roman" w:hAnsi="Times New Roman" w:cs="Times New Roman"/>
          <w:sz w:val="24"/>
          <w:szCs w:val="24"/>
        </w:rPr>
      </w:pPr>
      <w:r w:rsidRPr="00F36F17">
        <w:rPr>
          <w:rFonts w:ascii="Times New Roman" w:hAnsi="Times New Roman" w:cs="Times New Roman"/>
          <w:sz w:val="24"/>
          <w:szCs w:val="24"/>
        </w:rPr>
        <w:t>The resolution of Britain to cease EU membership has sparked various debates in the global arena. The benefit of being a member of the EU has been having attracted indifferences with nations perceiving the membership as having of significant importance to economic growth and development of foreign trade while others considering the EU as a hindrance to potential economic growth. Besides, from a business and manufacturer’s perspective operating in the single market such as EU have considerable advantages such as reduced costs, free movement of capital, goods and services and promotion of fair trade among other benefits (Europa.eu, 2018). However, operating within the EU has disadvantages too which limit full potential and smooth of business operations.</w:t>
      </w: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202299" w:rsidRDefault="00202299" w:rsidP="00F36F17">
      <w:pPr>
        <w:spacing w:line="480" w:lineRule="auto"/>
        <w:rPr>
          <w:rFonts w:ascii="Times New Roman" w:hAnsi="Times New Roman" w:cs="Times New Roman"/>
          <w:sz w:val="24"/>
          <w:szCs w:val="24"/>
        </w:rPr>
      </w:pPr>
    </w:p>
    <w:p w:rsidR="007B3D7B" w:rsidRPr="00202299" w:rsidRDefault="007B3D7B" w:rsidP="00202299">
      <w:pPr>
        <w:spacing w:line="480" w:lineRule="auto"/>
        <w:jc w:val="center"/>
        <w:rPr>
          <w:rFonts w:ascii="Times New Roman" w:hAnsi="Times New Roman" w:cs="Times New Roman"/>
          <w:b/>
          <w:sz w:val="24"/>
          <w:szCs w:val="24"/>
        </w:rPr>
      </w:pPr>
      <w:r w:rsidRPr="00202299">
        <w:rPr>
          <w:rFonts w:ascii="Times New Roman" w:hAnsi="Times New Roman" w:cs="Times New Roman"/>
          <w:b/>
          <w:sz w:val="24"/>
          <w:szCs w:val="24"/>
        </w:rPr>
        <w:lastRenderedPageBreak/>
        <w:t>References</w:t>
      </w:r>
    </w:p>
    <w:p w:rsidR="007C6A75" w:rsidRPr="00F36F17" w:rsidRDefault="007C6A75" w:rsidP="00F36F17">
      <w:pPr>
        <w:spacing w:line="480" w:lineRule="auto"/>
        <w:rPr>
          <w:rFonts w:ascii="Times New Roman" w:hAnsi="Times New Roman" w:cs="Times New Roman"/>
          <w:sz w:val="24"/>
          <w:szCs w:val="24"/>
        </w:rPr>
      </w:pPr>
      <w:proofErr w:type="spellStart"/>
      <w:proofErr w:type="gramStart"/>
      <w:r w:rsidRPr="00F36F17">
        <w:rPr>
          <w:rFonts w:ascii="Times New Roman" w:hAnsi="Times New Roman" w:cs="Times New Roman"/>
          <w:sz w:val="24"/>
          <w:szCs w:val="24"/>
        </w:rPr>
        <w:t>Boglea</w:t>
      </w:r>
      <w:proofErr w:type="spellEnd"/>
      <w:r w:rsidRPr="00F36F17">
        <w:rPr>
          <w:rFonts w:ascii="Times New Roman" w:hAnsi="Times New Roman" w:cs="Times New Roman"/>
          <w:sz w:val="24"/>
          <w:szCs w:val="24"/>
        </w:rPr>
        <w:t xml:space="preserve">, V. and </w:t>
      </w:r>
      <w:proofErr w:type="spellStart"/>
      <w:r w:rsidRPr="00F36F17">
        <w:rPr>
          <w:rFonts w:ascii="Times New Roman" w:hAnsi="Times New Roman" w:cs="Times New Roman"/>
          <w:sz w:val="24"/>
          <w:szCs w:val="24"/>
        </w:rPr>
        <w:t>Iacob</w:t>
      </w:r>
      <w:proofErr w:type="spellEnd"/>
      <w:r w:rsidRPr="00F36F17">
        <w:rPr>
          <w:rFonts w:ascii="Times New Roman" w:hAnsi="Times New Roman" w:cs="Times New Roman"/>
          <w:sz w:val="24"/>
          <w:szCs w:val="24"/>
        </w:rPr>
        <w:t>, M. (2017).</w:t>
      </w:r>
      <w:proofErr w:type="gramEnd"/>
      <w:r w:rsidRPr="00F36F17">
        <w:rPr>
          <w:rFonts w:ascii="Times New Roman" w:hAnsi="Times New Roman" w:cs="Times New Roman"/>
          <w:sz w:val="24"/>
          <w:szCs w:val="24"/>
        </w:rPr>
        <w:t> </w:t>
      </w:r>
      <w:proofErr w:type="gramStart"/>
      <w:r w:rsidR="00527B3D" w:rsidRPr="00527B3D">
        <w:rPr>
          <w:rFonts w:ascii="Times New Roman" w:hAnsi="Times New Roman" w:cs="Times New Roman"/>
          <w:i/>
          <w:sz w:val="24"/>
          <w:szCs w:val="24"/>
        </w:rPr>
        <w:t>Advantages and Disadvantages of a Single Currency -Euro</w:t>
      </w:r>
      <w:r w:rsidR="00527B3D">
        <w:rPr>
          <w:rFonts w:ascii="Times New Roman" w:hAnsi="Times New Roman" w:cs="Times New Roman"/>
          <w:sz w:val="24"/>
          <w:szCs w:val="24"/>
        </w:rPr>
        <w:t>.</w:t>
      </w:r>
      <w:proofErr w:type="gramEnd"/>
      <w:r w:rsidR="00527B3D">
        <w:rPr>
          <w:rFonts w:ascii="Times New Roman" w:hAnsi="Times New Roman" w:cs="Times New Roman"/>
          <w:sz w:val="24"/>
          <w:szCs w:val="24"/>
        </w:rPr>
        <w:tab/>
      </w:r>
      <w:r w:rsidRPr="00F36F17">
        <w:rPr>
          <w:rFonts w:ascii="Times New Roman" w:hAnsi="Times New Roman" w:cs="Times New Roman"/>
          <w:sz w:val="24"/>
          <w:szCs w:val="24"/>
        </w:rPr>
        <w:t>[</w:t>
      </w:r>
      <w:proofErr w:type="gramStart"/>
      <w:r w:rsidRPr="00F36F17">
        <w:rPr>
          <w:rFonts w:ascii="Times New Roman" w:hAnsi="Times New Roman" w:cs="Times New Roman"/>
          <w:sz w:val="24"/>
          <w:szCs w:val="24"/>
        </w:rPr>
        <w:t>online</w:t>
      </w:r>
      <w:proofErr w:type="gramEnd"/>
      <w:r w:rsidRPr="00F36F17">
        <w:rPr>
          <w:rFonts w:ascii="Times New Roman" w:hAnsi="Times New Roman" w:cs="Times New Roman"/>
          <w:sz w:val="24"/>
          <w:szCs w:val="24"/>
        </w:rPr>
        <w:t xml:space="preserve">] </w:t>
      </w:r>
      <w:r w:rsidR="00527B3D">
        <w:rPr>
          <w:rFonts w:ascii="Times New Roman" w:hAnsi="Times New Roman" w:cs="Times New Roman"/>
          <w:sz w:val="24"/>
          <w:szCs w:val="24"/>
        </w:rPr>
        <w:t>Researchgate.net. Available at:</w:t>
      </w:r>
      <w:r w:rsidR="00527B3D">
        <w:rPr>
          <w:rFonts w:ascii="Times New Roman" w:hAnsi="Times New Roman" w:cs="Times New Roman"/>
          <w:sz w:val="24"/>
          <w:szCs w:val="24"/>
        </w:rPr>
        <w:tab/>
      </w:r>
      <w:hyperlink r:id="rId6" w:history="1">
        <w:r w:rsidR="00527B3D" w:rsidRPr="009C01C3">
          <w:rPr>
            <w:rStyle w:val="Hyperlink"/>
            <w:rFonts w:ascii="Times New Roman" w:hAnsi="Times New Roman" w:cs="Times New Roman"/>
            <w:sz w:val="24"/>
            <w:szCs w:val="24"/>
          </w:rPr>
          <w:t>https://www.researchgate.net/publication/267415627_advantages_and_disadvantages_o</w:t>
        </w:r>
      </w:hyperlink>
      <w:r w:rsidR="00527B3D">
        <w:rPr>
          <w:rFonts w:ascii="Times New Roman" w:hAnsi="Times New Roman" w:cs="Times New Roman"/>
          <w:sz w:val="24"/>
          <w:szCs w:val="24"/>
        </w:rPr>
        <w:tab/>
      </w:r>
      <w:r w:rsidR="00527B3D" w:rsidRPr="00F36F17">
        <w:rPr>
          <w:rFonts w:ascii="Times New Roman" w:hAnsi="Times New Roman" w:cs="Times New Roman"/>
          <w:sz w:val="24"/>
          <w:szCs w:val="24"/>
        </w:rPr>
        <w:t>_a_single_currency_-euro_avantaje_si</w:t>
      </w:r>
      <w:r w:rsidR="00527B3D">
        <w:rPr>
          <w:rFonts w:ascii="Times New Roman" w:hAnsi="Times New Roman" w:cs="Times New Roman"/>
          <w:sz w:val="24"/>
          <w:szCs w:val="24"/>
        </w:rPr>
        <w:t>_dezavantaje_ale_monedei_unice_</w:t>
      </w:r>
      <w:r w:rsidR="00527B3D">
        <w:rPr>
          <w:rFonts w:ascii="Times New Roman" w:hAnsi="Times New Roman" w:cs="Times New Roman"/>
          <w:sz w:val="24"/>
          <w:szCs w:val="24"/>
        </w:rPr>
        <w:tab/>
      </w:r>
      <w:proofErr w:type="spellStart"/>
      <w:r w:rsidR="00527B3D" w:rsidRPr="00F36F17">
        <w:rPr>
          <w:rFonts w:ascii="Times New Roman" w:hAnsi="Times New Roman" w:cs="Times New Roman"/>
          <w:sz w:val="24"/>
          <w:szCs w:val="24"/>
        </w:rPr>
        <w:t>euro</w:t>
      </w:r>
      <w:proofErr w:type="gramStart"/>
      <w:r w:rsidRPr="00F36F17">
        <w:rPr>
          <w:rFonts w:ascii="Times New Roman" w:hAnsi="Times New Roman" w:cs="Times New Roman"/>
          <w:sz w:val="24"/>
          <w:szCs w:val="24"/>
        </w:rPr>
        <w:t>?enrichId</w:t>
      </w:r>
      <w:proofErr w:type="spellEnd"/>
      <w:proofErr w:type="gramEnd"/>
      <w:r w:rsidRPr="00F36F17">
        <w:rPr>
          <w:rFonts w:ascii="Times New Roman" w:hAnsi="Times New Roman" w:cs="Times New Roman"/>
          <w:sz w:val="24"/>
          <w:szCs w:val="24"/>
        </w:rPr>
        <w:t>=rgreq-b</w:t>
      </w:r>
      <w:r w:rsidR="00527B3D">
        <w:rPr>
          <w:rFonts w:ascii="Times New Roman" w:hAnsi="Times New Roman" w:cs="Times New Roman"/>
          <w:sz w:val="24"/>
          <w:szCs w:val="24"/>
        </w:rPr>
        <w:t>b33a5df60a1d5f0d4e031dbf5ad4d72</w:t>
      </w:r>
      <w:r w:rsidR="00527B3D">
        <w:rPr>
          <w:rFonts w:ascii="Times New Roman" w:hAnsi="Times New Roman" w:cs="Times New Roman"/>
          <w:sz w:val="24"/>
          <w:szCs w:val="24"/>
        </w:rPr>
        <w:tab/>
      </w:r>
      <w:r w:rsidR="00527B3D" w:rsidRPr="00F36F17">
        <w:rPr>
          <w:rFonts w:ascii="Times New Roman" w:hAnsi="Times New Roman" w:cs="Times New Roman"/>
          <w:sz w:val="24"/>
          <w:szCs w:val="24"/>
        </w:rPr>
        <w:t>xxx&amp;enrichsource=y292zxjqywdlozi2nzqxntyynz</w:t>
      </w:r>
      <w:r w:rsidR="00527B3D">
        <w:rPr>
          <w:rFonts w:ascii="Times New Roman" w:hAnsi="Times New Roman" w:cs="Times New Roman"/>
          <w:sz w:val="24"/>
          <w:szCs w:val="24"/>
        </w:rPr>
        <w:t>tbuzo0njm5nzm0ota0mdeyodbamtq4n</w:t>
      </w:r>
      <w:r w:rsidR="00527B3D" w:rsidRPr="00F36F17">
        <w:rPr>
          <w:rFonts w:ascii="Times New Roman" w:hAnsi="Times New Roman" w:cs="Times New Roman"/>
          <w:sz w:val="24"/>
          <w:szCs w:val="24"/>
        </w:rPr>
        <w:t>yzmtmwody0oq%3d%3d&amp;el=1_x_2&amp;_</w:t>
      </w:r>
      <w:r w:rsidRPr="00F36F17">
        <w:rPr>
          <w:rFonts w:ascii="Times New Roman" w:hAnsi="Times New Roman" w:cs="Times New Roman"/>
          <w:sz w:val="24"/>
          <w:szCs w:val="24"/>
        </w:rPr>
        <w:t>esc=publicationCoverPdf [Accessed 17 May 2018].</w:t>
      </w:r>
    </w:p>
    <w:p w:rsidR="000C3A5B" w:rsidRPr="00F36F17" w:rsidRDefault="000C3A5B" w:rsidP="00F36F17">
      <w:pPr>
        <w:spacing w:line="480" w:lineRule="auto"/>
        <w:rPr>
          <w:rFonts w:ascii="Times New Roman" w:hAnsi="Times New Roman" w:cs="Times New Roman"/>
          <w:sz w:val="24"/>
          <w:szCs w:val="24"/>
        </w:rPr>
      </w:pPr>
      <w:r w:rsidRPr="00F36F17">
        <w:rPr>
          <w:rFonts w:ascii="Times New Roman" w:hAnsi="Times New Roman" w:cs="Times New Roman"/>
          <w:sz w:val="24"/>
          <w:szCs w:val="24"/>
        </w:rPr>
        <w:t>Castillo, S. (n.d.). </w:t>
      </w:r>
      <w:proofErr w:type="gramStart"/>
      <w:r w:rsidR="001F4729" w:rsidRPr="002B2174">
        <w:rPr>
          <w:rFonts w:ascii="Times New Roman" w:hAnsi="Times New Roman" w:cs="Times New Roman"/>
          <w:i/>
          <w:sz w:val="24"/>
          <w:szCs w:val="24"/>
        </w:rPr>
        <w:t>Benefits and Disadvantages of the European Standardization</w:t>
      </w:r>
      <w:r w:rsidR="001F4729">
        <w:rPr>
          <w:rFonts w:ascii="Times New Roman" w:hAnsi="Times New Roman" w:cs="Times New Roman"/>
          <w:sz w:val="24"/>
          <w:szCs w:val="24"/>
        </w:rPr>
        <w:t>.</w:t>
      </w:r>
      <w:proofErr w:type="gramEnd"/>
      <w:r w:rsidR="001F4729">
        <w:rPr>
          <w:rFonts w:ascii="Times New Roman" w:hAnsi="Times New Roman" w:cs="Times New Roman"/>
          <w:sz w:val="24"/>
          <w:szCs w:val="24"/>
        </w:rPr>
        <w:t xml:space="preserve"> [</w:t>
      </w:r>
      <w:proofErr w:type="gramStart"/>
      <w:r w:rsidR="001F4729">
        <w:rPr>
          <w:rFonts w:ascii="Times New Roman" w:hAnsi="Times New Roman" w:cs="Times New Roman"/>
          <w:sz w:val="24"/>
          <w:szCs w:val="24"/>
        </w:rPr>
        <w:t>online</w:t>
      </w:r>
      <w:proofErr w:type="gramEnd"/>
      <w:r w:rsidR="001F4729">
        <w:rPr>
          <w:rFonts w:ascii="Times New Roman" w:hAnsi="Times New Roman" w:cs="Times New Roman"/>
          <w:sz w:val="24"/>
          <w:szCs w:val="24"/>
        </w:rPr>
        <w:t>]</w:t>
      </w:r>
      <w:r w:rsidR="001F4729">
        <w:rPr>
          <w:rFonts w:ascii="Times New Roman" w:hAnsi="Times New Roman" w:cs="Times New Roman"/>
          <w:sz w:val="24"/>
          <w:szCs w:val="24"/>
        </w:rPr>
        <w:tab/>
      </w:r>
      <w:r w:rsidRPr="00F36F17">
        <w:rPr>
          <w:rFonts w:ascii="Times New Roman" w:hAnsi="Times New Roman" w:cs="Times New Roman"/>
          <w:sz w:val="24"/>
          <w:szCs w:val="24"/>
        </w:rPr>
        <w:t>Fires</w:t>
      </w:r>
      <w:r w:rsidR="001F4729">
        <w:rPr>
          <w:rFonts w:ascii="Times New Roman" w:hAnsi="Times New Roman" w:cs="Times New Roman"/>
          <w:sz w:val="24"/>
          <w:szCs w:val="24"/>
        </w:rPr>
        <w:t>eat.eng.ed.ac.uk. Available at:</w:t>
      </w:r>
      <w:r w:rsidR="001F4729">
        <w:rPr>
          <w:rFonts w:ascii="Times New Roman" w:hAnsi="Times New Roman" w:cs="Times New Roman"/>
          <w:sz w:val="24"/>
          <w:szCs w:val="24"/>
        </w:rPr>
        <w:tab/>
      </w:r>
      <w:hyperlink r:id="rId7" w:history="1">
        <w:r w:rsidR="001F4729" w:rsidRPr="009C01C3">
          <w:rPr>
            <w:rStyle w:val="Hyperlink"/>
            <w:rFonts w:ascii="Times New Roman" w:hAnsi="Times New Roman" w:cs="Times New Roman"/>
            <w:sz w:val="24"/>
            <w:szCs w:val="24"/>
          </w:rPr>
          <w:t>https://www.fireseat.eng.ed.ac.uk/sites/fireseat.eng.ed.ac.uk/files/images/03-Lopez.pdf</w:t>
        </w:r>
      </w:hyperlink>
      <w:r w:rsidR="001F4729">
        <w:rPr>
          <w:rFonts w:ascii="Times New Roman" w:hAnsi="Times New Roman" w:cs="Times New Roman"/>
          <w:sz w:val="24"/>
          <w:szCs w:val="24"/>
        </w:rPr>
        <w:tab/>
      </w:r>
      <w:r w:rsidRPr="00F36F17">
        <w:rPr>
          <w:rFonts w:ascii="Times New Roman" w:hAnsi="Times New Roman" w:cs="Times New Roman"/>
          <w:sz w:val="24"/>
          <w:szCs w:val="24"/>
        </w:rPr>
        <w:t>[Accessed 17 May 2018].</w:t>
      </w:r>
    </w:p>
    <w:p w:rsidR="00C9410C" w:rsidRPr="00F36F17" w:rsidRDefault="00407E13" w:rsidP="00F36F17">
      <w:pPr>
        <w:spacing w:line="480" w:lineRule="auto"/>
        <w:rPr>
          <w:rFonts w:ascii="Times New Roman" w:hAnsi="Times New Roman" w:cs="Times New Roman"/>
          <w:sz w:val="24"/>
          <w:szCs w:val="24"/>
        </w:rPr>
      </w:pPr>
      <w:proofErr w:type="gramStart"/>
      <w:r w:rsidRPr="00F36F17">
        <w:rPr>
          <w:rFonts w:ascii="Times New Roman" w:hAnsi="Times New Roman" w:cs="Times New Roman"/>
          <w:sz w:val="24"/>
          <w:szCs w:val="24"/>
        </w:rPr>
        <w:t>Europa.eu. (2018</w:t>
      </w:r>
      <w:r w:rsidR="00C9410C" w:rsidRPr="00F36F17">
        <w:rPr>
          <w:rFonts w:ascii="Times New Roman" w:hAnsi="Times New Roman" w:cs="Times New Roman"/>
          <w:sz w:val="24"/>
          <w:szCs w:val="24"/>
        </w:rPr>
        <w:t>).</w:t>
      </w:r>
      <w:proofErr w:type="gramEnd"/>
      <w:r w:rsidR="00C9410C" w:rsidRPr="00F36F17">
        <w:rPr>
          <w:rFonts w:ascii="Times New Roman" w:hAnsi="Times New Roman" w:cs="Times New Roman"/>
          <w:sz w:val="24"/>
          <w:szCs w:val="24"/>
        </w:rPr>
        <w:t> </w:t>
      </w:r>
      <w:r w:rsidR="00C9410C" w:rsidRPr="002B2174">
        <w:rPr>
          <w:rFonts w:ascii="Times New Roman" w:hAnsi="Times New Roman" w:cs="Times New Roman"/>
          <w:i/>
          <w:sz w:val="24"/>
          <w:szCs w:val="24"/>
        </w:rPr>
        <w:t xml:space="preserve">European Commission Press Release - </w:t>
      </w:r>
      <w:r w:rsidR="001F4729" w:rsidRPr="002B2174">
        <w:rPr>
          <w:rFonts w:ascii="Times New Roman" w:hAnsi="Times New Roman" w:cs="Times New Roman"/>
          <w:i/>
          <w:sz w:val="24"/>
          <w:szCs w:val="24"/>
        </w:rPr>
        <w:t>Sing</w:t>
      </w:r>
      <w:r w:rsidR="002B2174" w:rsidRPr="002B2174">
        <w:rPr>
          <w:rFonts w:ascii="Times New Roman" w:hAnsi="Times New Roman" w:cs="Times New Roman"/>
          <w:i/>
          <w:sz w:val="24"/>
          <w:szCs w:val="24"/>
        </w:rPr>
        <w:t xml:space="preserve">le Market: Examples </w:t>
      </w:r>
      <w:proofErr w:type="gramStart"/>
      <w:r w:rsidR="002B2174" w:rsidRPr="002B2174">
        <w:rPr>
          <w:rFonts w:ascii="Times New Roman" w:hAnsi="Times New Roman" w:cs="Times New Roman"/>
          <w:i/>
          <w:sz w:val="24"/>
          <w:szCs w:val="24"/>
        </w:rPr>
        <w:t>Of</w:t>
      </w:r>
      <w:proofErr w:type="gramEnd"/>
      <w:r w:rsidR="002B2174" w:rsidRPr="002B2174">
        <w:rPr>
          <w:rFonts w:ascii="Times New Roman" w:hAnsi="Times New Roman" w:cs="Times New Roman"/>
          <w:i/>
          <w:sz w:val="24"/>
          <w:szCs w:val="24"/>
        </w:rPr>
        <w:t xml:space="preserve"> Concrete</w:t>
      </w:r>
      <w:r w:rsidR="002B2174" w:rsidRPr="002B2174">
        <w:rPr>
          <w:rFonts w:ascii="Times New Roman" w:hAnsi="Times New Roman" w:cs="Times New Roman"/>
          <w:i/>
          <w:sz w:val="24"/>
          <w:szCs w:val="24"/>
        </w:rPr>
        <w:tab/>
      </w:r>
      <w:r w:rsidR="001F4729" w:rsidRPr="002B2174">
        <w:rPr>
          <w:rFonts w:ascii="Times New Roman" w:hAnsi="Times New Roman" w:cs="Times New Roman"/>
          <w:i/>
          <w:sz w:val="24"/>
          <w:szCs w:val="24"/>
        </w:rPr>
        <w:t>Benefits Identified By Review Studies</w:t>
      </w:r>
      <w:r w:rsidR="00C9410C" w:rsidRPr="002B2174">
        <w:rPr>
          <w:rFonts w:ascii="Times New Roman" w:hAnsi="Times New Roman" w:cs="Times New Roman"/>
          <w:i/>
          <w:sz w:val="24"/>
          <w:szCs w:val="24"/>
        </w:rPr>
        <w:t>.</w:t>
      </w:r>
      <w:r w:rsidR="00C9410C" w:rsidRPr="00F36F17">
        <w:rPr>
          <w:rFonts w:ascii="Times New Roman" w:hAnsi="Times New Roman" w:cs="Times New Roman"/>
          <w:sz w:val="24"/>
          <w:szCs w:val="24"/>
        </w:rPr>
        <w:t xml:space="preserve"> [</w:t>
      </w:r>
      <w:proofErr w:type="gramStart"/>
      <w:r w:rsidR="00C9410C" w:rsidRPr="00F36F17">
        <w:rPr>
          <w:rFonts w:ascii="Times New Roman" w:hAnsi="Times New Roman" w:cs="Times New Roman"/>
          <w:sz w:val="24"/>
          <w:szCs w:val="24"/>
        </w:rPr>
        <w:t>online</w:t>
      </w:r>
      <w:proofErr w:type="gramEnd"/>
      <w:r w:rsidR="00C9410C" w:rsidRPr="00F36F17">
        <w:rPr>
          <w:rFonts w:ascii="Times New Roman" w:hAnsi="Times New Roman" w:cs="Times New Roman"/>
          <w:sz w:val="24"/>
          <w:szCs w:val="24"/>
        </w:rPr>
        <w:t>] Available a</w:t>
      </w:r>
      <w:r w:rsidR="002B2174">
        <w:rPr>
          <w:rFonts w:ascii="Times New Roman" w:hAnsi="Times New Roman" w:cs="Times New Roman"/>
          <w:sz w:val="24"/>
          <w:szCs w:val="24"/>
        </w:rPr>
        <w:t xml:space="preserve">t: </w:t>
      </w:r>
      <w:hyperlink r:id="rId8" w:history="1">
        <w:r w:rsidR="002B2174" w:rsidRPr="009C01C3">
          <w:rPr>
            <w:rStyle w:val="Hyperlink"/>
            <w:rFonts w:ascii="Times New Roman" w:hAnsi="Times New Roman" w:cs="Times New Roman"/>
            <w:sz w:val="24"/>
            <w:szCs w:val="24"/>
          </w:rPr>
          <w:t>http://europa.eu/rapid/press</w:t>
        </w:r>
      </w:hyperlink>
      <w:r w:rsidR="002B2174">
        <w:rPr>
          <w:rFonts w:ascii="Times New Roman" w:hAnsi="Times New Roman" w:cs="Times New Roman"/>
          <w:sz w:val="24"/>
          <w:szCs w:val="24"/>
        </w:rPr>
        <w:tab/>
      </w:r>
      <w:r w:rsidR="00C9410C" w:rsidRPr="00F36F17">
        <w:rPr>
          <w:rFonts w:ascii="Times New Roman" w:hAnsi="Times New Roman" w:cs="Times New Roman"/>
          <w:sz w:val="24"/>
          <w:szCs w:val="24"/>
        </w:rPr>
        <w:t>release_MEMO-96-103_en.htm [Accessed 17 May 2018].</w:t>
      </w:r>
    </w:p>
    <w:p w:rsidR="008632C4" w:rsidRPr="00F36F17" w:rsidRDefault="008632C4" w:rsidP="00F36F17">
      <w:pPr>
        <w:spacing w:line="480" w:lineRule="auto"/>
        <w:rPr>
          <w:rFonts w:ascii="Times New Roman" w:hAnsi="Times New Roman" w:cs="Times New Roman"/>
          <w:sz w:val="24"/>
          <w:szCs w:val="24"/>
        </w:rPr>
      </w:pPr>
      <w:proofErr w:type="gramStart"/>
      <w:r w:rsidRPr="00F36F17">
        <w:rPr>
          <w:rFonts w:ascii="Times New Roman" w:hAnsi="Times New Roman" w:cs="Times New Roman"/>
          <w:sz w:val="24"/>
          <w:szCs w:val="24"/>
        </w:rPr>
        <w:t>Europa.eu. (2018).</w:t>
      </w:r>
      <w:proofErr w:type="gramEnd"/>
      <w:r w:rsidRPr="00F36F17">
        <w:rPr>
          <w:rFonts w:ascii="Times New Roman" w:hAnsi="Times New Roman" w:cs="Times New Roman"/>
          <w:sz w:val="24"/>
          <w:szCs w:val="24"/>
        </w:rPr>
        <w:t> </w:t>
      </w:r>
      <w:proofErr w:type="gramStart"/>
      <w:r w:rsidRPr="002B2174">
        <w:rPr>
          <w:rFonts w:ascii="Times New Roman" w:hAnsi="Times New Roman" w:cs="Times New Roman"/>
          <w:i/>
          <w:sz w:val="24"/>
          <w:szCs w:val="24"/>
        </w:rPr>
        <w:t>The European Single Market - Growth - European Commission.</w:t>
      </w:r>
      <w:proofErr w:type="gramEnd"/>
      <w:r w:rsidR="002B2174">
        <w:rPr>
          <w:rFonts w:ascii="Times New Roman" w:hAnsi="Times New Roman" w:cs="Times New Roman"/>
          <w:sz w:val="24"/>
          <w:szCs w:val="24"/>
        </w:rPr>
        <w:t xml:space="preserve"> [</w:t>
      </w:r>
      <w:proofErr w:type="gramStart"/>
      <w:r w:rsidR="002B2174">
        <w:rPr>
          <w:rFonts w:ascii="Times New Roman" w:hAnsi="Times New Roman" w:cs="Times New Roman"/>
          <w:sz w:val="24"/>
          <w:szCs w:val="24"/>
        </w:rPr>
        <w:t>online</w:t>
      </w:r>
      <w:proofErr w:type="gramEnd"/>
      <w:r w:rsidR="002B2174">
        <w:rPr>
          <w:rFonts w:ascii="Times New Roman" w:hAnsi="Times New Roman" w:cs="Times New Roman"/>
          <w:sz w:val="24"/>
          <w:szCs w:val="24"/>
        </w:rPr>
        <w:t>]</w:t>
      </w:r>
      <w:r w:rsidR="002B2174">
        <w:rPr>
          <w:rFonts w:ascii="Times New Roman" w:hAnsi="Times New Roman" w:cs="Times New Roman"/>
          <w:sz w:val="24"/>
          <w:szCs w:val="24"/>
        </w:rPr>
        <w:tab/>
      </w:r>
      <w:r w:rsidRPr="00F36F17">
        <w:rPr>
          <w:rFonts w:ascii="Times New Roman" w:hAnsi="Times New Roman" w:cs="Times New Roman"/>
          <w:sz w:val="24"/>
          <w:szCs w:val="24"/>
        </w:rPr>
        <w:t>Available at: https://ec.europa.eu/growth/single-market_en [Accessed 17 May 2018].</w:t>
      </w:r>
    </w:p>
    <w:p w:rsidR="00195FCD" w:rsidRPr="00F36F17" w:rsidRDefault="00195FCD" w:rsidP="00F36F17">
      <w:pPr>
        <w:spacing w:line="480" w:lineRule="auto"/>
        <w:rPr>
          <w:rFonts w:ascii="Times New Roman" w:hAnsi="Times New Roman" w:cs="Times New Roman"/>
          <w:sz w:val="24"/>
          <w:szCs w:val="24"/>
        </w:rPr>
      </w:pPr>
      <w:proofErr w:type="gramStart"/>
      <w:r w:rsidRPr="00F36F17">
        <w:rPr>
          <w:rFonts w:ascii="Times New Roman" w:hAnsi="Times New Roman" w:cs="Times New Roman"/>
          <w:sz w:val="24"/>
          <w:szCs w:val="24"/>
        </w:rPr>
        <w:t>Europa.eu. (2018).</w:t>
      </w:r>
      <w:proofErr w:type="gramEnd"/>
      <w:r w:rsidRPr="00F36F17">
        <w:rPr>
          <w:rFonts w:ascii="Times New Roman" w:hAnsi="Times New Roman" w:cs="Times New Roman"/>
          <w:sz w:val="24"/>
          <w:szCs w:val="24"/>
        </w:rPr>
        <w:t> </w:t>
      </w:r>
      <w:proofErr w:type="gramStart"/>
      <w:r w:rsidRPr="002B2174">
        <w:rPr>
          <w:rFonts w:ascii="Times New Roman" w:hAnsi="Times New Roman" w:cs="Times New Roman"/>
          <w:i/>
          <w:sz w:val="24"/>
          <w:szCs w:val="24"/>
        </w:rPr>
        <w:t>Benefits of standards - Growth - European Commission.</w:t>
      </w:r>
      <w:proofErr w:type="gramEnd"/>
      <w:r w:rsidR="002B2174">
        <w:rPr>
          <w:rFonts w:ascii="Times New Roman" w:hAnsi="Times New Roman" w:cs="Times New Roman"/>
          <w:sz w:val="24"/>
          <w:szCs w:val="24"/>
        </w:rPr>
        <w:t xml:space="preserve"> [</w:t>
      </w:r>
      <w:proofErr w:type="gramStart"/>
      <w:r w:rsidR="002B2174">
        <w:rPr>
          <w:rFonts w:ascii="Times New Roman" w:hAnsi="Times New Roman" w:cs="Times New Roman"/>
          <w:sz w:val="24"/>
          <w:szCs w:val="24"/>
        </w:rPr>
        <w:t>online</w:t>
      </w:r>
      <w:proofErr w:type="gramEnd"/>
      <w:r w:rsidR="002B2174">
        <w:rPr>
          <w:rFonts w:ascii="Times New Roman" w:hAnsi="Times New Roman" w:cs="Times New Roman"/>
          <w:sz w:val="24"/>
          <w:szCs w:val="24"/>
        </w:rPr>
        <w:t>] Available</w:t>
      </w:r>
      <w:r w:rsidR="002B2174">
        <w:rPr>
          <w:rFonts w:ascii="Times New Roman" w:hAnsi="Times New Roman" w:cs="Times New Roman"/>
          <w:sz w:val="24"/>
          <w:szCs w:val="24"/>
        </w:rPr>
        <w:tab/>
      </w:r>
      <w:r w:rsidRPr="00F36F17">
        <w:rPr>
          <w:rFonts w:ascii="Times New Roman" w:hAnsi="Times New Roman" w:cs="Times New Roman"/>
          <w:sz w:val="24"/>
          <w:szCs w:val="24"/>
        </w:rPr>
        <w:t xml:space="preserve">at: </w:t>
      </w:r>
      <w:hyperlink r:id="rId9" w:history="1">
        <w:r w:rsidR="002B2174" w:rsidRPr="009C01C3">
          <w:rPr>
            <w:rStyle w:val="Hyperlink"/>
            <w:rFonts w:ascii="Times New Roman" w:hAnsi="Times New Roman" w:cs="Times New Roman"/>
            <w:sz w:val="24"/>
            <w:szCs w:val="24"/>
          </w:rPr>
          <w:t>https://ec.europa.eu/growth/single-market/european-standards/policy/benefits_en</w:t>
        </w:r>
      </w:hyperlink>
      <w:r w:rsidR="002B2174">
        <w:rPr>
          <w:rFonts w:ascii="Times New Roman" w:hAnsi="Times New Roman" w:cs="Times New Roman"/>
          <w:sz w:val="24"/>
          <w:szCs w:val="24"/>
        </w:rPr>
        <w:tab/>
      </w:r>
      <w:r w:rsidRPr="00F36F17">
        <w:rPr>
          <w:rFonts w:ascii="Times New Roman" w:hAnsi="Times New Roman" w:cs="Times New Roman"/>
          <w:sz w:val="24"/>
          <w:szCs w:val="24"/>
        </w:rPr>
        <w:t>[Accessed 17 May 2018].</w:t>
      </w:r>
    </w:p>
    <w:p w:rsidR="005051BB" w:rsidRPr="00F36F17" w:rsidRDefault="005051BB" w:rsidP="00F36F17">
      <w:pPr>
        <w:spacing w:line="480" w:lineRule="auto"/>
        <w:rPr>
          <w:rFonts w:ascii="Times New Roman" w:hAnsi="Times New Roman" w:cs="Times New Roman"/>
          <w:sz w:val="24"/>
          <w:szCs w:val="24"/>
        </w:rPr>
      </w:pPr>
      <w:proofErr w:type="gramStart"/>
      <w:r w:rsidRPr="00F36F17">
        <w:rPr>
          <w:rFonts w:ascii="Times New Roman" w:hAnsi="Times New Roman" w:cs="Times New Roman"/>
          <w:sz w:val="24"/>
          <w:szCs w:val="24"/>
        </w:rPr>
        <w:lastRenderedPageBreak/>
        <w:t>Europeanmovement.eu. (2016).</w:t>
      </w:r>
      <w:proofErr w:type="gramEnd"/>
      <w:r w:rsidRPr="00F36F17">
        <w:rPr>
          <w:rFonts w:ascii="Times New Roman" w:hAnsi="Times New Roman" w:cs="Times New Roman"/>
          <w:sz w:val="24"/>
          <w:szCs w:val="24"/>
        </w:rPr>
        <w:t> </w:t>
      </w:r>
      <w:r w:rsidRPr="002B2174">
        <w:rPr>
          <w:rFonts w:ascii="Times New Roman" w:hAnsi="Times New Roman" w:cs="Times New Roman"/>
          <w:i/>
          <w:sz w:val="24"/>
          <w:szCs w:val="24"/>
        </w:rPr>
        <w:t>The consequences of a British exit from the European Union</w:t>
      </w:r>
      <w:r w:rsidR="002B2174">
        <w:rPr>
          <w:rFonts w:ascii="Times New Roman" w:hAnsi="Times New Roman" w:cs="Times New Roman"/>
          <w:sz w:val="24"/>
          <w:szCs w:val="24"/>
        </w:rPr>
        <w:t>.</w:t>
      </w:r>
      <w:r w:rsidR="002B2174">
        <w:rPr>
          <w:rFonts w:ascii="Times New Roman" w:hAnsi="Times New Roman" w:cs="Times New Roman"/>
          <w:sz w:val="24"/>
          <w:szCs w:val="24"/>
        </w:rPr>
        <w:tab/>
      </w:r>
      <w:r w:rsidRPr="00F36F17">
        <w:rPr>
          <w:rFonts w:ascii="Times New Roman" w:hAnsi="Times New Roman" w:cs="Times New Roman"/>
          <w:sz w:val="24"/>
          <w:szCs w:val="24"/>
        </w:rPr>
        <w:t>[</w:t>
      </w:r>
      <w:proofErr w:type="gramStart"/>
      <w:r w:rsidRPr="00F36F17">
        <w:rPr>
          <w:rFonts w:ascii="Times New Roman" w:hAnsi="Times New Roman" w:cs="Times New Roman"/>
          <w:sz w:val="24"/>
          <w:szCs w:val="24"/>
        </w:rPr>
        <w:t>online</w:t>
      </w:r>
      <w:proofErr w:type="gramEnd"/>
      <w:r w:rsidRPr="00F36F17">
        <w:rPr>
          <w:rFonts w:ascii="Times New Roman" w:hAnsi="Times New Roman" w:cs="Times New Roman"/>
          <w:sz w:val="24"/>
          <w:szCs w:val="24"/>
        </w:rPr>
        <w:t>] Available at:</w:t>
      </w:r>
      <w:r w:rsidR="002B2174">
        <w:rPr>
          <w:rFonts w:ascii="Times New Roman" w:hAnsi="Times New Roman" w:cs="Times New Roman"/>
          <w:sz w:val="24"/>
          <w:szCs w:val="24"/>
        </w:rPr>
        <w:t xml:space="preserve"> </w:t>
      </w:r>
      <w:hyperlink r:id="rId10" w:history="1">
        <w:r w:rsidR="002B2174" w:rsidRPr="009C01C3">
          <w:rPr>
            <w:rStyle w:val="Hyperlink"/>
            <w:rFonts w:ascii="Times New Roman" w:hAnsi="Times New Roman" w:cs="Times New Roman"/>
            <w:sz w:val="24"/>
            <w:szCs w:val="24"/>
          </w:rPr>
          <w:t>https://europeanmovement.eu/wp</w:t>
        </w:r>
      </w:hyperlink>
      <w:r w:rsidR="002B2174">
        <w:rPr>
          <w:rFonts w:ascii="Times New Roman" w:hAnsi="Times New Roman" w:cs="Times New Roman"/>
          <w:sz w:val="24"/>
          <w:szCs w:val="24"/>
        </w:rPr>
        <w:tab/>
      </w:r>
      <w:r w:rsidRPr="00F36F17">
        <w:rPr>
          <w:rFonts w:ascii="Times New Roman" w:hAnsi="Times New Roman" w:cs="Times New Roman"/>
          <w:sz w:val="24"/>
          <w:szCs w:val="24"/>
        </w:rPr>
        <w:t>content/uploads/2016/05/EMI_16_PolicyPo</w:t>
      </w:r>
      <w:r w:rsidR="002B2174">
        <w:rPr>
          <w:rFonts w:ascii="Times New Roman" w:hAnsi="Times New Roman" w:cs="Times New Roman"/>
          <w:sz w:val="24"/>
          <w:szCs w:val="24"/>
        </w:rPr>
        <w:t>sition_Brexit_17_VIEW_FINAL.pdf</w:t>
      </w:r>
      <w:r w:rsidR="002B2174">
        <w:rPr>
          <w:rFonts w:ascii="Times New Roman" w:hAnsi="Times New Roman" w:cs="Times New Roman"/>
          <w:sz w:val="24"/>
          <w:szCs w:val="24"/>
        </w:rPr>
        <w:tab/>
      </w:r>
      <w:r w:rsidRPr="00F36F17">
        <w:rPr>
          <w:rFonts w:ascii="Times New Roman" w:hAnsi="Times New Roman" w:cs="Times New Roman"/>
          <w:sz w:val="24"/>
          <w:szCs w:val="24"/>
        </w:rPr>
        <w:t>[Accessed 17 May 2018].</w:t>
      </w:r>
    </w:p>
    <w:p w:rsidR="0051276E" w:rsidRPr="00F36F17" w:rsidRDefault="0051276E" w:rsidP="00F36F17">
      <w:pPr>
        <w:spacing w:line="480" w:lineRule="auto"/>
        <w:rPr>
          <w:rFonts w:ascii="Times New Roman" w:hAnsi="Times New Roman" w:cs="Times New Roman"/>
          <w:sz w:val="24"/>
          <w:szCs w:val="24"/>
        </w:rPr>
      </w:pPr>
      <w:proofErr w:type="spellStart"/>
      <w:proofErr w:type="gramStart"/>
      <w:r w:rsidRPr="00F36F17">
        <w:rPr>
          <w:rFonts w:ascii="Times New Roman" w:hAnsi="Times New Roman" w:cs="Times New Roman"/>
          <w:sz w:val="24"/>
          <w:szCs w:val="24"/>
        </w:rPr>
        <w:t>Gurbanov</w:t>
      </w:r>
      <w:proofErr w:type="spellEnd"/>
      <w:r w:rsidRPr="00F36F17">
        <w:rPr>
          <w:rFonts w:ascii="Times New Roman" w:hAnsi="Times New Roman" w:cs="Times New Roman"/>
          <w:sz w:val="24"/>
          <w:szCs w:val="24"/>
        </w:rPr>
        <w:t xml:space="preserve">, R., </w:t>
      </w:r>
      <w:proofErr w:type="spellStart"/>
      <w:r w:rsidRPr="00F36F17">
        <w:rPr>
          <w:rFonts w:ascii="Times New Roman" w:hAnsi="Times New Roman" w:cs="Times New Roman"/>
          <w:sz w:val="24"/>
          <w:szCs w:val="24"/>
        </w:rPr>
        <w:t>Bilan</w:t>
      </w:r>
      <w:proofErr w:type="spellEnd"/>
      <w:r w:rsidRPr="00F36F17">
        <w:rPr>
          <w:rFonts w:ascii="Times New Roman" w:hAnsi="Times New Roman" w:cs="Times New Roman"/>
          <w:sz w:val="24"/>
          <w:szCs w:val="24"/>
        </w:rPr>
        <w:t xml:space="preserve">, Y. and </w:t>
      </w:r>
      <w:proofErr w:type="spellStart"/>
      <w:r w:rsidRPr="00F36F17">
        <w:rPr>
          <w:rFonts w:ascii="Times New Roman" w:hAnsi="Times New Roman" w:cs="Times New Roman"/>
          <w:sz w:val="24"/>
          <w:szCs w:val="24"/>
        </w:rPr>
        <w:t>Strielkowski</w:t>
      </w:r>
      <w:proofErr w:type="spellEnd"/>
      <w:r w:rsidRPr="00F36F17">
        <w:rPr>
          <w:rFonts w:ascii="Times New Roman" w:hAnsi="Times New Roman" w:cs="Times New Roman"/>
          <w:sz w:val="24"/>
          <w:szCs w:val="24"/>
        </w:rPr>
        <w:t>, W. (2015).</w:t>
      </w:r>
      <w:proofErr w:type="gramEnd"/>
      <w:r w:rsidRPr="00F36F17">
        <w:rPr>
          <w:rFonts w:ascii="Times New Roman" w:hAnsi="Times New Roman" w:cs="Times New Roman"/>
          <w:sz w:val="24"/>
          <w:szCs w:val="24"/>
        </w:rPr>
        <w:t xml:space="preserve"> </w:t>
      </w:r>
      <w:proofErr w:type="gramStart"/>
      <w:r w:rsidRPr="00F36F17">
        <w:rPr>
          <w:rFonts w:ascii="Times New Roman" w:hAnsi="Times New Roman" w:cs="Times New Roman"/>
          <w:sz w:val="24"/>
          <w:szCs w:val="24"/>
        </w:rPr>
        <w:t>Econom</w:t>
      </w:r>
      <w:r w:rsidR="00955191">
        <w:rPr>
          <w:rFonts w:ascii="Times New Roman" w:hAnsi="Times New Roman" w:cs="Times New Roman"/>
          <w:sz w:val="24"/>
          <w:szCs w:val="24"/>
        </w:rPr>
        <w:t>ic Advantages and Disadvantages</w:t>
      </w:r>
      <w:r w:rsidR="00955191">
        <w:rPr>
          <w:rFonts w:ascii="Times New Roman" w:hAnsi="Times New Roman" w:cs="Times New Roman"/>
          <w:sz w:val="24"/>
          <w:szCs w:val="24"/>
        </w:rPr>
        <w:tab/>
      </w:r>
      <w:r w:rsidRPr="00F36F17">
        <w:rPr>
          <w:rFonts w:ascii="Times New Roman" w:hAnsi="Times New Roman" w:cs="Times New Roman"/>
          <w:sz w:val="24"/>
          <w:szCs w:val="24"/>
        </w:rPr>
        <w:t xml:space="preserve">of Turkish </w:t>
      </w:r>
      <w:proofErr w:type="spellStart"/>
      <w:r w:rsidRPr="00F36F17">
        <w:rPr>
          <w:rFonts w:ascii="Times New Roman" w:hAnsi="Times New Roman" w:cs="Times New Roman"/>
          <w:sz w:val="24"/>
          <w:szCs w:val="24"/>
        </w:rPr>
        <w:t>Eu</w:t>
      </w:r>
      <w:proofErr w:type="spellEnd"/>
      <w:r w:rsidRPr="00F36F17">
        <w:rPr>
          <w:rFonts w:ascii="Times New Roman" w:hAnsi="Times New Roman" w:cs="Times New Roman"/>
          <w:sz w:val="24"/>
          <w:szCs w:val="24"/>
        </w:rPr>
        <w:t xml:space="preserve"> Accession.</w:t>
      </w:r>
      <w:proofErr w:type="gramEnd"/>
      <w:r w:rsidRPr="00F36F17">
        <w:rPr>
          <w:rFonts w:ascii="Times New Roman" w:hAnsi="Times New Roman" w:cs="Times New Roman"/>
          <w:sz w:val="24"/>
          <w:szCs w:val="24"/>
        </w:rPr>
        <w:t> </w:t>
      </w:r>
      <w:proofErr w:type="gramStart"/>
      <w:r w:rsidR="00955191" w:rsidRPr="00955191">
        <w:rPr>
          <w:rFonts w:ascii="Times New Roman" w:hAnsi="Times New Roman" w:cs="Times New Roman"/>
          <w:i/>
          <w:sz w:val="24"/>
          <w:szCs w:val="24"/>
        </w:rPr>
        <w:t>Montenegrin Journal of Economics</w:t>
      </w:r>
      <w:r w:rsidRPr="00955191">
        <w:rPr>
          <w:rFonts w:ascii="Times New Roman" w:hAnsi="Times New Roman" w:cs="Times New Roman"/>
          <w:i/>
          <w:sz w:val="24"/>
          <w:szCs w:val="24"/>
        </w:rPr>
        <w:t>,</w:t>
      </w:r>
      <w:r w:rsidRPr="00F36F17">
        <w:rPr>
          <w:rFonts w:ascii="Times New Roman" w:hAnsi="Times New Roman" w:cs="Times New Roman"/>
          <w:sz w:val="24"/>
          <w:szCs w:val="24"/>
        </w:rPr>
        <w:t xml:space="preserve"> 11(2), pp.7-30.</w:t>
      </w:r>
      <w:proofErr w:type="gramEnd"/>
    </w:p>
    <w:p w:rsidR="002A2FE5" w:rsidRPr="00F36F17" w:rsidRDefault="002A2FE5" w:rsidP="00F36F17">
      <w:pPr>
        <w:spacing w:line="480" w:lineRule="auto"/>
        <w:rPr>
          <w:rFonts w:ascii="Times New Roman" w:hAnsi="Times New Roman" w:cs="Times New Roman"/>
          <w:sz w:val="24"/>
          <w:szCs w:val="24"/>
        </w:rPr>
      </w:pPr>
      <w:proofErr w:type="spellStart"/>
      <w:r w:rsidRPr="00F36F17">
        <w:rPr>
          <w:rFonts w:ascii="Times New Roman" w:hAnsi="Times New Roman" w:cs="Times New Roman"/>
          <w:sz w:val="24"/>
          <w:szCs w:val="24"/>
        </w:rPr>
        <w:t>Hishow</w:t>
      </w:r>
      <w:proofErr w:type="spellEnd"/>
      <w:r w:rsidRPr="00F36F17">
        <w:rPr>
          <w:rFonts w:ascii="Times New Roman" w:hAnsi="Times New Roman" w:cs="Times New Roman"/>
          <w:sz w:val="24"/>
          <w:szCs w:val="24"/>
        </w:rPr>
        <w:t>, O. (2007). </w:t>
      </w:r>
      <w:r w:rsidRPr="00955191">
        <w:rPr>
          <w:rFonts w:ascii="Times New Roman" w:hAnsi="Times New Roman" w:cs="Times New Roman"/>
          <w:i/>
          <w:sz w:val="24"/>
          <w:szCs w:val="24"/>
        </w:rPr>
        <w:t>The effects of the Common Currency on Europe's Economic Integration</w:t>
      </w:r>
      <w:r w:rsidR="00955191">
        <w:rPr>
          <w:rFonts w:ascii="Times New Roman" w:hAnsi="Times New Roman" w:cs="Times New Roman"/>
          <w:sz w:val="24"/>
          <w:szCs w:val="24"/>
        </w:rPr>
        <w:t>.</w:t>
      </w:r>
      <w:r w:rsidR="00955191">
        <w:rPr>
          <w:rFonts w:ascii="Times New Roman" w:hAnsi="Times New Roman" w:cs="Times New Roman"/>
          <w:sz w:val="24"/>
          <w:szCs w:val="24"/>
        </w:rPr>
        <w:tab/>
      </w:r>
      <w:r w:rsidRPr="00F36F17">
        <w:rPr>
          <w:rFonts w:ascii="Times New Roman" w:hAnsi="Times New Roman" w:cs="Times New Roman"/>
          <w:sz w:val="24"/>
          <w:szCs w:val="24"/>
        </w:rPr>
        <w:t>[</w:t>
      </w:r>
      <w:proofErr w:type="gramStart"/>
      <w:r w:rsidRPr="00F36F17">
        <w:rPr>
          <w:rFonts w:ascii="Times New Roman" w:hAnsi="Times New Roman" w:cs="Times New Roman"/>
          <w:sz w:val="24"/>
          <w:szCs w:val="24"/>
        </w:rPr>
        <w:t>online</w:t>
      </w:r>
      <w:proofErr w:type="gramEnd"/>
      <w:r w:rsidRPr="00F36F17">
        <w:rPr>
          <w:rFonts w:ascii="Times New Roman" w:hAnsi="Times New Roman" w:cs="Times New Roman"/>
          <w:sz w:val="24"/>
          <w:szCs w:val="24"/>
        </w:rPr>
        <w:t>] Swp-berlin.org</w:t>
      </w:r>
      <w:r w:rsidR="00955191">
        <w:rPr>
          <w:rFonts w:ascii="Times New Roman" w:hAnsi="Times New Roman" w:cs="Times New Roman"/>
          <w:sz w:val="24"/>
          <w:szCs w:val="24"/>
        </w:rPr>
        <w:t xml:space="preserve">. Available at: </w:t>
      </w:r>
      <w:hyperlink r:id="rId11" w:history="1">
        <w:r w:rsidR="00955191" w:rsidRPr="009C01C3">
          <w:rPr>
            <w:rStyle w:val="Hyperlink"/>
            <w:rFonts w:ascii="Times New Roman" w:hAnsi="Times New Roman" w:cs="Times New Roman"/>
            <w:sz w:val="24"/>
            <w:szCs w:val="24"/>
          </w:rPr>
          <w:t>https://www.swp</w:t>
        </w:r>
      </w:hyperlink>
      <w:r w:rsidR="00955191">
        <w:rPr>
          <w:rFonts w:ascii="Times New Roman" w:hAnsi="Times New Roman" w:cs="Times New Roman"/>
          <w:sz w:val="24"/>
          <w:szCs w:val="24"/>
        </w:rPr>
        <w:tab/>
      </w:r>
      <w:r w:rsidRPr="00F36F17">
        <w:rPr>
          <w:rFonts w:ascii="Times New Roman" w:hAnsi="Times New Roman" w:cs="Times New Roman"/>
          <w:sz w:val="24"/>
          <w:szCs w:val="24"/>
        </w:rPr>
        <w:t>berlin.org/fileadmin/contents/products/arbeitsp</w:t>
      </w:r>
      <w:r w:rsidR="00955191">
        <w:rPr>
          <w:rFonts w:ascii="Times New Roman" w:hAnsi="Times New Roman" w:cs="Times New Roman"/>
          <w:sz w:val="24"/>
          <w:szCs w:val="24"/>
        </w:rPr>
        <w:t>apiere/Euro_KSneuformatiert.pdf</w:t>
      </w:r>
      <w:r w:rsidR="00955191">
        <w:rPr>
          <w:rFonts w:ascii="Times New Roman" w:hAnsi="Times New Roman" w:cs="Times New Roman"/>
          <w:sz w:val="24"/>
          <w:szCs w:val="24"/>
        </w:rPr>
        <w:tab/>
      </w:r>
      <w:r w:rsidRPr="00F36F17">
        <w:rPr>
          <w:rFonts w:ascii="Times New Roman" w:hAnsi="Times New Roman" w:cs="Times New Roman"/>
          <w:sz w:val="24"/>
          <w:szCs w:val="24"/>
        </w:rPr>
        <w:t>[Accessed 17 May 2018].</w:t>
      </w:r>
    </w:p>
    <w:p w:rsidR="001F0A37" w:rsidRPr="00F36F17" w:rsidRDefault="001F0A37" w:rsidP="00F36F17">
      <w:pPr>
        <w:spacing w:line="480" w:lineRule="auto"/>
        <w:rPr>
          <w:rFonts w:ascii="Times New Roman" w:hAnsi="Times New Roman" w:cs="Times New Roman"/>
          <w:sz w:val="24"/>
          <w:szCs w:val="24"/>
        </w:rPr>
      </w:pPr>
      <w:proofErr w:type="gramStart"/>
      <w:r w:rsidRPr="00F36F17">
        <w:rPr>
          <w:rFonts w:ascii="Times New Roman" w:hAnsi="Times New Roman" w:cs="Times New Roman"/>
          <w:sz w:val="24"/>
          <w:szCs w:val="24"/>
        </w:rPr>
        <w:t>Hunt,</w:t>
      </w:r>
      <w:proofErr w:type="gramEnd"/>
      <w:r w:rsidRPr="00F36F17">
        <w:rPr>
          <w:rFonts w:ascii="Times New Roman" w:hAnsi="Times New Roman" w:cs="Times New Roman"/>
          <w:sz w:val="24"/>
          <w:szCs w:val="24"/>
        </w:rPr>
        <w:t xml:space="preserve"> A. and Wheeler, B. (2018). </w:t>
      </w:r>
      <w:r w:rsidRPr="00955191">
        <w:rPr>
          <w:rFonts w:ascii="Times New Roman" w:hAnsi="Times New Roman" w:cs="Times New Roman"/>
          <w:i/>
          <w:sz w:val="24"/>
          <w:szCs w:val="24"/>
        </w:rPr>
        <w:t>Brexit: All you need to know about the UK leaving the EU.</w:t>
      </w:r>
      <w:r w:rsidR="00D55300">
        <w:rPr>
          <w:rFonts w:ascii="Times New Roman" w:hAnsi="Times New Roman" w:cs="Times New Roman"/>
          <w:sz w:val="24"/>
          <w:szCs w:val="24"/>
        </w:rPr>
        <w:tab/>
      </w:r>
      <w:r w:rsidRPr="00F36F17">
        <w:rPr>
          <w:rFonts w:ascii="Times New Roman" w:hAnsi="Times New Roman" w:cs="Times New Roman"/>
          <w:sz w:val="24"/>
          <w:szCs w:val="24"/>
        </w:rPr>
        <w:t>[</w:t>
      </w:r>
      <w:proofErr w:type="gramStart"/>
      <w:r w:rsidRPr="00F36F17">
        <w:rPr>
          <w:rFonts w:ascii="Times New Roman" w:hAnsi="Times New Roman" w:cs="Times New Roman"/>
          <w:sz w:val="24"/>
          <w:szCs w:val="24"/>
        </w:rPr>
        <w:t>online</w:t>
      </w:r>
      <w:proofErr w:type="gramEnd"/>
      <w:r w:rsidRPr="00F36F17">
        <w:rPr>
          <w:rFonts w:ascii="Times New Roman" w:hAnsi="Times New Roman" w:cs="Times New Roman"/>
          <w:sz w:val="24"/>
          <w:szCs w:val="24"/>
        </w:rPr>
        <w:t xml:space="preserve">] BBC News. Available at: </w:t>
      </w:r>
      <w:hyperlink r:id="rId12" w:history="1">
        <w:r w:rsidR="00D55300" w:rsidRPr="009C01C3">
          <w:rPr>
            <w:rStyle w:val="Hyperlink"/>
            <w:rFonts w:ascii="Times New Roman" w:hAnsi="Times New Roman" w:cs="Times New Roman"/>
            <w:sz w:val="24"/>
            <w:szCs w:val="24"/>
          </w:rPr>
          <w:t>http://www.bbc.com/news/uk-politics-32810887</w:t>
        </w:r>
      </w:hyperlink>
      <w:r w:rsidR="00D55300">
        <w:rPr>
          <w:rFonts w:ascii="Times New Roman" w:hAnsi="Times New Roman" w:cs="Times New Roman"/>
          <w:sz w:val="24"/>
          <w:szCs w:val="24"/>
        </w:rPr>
        <w:tab/>
      </w:r>
      <w:r w:rsidRPr="00F36F17">
        <w:rPr>
          <w:rFonts w:ascii="Times New Roman" w:hAnsi="Times New Roman" w:cs="Times New Roman"/>
          <w:sz w:val="24"/>
          <w:szCs w:val="24"/>
        </w:rPr>
        <w:t>[Accessed 17 May 2018].</w:t>
      </w:r>
    </w:p>
    <w:p w:rsidR="00A35855" w:rsidRPr="00F36F17" w:rsidRDefault="00A35855" w:rsidP="00F36F17">
      <w:pPr>
        <w:spacing w:line="480" w:lineRule="auto"/>
        <w:rPr>
          <w:rFonts w:ascii="Times New Roman" w:hAnsi="Times New Roman" w:cs="Times New Roman"/>
          <w:sz w:val="24"/>
          <w:szCs w:val="24"/>
        </w:rPr>
      </w:pPr>
      <w:proofErr w:type="spellStart"/>
      <w:proofErr w:type="gramStart"/>
      <w:r w:rsidRPr="00F36F17">
        <w:rPr>
          <w:rFonts w:ascii="Times New Roman" w:hAnsi="Times New Roman" w:cs="Times New Roman"/>
          <w:sz w:val="24"/>
          <w:szCs w:val="24"/>
        </w:rPr>
        <w:t>Leschke</w:t>
      </w:r>
      <w:proofErr w:type="spellEnd"/>
      <w:r w:rsidRPr="00F36F17">
        <w:rPr>
          <w:rFonts w:ascii="Times New Roman" w:hAnsi="Times New Roman" w:cs="Times New Roman"/>
          <w:sz w:val="24"/>
          <w:szCs w:val="24"/>
        </w:rPr>
        <w:t xml:space="preserve">, J. and </w:t>
      </w:r>
      <w:proofErr w:type="spellStart"/>
      <w:r w:rsidRPr="00F36F17">
        <w:rPr>
          <w:rFonts w:ascii="Times New Roman" w:hAnsi="Times New Roman" w:cs="Times New Roman"/>
          <w:sz w:val="24"/>
          <w:szCs w:val="24"/>
        </w:rPr>
        <w:t>Vandaele</w:t>
      </w:r>
      <w:proofErr w:type="spellEnd"/>
      <w:r w:rsidRPr="00F36F17">
        <w:rPr>
          <w:rFonts w:ascii="Times New Roman" w:hAnsi="Times New Roman" w:cs="Times New Roman"/>
          <w:sz w:val="24"/>
          <w:szCs w:val="24"/>
        </w:rPr>
        <w:t>, K. (2015).</w:t>
      </w:r>
      <w:proofErr w:type="gramEnd"/>
      <w:r w:rsidRPr="00F36F17">
        <w:rPr>
          <w:rFonts w:ascii="Times New Roman" w:hAnsi="Times New Roman" w:cs="Times New Roman"/>
          <w:sz w:val="24"/>
          <w:szCs w:val="24"/>
        </w:rPr>
        <w:t xml:space="preserve"> </w:t>
      </w:r>
      <w:proofErr w:type="gramStart"/>
      <w:r w:rsidRPr="00D55300">
        <w:rPr>
          <w:rFonts w:ascii="Times New Roman" w:hAnsi="Times New Roman" w:cs="Times New Roman"/>
          <w:i/>
          <w:sz w:val="24"/>
          <w:szCs w:val="24"/>
        </w:rPr>
        <w:t>Explaining leaving un</w:t>
      </w:r>
      <w:r w:rsidR="00D55300">
        <w:rPr>
          <w:rFonts w:ascii="Times New Roman" w:hAnsi="Times New Roman" w:cs="Times New Roman"/>
          <w:i/>
          <w:sz w:val="24"/>
          <w:szCs w:val="24"/>
        </w:rPr>
        <w:t>ion membership by the degree of</w:t>
      </w:r>
      <w:r w:rsidR="00D55300">
        <w:rPr>
          <w:rFonts w:ascii="Times New Roman" w:hAnsi="Times New Roman" w:cs="Times New Roman"/>
          <w:i/>
          <w:sz w:val="24"/>
          <w:szCs w:val="24"/>
        </w:rPr>
        <w:tab/>
      </w:r>
      <w:r w:rsidRPr="00D55300">
        <w:rPr>
          <w:rFonts w:ascii="Times New Roman" w:hAnsi="Times New Roman" w:cs="Times New Roman"/>
          <w:i/>
          <w:sz w:val="24"/>
          <w:szCs w:val="24"/>
        </w:rPr>
        <w:t>labour market attachment: Exploring the case of Germany.</w:t>
      </w:r>
      <w:proofErr w:type="gramEnd"/>
      <w:r w:rsidRPr="00D55300">
        <w:rPr>
          <w:rFonts w:ascii="Times New Roman" w:hAnsi="Times New Roman" w:cs="Times New Roman"/>
          <w:i/>
          <w:sz w:val="24"/>
          <w:szCs w:val="24"/>
        </w:rPr>
        <w:t> </w:t>
      </w:r>
      <w:r w:rsidR="00D55300">
        <w:rPr>
          <w:rFonts w:ascii="Times New Roman" w:hAnsi="Times New Roman" w:cs="Times New Roman"/>
          <w:i/>
          <w:sz w:val="24"/>
          <w:szCs w:val="24"/>
        </w:rPr>
        <w:t>Economic and Industrial</w:t>
      </w:r>
      <w:r w:rsidR="00D55300">
        <w:rPr>
          <w:rFonts w:ascii="Times New Roman" w:hAnsi="Times New Roman" w:cs="Times New Roman"/>
          <w:i/>
          <w:sz w:val="24"/>
          <w:szCs w:val="24"/>
        </w:rPr>
        <w:tab/>
      </w:r>
      <w:r w:rsidRPr="00D55300">
        <w:rPr>
          <w:rFonts w:ascii="Times New Roman" w:hAnsi="Times New Roman" w:cs="Times New Roman"/>
          <w:i/>
          <w:sz w:val="24"/>
          <w:szCs w:val="24"/>
        </w:rPr>
        <w:t>Democracy</w:t>
      </w:r>
      <w:r w:rsidRPr="00F36F17">
        <w:rPr>
          <w:rFonts w:ascii="Times New Roman" w:hAnsi="Times New Roman" w:cs="Times New Roman"/>
          <w:sz w:val="24"/>
          <w:szCs w:val="24"/>
        </w:rPr>
        <w:t>, [online] 39(1), pp.64-86. Available at:</w:t>
      </w:r>
      <w:r w:rsidR="00D55300">
        <w:rPr>
          <w:rFonts w:ascii="Times New Roman" w:hAnsi="Times New Roman" w:cs="Times New Roman"/>
          <w:sz w:val="24"/>
          <w:szCs w:val="24"/>
        </w:rPr>
        <w:tab/>
      </w:r>
      <w:hyperlink r:id="rId13" w:history="1">
        <w:r w:rsidRPr="00F36F17">
          <w:rPr>
            <w:rStyle w:val="Hyperlink"/>
            <w:rFonts w:ascii="Times New Roman" w:hAnsi="Times New Roman" w:cs="Times New Roman"/>
            <w:sz w:val="24"/>
            <w:szCs w:val="24"/>
          </w:rPr>
          <w:t>http://journals.sagepub.com/doi/10.1177/0143831X15603456</w:t>
        </w:r>
      </w:hyperlink>
      <w:r w:rsidRPr="00F36F17">
        <w:rPr>
          <w:rFonts w:ascii="Times New Roman" w:hAnsi="Times New Roman" w:cs="Times New Roman"/>
          <w:sz w:val="24"/>
          <w:szCs w:val="24"/>
        </w:rPr>
        <w:t>.</w:t>
      </w:r>
    </w:p>
    <w:p w:rsidR="001F6B77" w:rsidRPr="00F36F17" w:rsidRDefault="001F6B77" w:rsidP="00F36F17">
      <w:pPr>
        <w:spacing w:line="480" w:lineRule="auto"/>
        <w:rPr>
          <w:rFonts w:ascii="Times New Roman" w:hAnsi="Times New Roman" w:cs="Times New Roman"/>
          <w:sz w:val="24"/>
          <w:szCs w:val="24"/>
        </w:rPr>
      </w:pPr>
      <w:proofErr w:type="spellStart"/>
      <w:r w:rsidRPr="00F36F17">
        <w:rPr>
          <w:rFonts w:ascii="Times New Roman" w:hAnsi="Times New Roman" w:cs="Times New Roman"/>
          <w:sz w:val="24"/>
          <w:szCs w:val="24"/>
        </w:rPr>
        <w:t>Mursa</w:t>
      </w:r>
      <w:proofErr w:type="spellEnd"/>
      <w:r w:rsidRPr="00F36F17">
        <w:rPr>
          <w:rFonts w:ascii="Times New Roman" w:hAnsi="Times New Roman" w:cs="Times New Roman"/>
          <w:sz w:val="24"/>
          <w:szCs w:val="24"/>
        </w:rPr>
        <w:t>, G. (2014). </w:t>
      </w:r>
      <w:proofErr w:type="gramStart"/>
      <w:r w:rsidR="00D55300" w:rsidRPr="00D55300">
        <w:rPr>
          <w:rFonts w:ascii="Times New Roman" w:hAnsi="Times New Roman" w:cs="Times New Roman"/>
          <w:i/>
          <w:sz w:val="24"/>
          <w:szCs w:val="24"/>
        </w:rPr>
        <w:t>Euro – Advantages and Disadvantages</w:t>
      </w:r>
      <w:r w:rsidRPr="00D55300">
        <w:rPr>
          <w:rFonts w:ascii="Times New Roman" w:hAnsi="Times New Roman" w:cs="Times New Roman"/>
          <w:i/>
          <w:sz w:val="24"/>
          <w:szCs w:val="24"/>
        </w:rPr>
        <w:t>.</w:t>
      </w:r>
      <w:proofErr w:type="gramEnd"/>
      <w:r w:rsidRPr="00F36F17">
        <w:rPr>
          <w:rFonts w:ascii="Times New Roman" w:hAnsi="Times New Roman" w:cs="Times New Roman"/>
          <w:sz w:val="24"/>
          <w:szCs w:val="24"/>
        </w:rPr>
        <w:t xml:space="preserve"> [</w:t>
      </w:r>
      <w:proofErr w:type="gramStart"/>
      <w:r w:rsidRPr="00F36F17">
        <w:rPr>
          <w:rFonts w:ascii="Times New Roman" w:hAnsi="Times New Roman" w:cs="Times New Roman"/>
          <w:sz w:val="24"/>
          <w:szCs w:val="24"/>
        </w:rPr>
        <w:t>onlin</w:t>
      </w:r>
      <w:r w:rsidR="00D55300">
        <w:rPr>
          <w:rFonts w:ascii="Times New Roman" w:hAnsi="Times New Roman" w:cs="Times New Roman"/>
          <w:sz w:val="24"/>
          <w:szCs w:val="24"/>
        </w:rPr>
        <w:t>e</w:t>
      </w:r>
      <w:proofErr w:type="gramEnd"/>
      <w:r w:rsidR="00D55300">
        <w:rPr>
          <w:rFonts w:ascii="Times New Roman" w:hAnsi="Times New Roman" w:cs="Times New Roman"/>
          <w:sz w:val="24"/>
          <w:szCs w:val="24"/>
        </w:rPr>
        <w:t>] Ceswp.uaic.ro. Available at:</w:t>
      </w:r>
      <w:r w:rsidR="00D55300">
        <w:rPr>
          <w:rFonts w:ascii="Times New Roman" w:hAnsi="Times New Roman" w:cs="Times New Roman"/>
          <w:sz w:val="24"/>
          <w:szCs w:val="24"/>
        </w:rPr>
        <w:tab/>
      </w:r>
      <w:r w:rsidRPr="00F36F17">
        <w:rPr>
          <w:rFonts w:ascii="Times New Roman" w:hAnsi="Times New Roman" w:cs="Times New Roman"/>
          <w:sz w:val="24"/>
          <w:szCs w:val="24"/>
        </w:rPr>
        <w:t>http://www.ceswp.uaic.ro/articles/CESWP20</w:t>
      </w:r>
      <w:r w:rsidR="00D55300">
        <w:rPr>
          <w:rFonts w:ascii="Times New Roman" w:hAnsi="Times New Roman" w:cs="Times New Roman"/>
          <w:sz w:val="24"/>
          <w:szCs w:val="24"/>
        </w:rPr>
        <w:t>14_VI3_MUR.pdf [Accessed 17 May</w:t>
      </w:r>
      <w:r w:rsidR="00D55300">
        <w:rPr>
          <w:rFonts w:ascii="Times New Roman" w:hAnsi="Times New Roman" w:cs="Times New Roman"/>
          <w:sz w:val="24"/>
          <w:szCs w:val="24"/>
        </w:rPr>
        <w:tab/>
      </w:r>
      <w:r w:rsidRPr="00F36F17">
        <w:rPr>
          <w:rFonts w:ascii="Times New Roman" w:hAnsi="Times New Roman" w:cs="Times New Roman"/>
          <w:sz w:val="24"/>
          <w:szCs w:val="24"/>
        </w:rPr>
        <w:t>2018].</w:t>
      </w:r>
    </w:p>
    <w:p w:rsidR="0081353F" w:rsidRPr="00F36F17" w:rsidRDefault="0081353F" w:rsidP="00F36F17">
      <w:pPr>
        <w:spacing w:line="480" w:lineRule="auto"/>
        <w:rPr>
          <w:rFonts w:ascii="Times New Roman" w:hAnsi="Times New Roman" w:cs="Times New Roman"/>
          <w:sz w:val="24"/>
          <w:szCs w:val="24"/>
        </w:rPr>
      </w:pPr>
      <w:proofErr w:type="spellStart"/>
      <w:proofErr w:type="gramStart"/>
      <w:r w:rsidRPr="00F36F17">
        <w:rPr>
          <w:rFonts w:ascii="Times New Roman" w:hAnsi="Times New Roman" w:cs="Times New Roman"/>
          <w:sz w:val="24"/>
          <w:szCs w:val="24"/>
        </w:rPr>
        <w:lastRenderedPageBreak/>
        <w:t>Ottaviano</w:t>
      </w:r>
      <w:proofErr w:type="spellEnd"/>
      <w:r w:rsidRPr="00F36F17">
        <w:rPr>
          <w:rFonts w:ascii="Times New Roman" w:hAnsi="Times New Roman" w:cs="Times New Roman"/>
          <w:sz w:val="24"/>
          <w:szCs w:val="24"/>
        </w:rPr>
        <w:t>, G., Pessoa, J. and Sampson, T. (2014).</w:t>
      </w:r>
      <w:proofErr w:type="gramEnd"/>
      <w:r w:rsidRPr="00F36F17">
        <w:rPr>
          <w:rFonts w:ascii="Times New Roman" w:hAnsi="Times New Roman" w:cs="Times New Roman"/>
          <w:sz w:val="24"/>
          <w:szCs w:val="24"/>
        </w:rPr>
        <w:t> </w:t>
      </w:r>
      <w:proofErr w:type="gramStart"/>
      <w:r w:rsidRPr="00D55300">
        <w:rPr>
          <w:rFonts w:ascii="Times New Roman" w:hAnsi="Times New Roman" w:cs="Times New Roman"/>
          <w:i/>
          <w:sz w:val="24"/>
          <w:szCs w:val="24"/>
        </w:rPr>
        <w:t>The Costs and Benefits of Leaving the EU.</w:t>
      </w:r>
      <w:proofErr w:type="gramEnd"/>
      <w:r w:rsidR="00D55300">
        <w:rPr>
          <w:rFonts w:ascii="Times New Roman" w:hAnsi="Times New Roman" w:cs="Times New Roman"/>
          <w:sz w:val="24"/>
          <w:szCs w:val="24"/>
        </w:rPr>
        <w:tab/>
      </w:r>
      <w:r w:rsidRPr="00F36F17">
        <w:rPr>
          <w:rFonts w:ascii="Times New Roman" w:hAnsi="Times New Roman" w:cs="Times New Roman"/>
          <w:sz w:val="24"/>
          <w:szCs w:val="24"/>
        </w:rPr>
        <w:t>[</w:t>
      </w:r>
      <w:proofErr w:type="gramStart"/>
      <w:r w:rsidRPr="00F36F17">
        <w:rPr>
          <w:rFonts w:ascii="Times New Roman" w:hAnsi="Times New Roman" w:cs="Times New Roman"/>
          <w:sz w:val="24"/>
          <w:szCs w:val="24"/>
        </w:rPr>
        <w:t>online</w:t>
      </w:r>
      <w:proofErr w:type="gramEnd"/>
      <w:r w:rsidRPr="00F36F17">
        <w:rPr>
          <w:rFonts w:ascii="Times New Roman" w:hAnsi="Times New Roman" w:cs="Times New Roman"/>
          <w:sz w:val="24"/>
          <w:szCs w:val="24"/>
        </w:rPr>
        <w:t xml:space="preserve">] Cep.lse.ac.uk. Available at: </w:t>
      </w:r>
      <w:hyperlink r:id="rId14" w:history="1">
        <w:r w:rsidR="00D55300" w:rsidRPr="009C01C3">
          <w:rPr>
            <w:rStyle w:val="Hyperlink"/>
            <w:rFonts w:ascii="Times New Roman" w:hAnsi="Times New Roman" w:cs="Times New Roman"/>
            <w:sz w:val="24"/>
            <w:szCs w:val="24"/>
          </w:rPr>
          <w:t>http://cep.lse.ac.uk/pubs/download/pa016_tech.pdf</w:t>
        </w:r>
      </w:hyperlink>
      <w:r w:rsidR="00D55300">
        <w:rPr>
          <w:rFonts w:ascii="Times New Roman" w:hAnsi="Times New Roman" w:cs="Times New Roman"/>
          <w:sz w:val="24"/>
          <w:szCs w:val="24"/>
        </w:rPr>
        <w:tab/>
      </w:r>
      <w:r w:rsidRPr="00F36F17">
        <w:rPr>
          <w:rFonts w:ascii="Times New Roman" w:hAnsi="Times New Roman" w:cs="Times New Roman"/>
          <w:sz w:val="24"/>
          <w:szCs w:val="24"/>
        </w:rPr>
        <w:t>[Accessed 17 May 2018].</w:t>
      </w:r>
    </w:p>
    <w:p w:rsidR="007E12A6" w:rsidRPr="00F36F17" w:rsidRDefault="007E12A6" w:rsidP="00F36F17">
      <w:pPr>
        <w:spacing w:line="480" w:lineRule="auto"/>
        <w:rPr>
          <w:rFonts w:ascii="Times New Roman" w:hAnsi="Times New Roman" w:cs="Times New Roman"/>
          <w:sz w:val="24"/>
          <w:szCs w:val="24"/>
        </w:rPr>
      </w:pPr>
      <w:proofErr w:type="spellStart"/>
      <w:proofErr w:type="gramStart"/>
      <w:r w:rsidRPr="00F36F17">
        <w:rPr>
          <w:rFonts w:ascii="Times New Roman" w:hAnsi="Times New Roman" w:cs="Times New Roman"/>
          <w:sz w:val="24"/>
          <w:szCs w:val="24"/>
        </w:rPr>
        <w:t>Stanković</w:t>
      </w:r>
      <w:proofErr w:type="spellEnd"/>
      <w:r w:rsidRPr="00F36F17">
        <w:rPr>
          <w:rFonts w:ascii="Times New Roman" w:hAnsi="Times New Roman" w:cs="Times New Roman"/>
          <w:sz w:val="24"/>
          <w:szCs w:val="24"/>
        </w:rPr>
        <w:t>, M. (2013).</w:t>
      </w:r>
      <w:proofErr w:type="gramEnd"/>
      <w:r w:rsidRPr="00F36F17">
        <w:rPr>
          <w:rFonts w:ascii="Times New Roman" w:hAnsi="Times New Roman" w:cs="Times New Roman"/>
          <w:sz w:val="24"/>
          <w:szCs w:val="24"/>
        </w:rPr>
        <w:t> </w:t>
      </w:r>
      <w:r w:rsidR="00D55300" w:rsidRPr="00325257">
        <w:rPr>
          <w:rFonts w:ascii="Times New Roman" w:hAnsi="Times New Roman" w:cs="Times New Roman"/>
          <w:i/>
          <w:sz w:val="24"/>
          <w:szCs w:val="24"/>
        </w:rPr>
        <w:t xml:space="preserve">The Advantages </w:t>
      </w:r>
      <w:r w:rsidR="00325257" w:rsidRPr="00325257">
        <w:rPr>
          <w:rFonts w:ascii="Times New Roman" w:hAnsi="Times New Roman" w:cs="Times New Roman"/>
          <w:i/>
          <w:sz w:val="24"/>
          <w:szCs w:val="24"/>
        </w:rPr>
        <w:t>of</w:t>
      </w:r>
      <w:r w:rsidR="00D55300" w:rsidRPr="00325257">
        <w:rPr>
          <w:rFonts w:ascii="Times New Roman" w:hAnsi="Times New Roman" w:cs="Times New Roman"/>
          <w:i/>
          <w:sz w:val="24"/>
          <w:szCs w:val="24"/>
        </w:rPr>
        <w:t xml:space="preserve"> Being </w:t>
      </w:r>
      <w:r w:rsidR="00325257" w:rsidRPr="00325257">
        <w:rPr>
          <w:rFonts w:ascii="Times New Roman" w:hAnsi="Times New Roman" w:cs="Times New Roman"/>
          <w:i/>
          <w:sz w:val="24"/>
          <w:szCs w:val="24"/>
        </w:rPr>
        <w:t>a</w:t>
      </w:r>
      <w:r w:rsidR="00D55300" w:rsidRPr="00325257">
        <w:rPr>
          <w:rFonts w:ascii="Times New Roman" w:hAnsi="Times New Roman" w:cs="Times New Roman"/>
          <w:i/>
          <w:sz w:val="24"/>
          <w:szCs w:val="24"/>
        </w:rPr>
        <w:t xml:space="preserve"> Member </w:t>
      </w:r>
      <w:r w:rsidR="00325257" w:rsidRPr="00325257">
        <w:rPr>
          <w:rFonts w:ascii="Times New Roman" w:hAnsi="Times New Roman" w:cs="Times New Roman"/>
          <w:i/>
          <w:sz w:val="24"/>
          <w:szCs w:val="24"/>
        </w:rPr>
        <w:t>of</w:t>
      </w:r>
      <w:r w:rsidR="00D55300" w:rsidRPr="00325257">
        <w:rPr>
          <w:rFonts w:ascii="Times New Roman" w:hAnsi="Times New Roman" w:cs="Times New Roman"/>
          <w:i/>
          <w:sz w:val="24"/>
          <w:szCs w:val="24"/>
        </w:rPr>
        <w:t xml:space="preserve"> </w:t>
      </w:r>
      <w:r w:rsidR="00325257" w:rsidRPr="00325257">
        <w:rPr>
          <w:rFonts w:ascii="Times New Roman" w:hAnsi="Times New Roman" w:cs="Times New Roman"/>
          <w:i/>
          <w:sz w:val="24"/>
          <w:szCs w:val="24"/>
        </w:rPr>
        <w:t>the</w:t>
      </w:r>
      <w:r w:rsidR="00D55300" w:rsidRPr="00325257">
        <w:rPr>
          <w:rFonts w:ascii="Times New Roman" w:hAnsi="Times New Roman" w:cs="Times New Roman"/>
          <w:i/>
          <w:sz w:val="24"/>
          <w:szCs w:val="24"/>
        </w:rPr>
        <w:t xml:space="preserve"> European Monetary Union </w:t>
      </w:r>
      <w:r w:rsidR="00325257" w:rsidRPr="00325257">
        <w:rPr>
          <w:rFonts w:ascii="Times New Roman" w:hAnsi="Times New Roman" w:cs="Times New Roman"/>
          <w:i/>
          <w:sz w:val="24"/>
          <w:szCs w:val="24"/>
        </w:rPr>
        <w:t>and</w:t>
      </w:r>
      <w:r w:rsidR="00325257" w:rsidRPr="00325257">
        <w:rPr>
          <w:rFonts w:ascii="Times New Roman" w:hAnsi="Times New Roman" w:cs="Times New Roman"/>
          <w:i/>
          <w:sz w:val="24"/>
          <w:szCs w:val="24"/>
        </w:rPr>
        <w:tab/>
      </w:r>
      <w:r w:rsidR="00D55300" w:rsidRPr="00325257">
        <w:rPr>
          <w:rFonts w:ascii="Times New Roman" w:hAnsi="Times New Roman" w:cs="Times New Roman"/>
          <w:i/>
          <w:sz w:val="24"/>
          <w:szCs w:val="24"/>
        </w:rPr>
        <w:t xml:space="preserve">Its Influence </w:t>
      </w:r>
      <w:r w:rsidR="00325257" w:rsidRPr="00325257">
        <w:rPr>
          <w:rFonts w:ascii="Times New Roman" w:hAnsi="Times New Roman" w:cs="Times New Roman"/>
          <w:i/>
          <w:sz w:val="24"/>
          <w:szCs w:val="24"/>
        </w:rPr>
        <w:t>on</w:t>
      </w:r>
      <w:r w:rsidR="00D55300" w:rsidRPr="00325257">
        <w:rPr>
          <w:rFonts w:ascii="Times New Roman" w:hAnsi="Times New Roman" w:cs="Times New Roman"/>
          <w:i/>
          <w:sz w:val="24"/>
          <w:szCs w:val="24"/>
        </w:rPr>
        <w:t xml:space="preserve"> Trade </w:t>
      </w:r>
      <w:r w:rsidR="00325257" w:rsidRPr="00325257">
        <w:rPr>
          <w:rFonts w:ascii="Times New Roman" w:hAnsi="Times New Roman" w:cs="Times New Roman"/>
          <w:i/>
          <w:sz w:val="24"/>
          <w:szCs w:val="24"/>
        </w:rPr>
        <w:t>in</w:t>
      </w:r>
      <w:r w:rsidR="00D55300" w:rsidRPr="00325257">
        <w:rPr>
          <w:rFonts w:ascii="Times New Roman" w:hAnsi="Times New Roman" w:cs="Times New Roman"/>
          <w:i/>
          <w:sz w:val="24"/>
          <w:szCs w:val="24"/>
        </w:rPr>
        <w:t xml:space="preserve"> </w:t>
      </w:r>
      <w:proofErr w:type="gramStart"/>
      <w:r w:rsidR="00D55300" w:rsidRPr="00325257">
        <w:rPr>
          <w:rFonts w:ascii="Times New Roman" w:hAnsi="Times New Roman" w:cs="Times New Roman"/>
          <w:i/>
          <w:sz w:val="24"/>
          <w:szCs w:val="24"/>
        </w:rPr>
        <w:t>The</w:t>
      </w:r>
      <w:proofErr w:type="gramEnd"/>
      <w:r w:rsidR="00D55300" w:rsidRPr="00325257">
        <w:rPr>
          <w:rFonts w:ascii="Times New Roman" w:hAnsi="Times New Roman" w:cs="Times New Roman"/>
          <w:i/>
          <w:sz w:val="24"/>
          <w:szCs w:val="24"/>
        </w:rPr>
        <w:t xml:space="preserve"> </w:t>
      </w:r>
      <w:proofErr w:type="spellStart"/>
      <w:r w:rsidR="00D55300" w:rsidRPr="00325257">
        <w:rPr>
          <w:rFonts w:ascii="Times New Roman" w:hAnsi="Times New Roman" w:cs="Times New Roman"/>
          <w:i/>
          <w:sz w:val="24"/>
          <w:szCs w:val="24"/>
        </w:rPr>
        <w:t>Eurozone</w:t>
      </w:r>
      <w:proofErr w:type="spellEnd"/>
      <w:r w:rsidR="00D55300" w:rsidRPr="00F36F17">
        <w:rPr>
          <w:rFonts w:ascii="Times New Roman" w:hAnsi="Times New Roman" w:cs="Times New Roman"/>
          <w:sz w:val="24"/>
          <w:szCs w:val="24"/>
        </w:rPr>
        <w:t xml:space="preserve">. </w:t>
      </w:r>
      <w:r w:rsidRPr="00F36F17">
        <w:rPr>
          <w:rFonts w:ascii="Times New Roman" w:hAnsi="Times New Roman" w:cs="Times New Roman"/>
          <w:sz w:val="24"/>
          <w:szCs w:val="24"/>
        </w:rPr>
        <w:t>[</w:t>
      </w:r>
      <w:proofErr w:type="gramStart"/>
      <w:r w:rsidRPr="00F36F17">
        <w:rPr>
          <w:rFonts w:ascii="Times New Roman" w:hAnsi="Times New Roman" w:cs="Times New Roman"/>
          <w:sz w:val="24"/>
          <w:szCs w:val="24"/>
        </w:rPr>
        <w:t>onli</w:t>
      </w:r>
      <w:r w:rsidR="00325257">
        <w:rPr>
          <w:rFonts w:ascii="Times New Roman" w:hAnsi="Times New Roman" w:cs="Times New Roman"/>
          <w:sz w:val="24"/>
          <w:szCs w:val="24"/>
        </w:rPr>
        <w:t>ne</w:t>
      </w:r>
      <w:proofErr w:type="gramEnd"/>
      <w:r w:rsidR="00325257">
        <w:rPr>
          <w:rFonts w:ascii="Times New Roman" w:hAnsi="Times New Roman" w:cs="Times New Roman"/>
          <w:sz w:val="24"/>
          <w:szCs w:val="24"/>
        </w:rPr>
        <w:t xml:space="preserve">] </w:t>
      </w:r>
      <w:proofErr w:type="spellStart"/>
      <w:r w:rsidR="00325257">
        <w:rPr>
          <w:rFonts w:ascii="Times New Roman" w:hAnsi="Times New Roman" w:cs="Times New Roman"/>
          <w:sz w:val="24"/>
          <w:szCs w:val="24"/>
        </w:rPr>
        <w:t>Vps.ns.ac.rs</w:t>
      </w:r>
      <w:proofErr w:type="spellEnd"/>
      <w:r w:rsidR="00325257">
        <w:rPr>
          <w:rFonts w:ascii="Times New Roman" w:hAnsi="Times New Roman" w:cs="Times New Roman"/>
          <w:sz w:val="24"/>
          <w:szCs w:val="24"/>
        </w:rPr>
        <w:t>. Available at:</w:t>
      </w:r>
      <w:r w:rsidR="00325257">
        <w:rPr>
          <w:rFonts w:ascii="Times New Roman" w:hAnsi="Times New Roman" w:cs="Times New Roman"/>
          <w:sz w:val="24"/>
          <w:szCs w:val="24"/>
        </w:rPr>
        <w:tab/>
      </w:r>
      <w:r w:rsidRPr="00F36F17">
        <w:rPr>
          <w:rFonts w:ascii="Times New Roman" w:hAnsi="Times New Roman" w:cs="Times New Roman"/>
          <w:sz w:val="24"/>
          <w:szCs w:val="24"/>
        </w:rPr>
        <w:t>http://www.vps.ns.ac.rs/SB/2013/2.3.pdf [Accessed 17 May 2018].</w:t>
      </w:r>
    </w:p>
    <w:p w:rsidR="00952984" w:rsidRPr="00F36F17" w:rsidRDefault="00952984" w:rsidP="00F36F17">
      <w:pPr>
        <w:spacing w:line="480" w:lineRule="auto"/>
        <w:rPr>
          <w:rFonts w:ascii="Times New Roman" w:hAnsi="Times New Roman" w:cs="Times New Roman"/>
          <w:sz w:val="24"/>
          <w:szCs w:val="24"/>
        </w:rPr>
      </w:pPr>
      <w:proofErr w:type="spellStart"/>
      <w:proofErr w:type="gramStart"/>
      <w:r w:rsidRPr="00F36F17">
        <w:rPr>
          <w:rFonts w:ascii="Times New Roman" w:hAnsi="Times New Roman" w:cs="Times New Roman"/>
          <w:sz w:val="24"/>
          <w:szCs w:val="24"/>
        </w:rPr>
        <w:t>Svetličič</w:t>
      </w:r>
      <w:proofErr w:type="spellEnd"/>
      <w:r w:rsidRPr="00F36F17">
        <w:rPr>
          <w:rFonts w:ascii="Times New Roman" w:hAnsi="Times New Roman" w:cs="Times New Roman"/>
          <w:sz w:val="24"/>
          <w:szCs w:val="24"/>
        </w:rPr>
        <w:t xml:space="preserve">, M. and </w:t>
      </w:r>
      <w:proofErr w:type="spellStart"/>
      <w:r w:rsidRPr="00F36F17">
        <w:rPr>
          <w:rFonts w:ascii="Times New Roman" w:hAnsi="Times New Roman" w:cs="Times New Roman"/>
          <w:sz w:val="24"/>
          <w:szCs w:val="24"/>
        </w:rPr>
        <w:t>Udovič</w:t>
      </w:r>
      <w:proofErr w:type="spellEnd"/>
      <w:r w:rsidRPr="00F36F17">
        <w:rPr>
          <w:rFonts w:ascii="Times New Roman" w:hAnsi="Times New Roman" w:cs="Times New Roman"/>
          <w:sz w:val="24"/>
          <w:szCs w:val="24"/>
        </w:rPr>
        <w:t>, B. (2010).</w:t>
      </w:r>
      <w:proofErr w:type="gramEnd"/>
      <w:r w:rsidRPr="00F36F17">
        <w:rPr>
          <w:rFonts w:ascii="Times New Roman" w:hAnsi="Times New Roman" w:cs="Times New Roman"/>
          <w:sz w:val="24"/>
          <w:szCs w:val="24"/>
        </w:rPr>
        <w:t> </w:t>
      </w:r>
      <w:proofErr w:type="gramStart"/>
      <w:r w:rsidRPr="00325257">
        <w:rPr>
          <w:rFonts w:ascii="Times New Roman" w:hAnsi="Times New Roman" w:cs="Times New Roman"/>
          <w:i/>
          <w:sz w:val="24"/>
          <w:szCs w:val="24"/>
        </w:rPr>
        <w:t>Advantages and disadvan</w:t>
      </w:r>
      <w:r w:rsidR="00325257">
        <w:rPr>
          <w:rFonts w:ascii="Times New Roman" w:hAnsi="Times New Roman" w:cs="Times New Roman"/>
          <w:i/>
          <w:sz w:val="24"/>
          <w:szCs w:val="24"/>
        </w:rPr>
        <w:t>tages of immediate or postponed</w:t>
      </w:r>
      <w:r w:rsidR="00325257">
        <w:rPr>
          <w:rFonts w:ascii="Times New Roman" w:hAnsi="Times New Roman" w:cs="Times New Roman"/>
          <w:i/>
          <w:sz w:val="24"/>
          <w:szCs w:val="24"/>
        </w:rPr>
        <w:tab/>
      </w:r>
      <w:r w:rsidRPr="00325257">
        <w:rPr>
          <w:rFonts w:ascii="Times New Roman" w:hAnsi="Times New Roman" w:cs="Times New Roman"/>
          <w:i/>
          <w:sz w:val="24"/>
          <w:szCs w:val="24"/>
        </w:rPr>
        <w:t>membership into the EU.</w:t>
      </w:r>
      <w:proofErr w:type="gramEnd"/>
      <w:r w:rsidRPr="00F36F17">
        <w:rPr>
          <w:rFonts w:ascii="Times New Roman" w:hAnsi="Times New Roman" w:cs="Times New Roman"/>
          <w:sz w:val="24"/>
          <w:szCs w:val="24"/>
        </w:rPr>
        <w:t xml:space="preserve"> [</w:t>
      </w:r>
      <w:proofErr w:type="gramStart"/>
      <w:r w:rsidRPr="00F36F17">
        <w:rPr>
          <w:rFonts w:ascii="Times New Roman" w:hAnsi="Times New Roman" w:cs="Times New Roman"/>
          <w:sz w:val="24"/>
          <w:szCs w:val="24"/>
        </w:rPr>
        <w:t>online</w:t>
      </w:r>
      <w:proofErr w:type="gramEnd"/>
      <w:r w:rsidRPr="00F36F17">
        <w:rPr>
          <w:rFonts w:ascii="Times New Roman" w:hAnsi="Times New Roman" w:cs="Times New Roman"/>
          <w:sz w:val="24"/>
          <w:szCs w:val="24"/>
        </w:rPr>
        <w:t>] Hrcak.srce.hr.</w:t>
      </w:r>
      <w:r w:rsidR="00325257">
        <w:rPr>
          <w:rFonts w:ascii="Times New Roman" w:hAnsi="Times New Roman" w:cs="Times New Roman"/>
          <w:sz w:val="24"/>
          <w:szCs w:val="24"/>
        </w:rPr>
        <w:t xml:space="preserve"> Available at:</w:t>
      </w:r>
      <w:r w:rsidR="00325257">
        <w:rPr>
          <w:rFonts w:ascii="Times New Roman" w:hAnsi="Times New Roman" w:cs="Times New Roman"/>
          <w:sz w:val="24"/>
          <w:szCs w:val="24"/>
        </w:rPr>
        <w:tab/>
      </w:r>
      <w:r w:rsidRPr="00F36F17">
        <w:rPr>
          <w:rFonts w:ascii="Times New Roman" w:hAnsi="Times New Roman" w:cs="Times New Roman"/>
          <w:sz w:val="24"/>
          <w:szCs w:val="24"/>
        </w:rPr>
        <w:t>https://hrcak.srce.hr/file/88766 [Accessed 17 May 2018].</w:t>
      </w:r>
    </w:p>
    <w:p w:rsidR="00E87CEB" w:rsidRPr="00F36F17" w:rsidRDefault="00E87CEB" w:rsidP="00F36F17">
      <w:pPr>
        <w:spacing w:line="480" w:lineRule="auto"/>
        <w:rPr>
          <w:rFonts w:ascii="Times New Roman" w:hAnsi="Times New Roman" w:cs="Times New Roman"/>
          <w:sz w:val="24"/>
          <w:szCs w:val="24"/>
        </w:rPr>
      </w:pPr>
      <w:r w:rsidRPr="00F36F17">
        <w:rPr>
          <w:rFonts w:ascii="Times New Roman" w:hAnsi="Times New Roman" w:cs="Times New Roman"/>
          <w:sz w:val="24"/>
          <w:szCs w:val="24"/>
        </w:rPr>
        <w:t xml:space="preserve">Waddington, J. (2014). </w:t>
      </w:r>
      <w:r w:rsidRPr="00325257">
        <w:rPr>
          <w:rFonts w:ascii="Times New Roman" w:hAnsi="Times New Roman" w:cs="Times New Roman"/>
          <w:i/>
          <w:sz w:val="24"/>
          <w:szCs w:val="24"/>
        </w:rPr>
        <w:t xml:space="preserve">Trade </w:t>
      </w:r>
      <w:r w:rsidR="00325257" w:rsidRPr="00325257">
        <w:rPr>
          <w:rFonts w:ascii="Times New Roman" w:hAnsi="Times New Roman" w:cs="Times New Roman"/>
          <w:i/>
          <w:sz w:val="24"/>
          <w:szCs w:val="24"/>
        </w:rPr>
        <w:t xml:space="preserve">Union Membership Retention in </w:t>
      </w:r>
      <w:r w:rsidRPr="00325257">
        <w:rPr>
          <w:rFonts w:ascii="Times New Roman" w:hAnsi="Times New Roman" w:cs="Times New Roman"/>
          <w:i/>
          <w:sz w:val="24"/>
          <w:szCs w:val="24"/>
        </w:rPr>
        <w:t>Europe</w:t>
      </w:r>
      <w:r w:rsidR="00325257" w:rsidRPr="00325257">
        <w:rPr>
          <w:rFonts w:ascii="Times New Roman" w:hAnsi="Times New Roman" w:cs="Times New Roman"/>
          <w:i/>
          <w:sz w:val="24"/>
          <w:szCs w:val="24"/>
        </w:rPr>
        <w:t xml:space="preserve">: </w:t>
      </w:r>
      <w:r w:rsidRPr="00325257">
        <w:rPr>
          <w:rFonts w:ascii="Times New Roman" w:hAnsi="Times New Roman" w:cs="Times New Roman"/>
          <w:i/>
          <w:sz w:val="24"/>
          <w:szCs w:val="24"/>
        </w:rPr>
        <w:t xml:space="preserve">The </w:t>
      </w:r>
      <w:r w:rsidR="00325257" w:rsidRPr="00325257">
        <w:rPr>
          <w:rFonts w:ascii="Times New Roman" w:hAnsi="Times New Roman" w:cs="Times New Roman"/>
          <w:i/>
          <w:sz w:val="24"/>
          <w:szCs w:val="24"/>
        </w:rPr>
        <w:t>Challenge of</w:t>
      </w:r>
      <w:r w:rsidR="00325257">
        <w:rPr>
          <w:rFonts w:ascii="Times New Roman" w:hAnsi="Times New Roman" w:cs="Times New Roman"/>
          <w:i/>
          <w:sz w:val="24"/>
          <w:szCs w:val="24"/>
        </w:rPr>
        <w:tab/>
      </w:r>
      <w:r w:rsidR="00325257" w:rsidRPr="00325257">
        <w:rPr>
          <w:rFonts w:ascii="Times New Roman" w:hAnsi="Times New Roman" w:cs="Times New Roman"/>
          <w:i/>
          <w:sz w:val="24"/>
          <w:szCs w:val="24"/>
        </w:rPr>
        <w:t>Difficult Times. </w:t>
      </w:r>
      <w:proofErr w:type="gramStart"/>
      <w:r w:rsidRPr="00325257">
        <w:rPr>
          <w:rFonts w:ascii="Times New Roman" w:hAnsi="Times New Roman" w:cs="Times New Roman"/>
          <w:i/>
          <w:sz w:val="24"/>
          <w:szCs w:val="24"/>
        </w:rPr>
        <w:t xml:space="preserve">European Journal </w:t>
      </w:r>
      <w:r w:rsidR="00325257" w:rsidRPr="00325257">
        <w:rPr>
          <w:rFonts w:ascii="Times New Roman" w:hAnsi="Times New Roman" w:cs="Times New Roman"/>
          <w:i/>
          <w:sz w:val="24"/>
          <w:szCs w:val="24"/>
        </w:rPr>
        <w:t xml:space="preserve">of </w:t>
      </w:r>
      <w:r w:rsidRPr="00325257">
        <w:rPr>
          <w:rFonts w:ascii="Times New Roman" w:hAnsi="Times New Roman" w:cs="Times New Roman"/>
          <w:i/>
          <w:sz w:val="24"/>
          <w:szCs w:val="24"/>
        </w:rPr>
        <w:t>Industrial Relations</w:t>
      </w:r>
      <w:r w:rsidR="00325257" w:rsidRPr="00325257">
        <w:rPr>
          <w:rFonts w:ascii="Times New Roman" w:hAnsi="Times New Roman" w:cs="Times New Roman"/>
          <w:i/>
          <w:sz w:val="24"/>
          <w:szCs w:val="24"/>
        </w:rPr>
        <w:t>,</w:t>
      </w:r>
      <w:r w:rsidR="00325257" w:rsidRPr="00F36F17">
        <w:rPr>
          <w:rFonts w:ascii="Times New Roman" w:hAnsi="Times New Roman" w:cs="Times New Roman"/>
          <w:sz w:val="24"/>
          <w:szCs w:val="24"/>
        </w:rPr>
        <w:t xml:space="preserve"> </w:t>
      </w:r>
      <w:r w:rsidR="00325257">
        <w:rPr>
          <w:rFonts w:ascii="Times New Roman" w:hAnsi="Times New Roman" w:cs="Times New Roman"/>
          <w:sz w:val="24"/>
          <w:szCs w:val="24"/>
        </w:rPr>
        <w:t>[online] 21(3), pp.205-221.</w:t>
      </w:r>
      <w:proofErr w:type="gramEnd"/>
      <w:r w:rsidR="00325257">
        <w:rPr>
          <w:rFonts w:ascii="Times New Roman" w:hAnsi="Times New Roman" w:cs="Times New Roman"/>
          <w:sz w:val="24"/>
          <w:szCs w:val="24"/>
        </w:rPr>
        <w:tab/>
      </w:r>
      <w:r w:rsidRPr="00F36F17">
        <w:rPr>
          <w:rFonts w:ascii="Times New Roman" w:hAnsi="Times New Roman" w:cs="Times New Roman"/>
          <w:sz w:val="24"/>
          <w:szCs w:val="24"/>
        </w:rPr>
        <w:t>Available at:</w:t>
      </w:r>
      <w:r w:rsidR="00325257">
        <w:rPr>
          <w:rFonts w:ascii="Times New Roman" w:hAnsi="Times New Roman" w:cs="Times New Roman"/>
          <w:sz w:val="24"/>
          <w:szCs w:val="24"/>
        </w:rPr>
        <w:tab/>
      </w:r>
      <w:hyperlink r:id="rId15" w:history="1">
        <w:r w:rsidRPr="00F36F17">
          <w:rPr>
            <w:rStyle w:val="Hyperlink"/>
            <w:rFonts w:ascii="Times New Roman" w:hAnsi="Times New Roman" w:cs="Times New Roman"/>
            <w:sz w:val="24"/>
            <w:szCs w:val="24"/>
          </w:rPr>
          <w:t>http://journals.sagepub.com.libproxy.ara.ac.nz/doi/pdf/10.1177/0959680114538708</w:t>
        </w:r>
      </w:hyperlink>
      <w:r w:rsidRPr="00F36F17">
        <w:rPr>
          <w:rFonts w:ascii="Times New Roman" w:hAnsi="Times New Roman" w:cs="Times New Roman"/>
          <w:sz w:val="24"/>
          <w:szCs w:val="24"/>
        </w:rPr>
        <w:t>.</w:t>
      </w:r>
    </w:p>
    <w:p w:rsidR="00E87CEB" w:rsidRPr="00F36F17" w:rsidRDefault="00E87CEB" w:rsidP="00F36F17">
      <w:pPr>
        <w:spacing w:line="480" w:lineRule="auto"/>
        <w:rPr>
          <w:rFonts w:ascii="Times New Roman" w:hAnsi="Times New Roman" w:cs="Times New Roman"/>
          <w:sz w:val="24"/>
          <w:szCs w:val="24"/>
        </w:rPr>
      </w:pPr>
    </w:p>
    <w:p w:rsidR="00952984" w:rsidRPr="00F36F17" w:rsidRDefault="00952984" w:rsidP="00F36F17">
      <w:pPr>
        <w:spacing w:line="480" w:lineRule="auto"/>
        <w:rPr>
          <w:rFonts w:ascii="Times New Roman" w:hAnsi="Times New Roman" w:cs="Times New Roman"/>
          <w:sz w:val="24"/>
          <w:szCs w:val="24"/>
        </w:rPr>
      </w:pPr>
    </w:p>
    <w:sectPr w:rsidR="00952984" w:rsidRPr="00F36F17" w:rsidSect="00935295">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75" w:rsidRDefault="00A27675" w:rsidP="00F36F17">
      <w:pPr>
        <w:spacing w:after="0" w:line="240" w:lineRule="auto"/>
      </w:pPr>
      <w:r>
        <w:separator/>
      </w:r>
    </w:p>
  </w:endnote>
  <w:endnote w:type="continuationSeparator" w:id="0">
    <w:p w:rsidR="00A27675" w:rsidRDefault="00A27675" w:rsidP="00F36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75" w:rsidRDefault="00A27675" w:rsidP="00F36F17">
      <w:pPr>
        <w:spacing w:after="0" w:line="240" w:lineRule="auto"/>
      </w:pPr>
      <w:r>
        <w:separator/>
      </w:r>
    </w:p>
  </w:footnote>
  <w:footnote w:type="continuationSeparator" w:id="0">
    <w:p w:rsidR="00A27675" w:rsidRDefault="00A27675" w:rsidP="00F36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F17" w:rsidRPr="00CD4618" w:rsidRDefault="00F36F17" w:rsidP="00CD4618">
    <w:pPr>
      <w:pStyle w:val="Header"/>
      <w:jc w:val="right"/>
      <w:rPr>
        <w:rFonts w:ascii="Times New Roman" w:hAnsi="Times New Roman" w:cs="Times New Roman"/>
        <w:sz w:val="24"/>
        <w:szCs w:val="24"/>
      </w:rPr>
    </w:pPr>
    <w:r w:rsidRPr="00CD4618">
      <w:rPr>
        <w:rFonts w:ascii="Times New Roman" w:hAnsi="Times New Roman" w:cs="Times New Roman"/>
        <w:sz w:val="24"/>
        <w:szCs w:val="24"/>
      </w:rPr>
      <w:t xml:space="preserve">ADVANTAGES AND DISADVANTAGES OF </w:t>
    </w:r>
    <w:r w:rsidR="00CD4618" w:rsidRPr="00CD4618">
      <w:rPr>
        <w:rFonts w:ascii="Times New Roman" w:hAnsi="Times New Roman" w:cs="Times New Roman"/>
        <w:sz w:val="24"/>
        <w:szCs w:val="24"/>
      </w:rPr>
      <w:t xml:space="preserve">RELOCATION UPON BREXIT </w:t>
    </w:r>
    <w:r w:rsidR="00CD4618" w:rsidRPr="00CD4618">
      <w:rPr>
        <w:rFonts w:ascii="Times New Roman" w:hAnsi="Times New Roman" w:cs="Times New Roman"/>
        <w:sz w:val="24"/>
        <w:szCs w:val="24"/>
      </w:rPr>
      <w:fldChar w:fldCharType="begin"/>
    </w:r>
    <w:r w:rsidR="00CD4618" w:rsidRPr="00CD4618">
      <w:rPr>
        <w:rFonts w:ascii="Times New Roman" w:hAnsi="Times New Roman" w:cs="Times New Roman"/>
        <w:sz w:val="24"/>
        <w:szCs w:val="24"/>
      </w:rPr>
      <w:instrText xml:space="preserve"> PAGE   \* MERGEFORMAT </w:instrText>
    </w:r>
    <w:r w:rsidR="00CD4618" w:rsidRPr="00CD4618">
      <w:rPr>
        <w:rFonts w:ascii="Times New Roman" w:hAnsi="Times New Roman" w:cs="Times New Roman"/>
        <w:sz w:val="24"/>
        <w:szCs w:val="24"/>
      </w:rPr>
      <w:fldChar w:fldCharType="separate"/>
    </w:r>
    <w:r w:rsidR="00A1481C">
      <w:rPr>
        <w:rFonts w:ascii="Times New Roman" w:hAnsi="Times New Roman" w:cs="Times New Roman"/>
        <w:noProof/>
        <w:sz w:val="24"/>
        <w:szCs w:val="24"/>
      </w:rPr>
      <w:t>2</w:t>
    </w:r>
    <w:r w:rsidR="00CD4618" w:rsidRPr="00CD461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2B09"/>
    <w:rsid w:val="0000660A"/>
    <w:rsid w:val="000371E0"/>
    <w:rsid w:val="0005364D"/>
    <w:rsid w:val="00061676"/>
    <w:rsid w:val="0008037E"/>
    <w:rsid w:val="00090DF9"/>
    <w:rsid w:val="000A2414"/>
    <w:rsid w:val="000C3A5B"/>
    <w:rsid w:val="000D0E5E"/>
    <w:rsid w:val="000E2FFC"/>
    <w:rsid w:val="00120A03"/>
    <w:rsid w:val="001219AA"/>
    <w:rsid w:val="00121B4A"/>
    <w:rsid w:val="00141CC2"/>
    <w:rsid w:val="00153FF6"/>
    <w:rsid w:val="0016041D"/>
    <w:rsid w:val="0016396B"/>
    <w:rsid w:val="00195FCD"/>
    <w:rsid w:val="001969D3"/>
    <w:rsid w:val="001C4298"/>
    <w:rsid w:val="001C60C7"/>
    <w:rsid w:val="001D2984"/>
    <w:rsid w:val="001D7D05"/>
    <w:rsid w:val="001E0844"/>
    <w:rsid w:val="001E1BB3"/>
    <w:rsid w:val="001E5D2A"/>
    <w:rsid w:val="001E6B63"/>
    <w:rsid w:val="001F0A37"/>
    <w:rsid w:val="001F4729"/>
    <w:rsid w:val="001F6B77"/>
    <w:rsid w:val="002013C0"/>
    <w:rsid w:val="00202299"/>
    <w:rsid w:val="00205CA7"/>
    <w:rsid w:val="00211CCC"/>
    <w:rsid w:val="00222676"/>
    <w:rsid w:val="00241D47"/>
    <w:rsid w:val="00256972"/>
    <w:rsid w:val="00262E95"/>
    <w:rsid w:val="00291CD6"/>
    <w:rsid w:val="002A2FE5"/>
    <w:rsid w:val="002B2174"/>
    <w:rsid w:val="002B58DB"/>
    <w:rsid w:val="002C39D8"/>
    <w:rsid w:val="002D11A1"/>
    <w:rsid w:val="00305731"/>
    <w:rsid w:val="00312B09"/>
    <w:rsid w:val="00323BCF"/>
    <w:rsid w:val="00325257"/>
    <w:rsid w:val="00330E03"/>
    <w:rsid w:val="00345374"/>
    <w:rsid w:val="0035174E"/>
    <w:rsid w:val="00355CDD"/>
    <w:rsid w:val="00365C85"/>
    <w:rsid w:val="003834F9"/>
    <w:rsid w:val="00386051"/>
    <w:rsid w:val="00394DF3"/>
    <w:rsid w:val="003B384B"/>
    <w:rsid w:val="003B5D43"/>
    <w:rsid w:val="003C1FFF"/>
    <w:rsid w:val="003D5DB4"/>
    <w:rsid w:val="003F0074"/>
    <w:rsid w:val="003F0750"/>
    <w:rsid w:val="00407E13"/>
    <w:rsid w:val="004269CA"/>
    <w:rsid w:val="004308BB"/>
    <w:rsid w:val="0044330D"/>
    <w:rsid w:val="00445D8C"/>
    <w:rsid w:val="00446362"/>
    <w:rsid w:val="00451668"/>
    <w:rsid w:val="004966E9"/>
    <w:rsid w:val="004C1A4E"/>
    <w:rsid w:val="004C4A9A"/>
    <w:rsid w:val="004D2BC0"/>
    <w:rsid w:val="004E2ABC"/>
    <w:rsid w:val="005051BB"/>
    <w:rsid w:val="0051276E"/>
    <w:rsid w:val="005165CB"/>
    <w:rsid w:val="00527B3D"/>
    <w:rsid w:val="005560C1"/>
    <w:rsid w:val="00556909"/>
    <w:rsid w:val="0055761F"/>
    <w:rsid w:val="005954FE"/>
    <w:rsid w:val="00596813"/>
    <w:rsid w:val="005969C4"/>
    <w:rsid w:val="0059785B"/>
    <w:rsid w:val="005A6F8E"/>
    <w:rsid w:val="005B7552"/>
    <w:rsid w:val="005D195E"/>
    <w:rsid w:val="005F253F"/>
    <w:rsid w:val="005F55EF"/>
    <w:rsid w:val="005F59E1"/>
    <w:rsid w:val="005F64A6"/>
    <w:rsid w:val="006161C5"/>
    <w:rsid w:val="00626C7C"/>
    <w:rsid w:val="00650947"/>
    <w:rsid w:val="0066540B"/>
    <w:rsid w:val="00682652"/>
    <w:rsid w:val="006A116B"/>
    <w:rsid w:val="006A2963"/>
    <w:rsid w:val="006A5EA3"/>
    <w:rsid w:val="006B084F"/>
    <w:rsid w:val="006C5A4B"/>
    <w:rsid w:val="006C788B"/>
    <w:rsid w:val="006D54BC"/>
    <w:rsid w:val="006F2A56"/>
    <w:rsid w:val="00720861"/>
    <w:rsid w:val="00731BB4"/>
    <w:rsid w:val="00742E1D"/>
    <w:rsid w:val="00777712"/>
    <w:rsid w:val="007931BF"/>
    <w:rsid w:val="007A4BF2"/>
    <w:rsid w:val="007B3D7B"/>
    <w:rsid w:val="007C01AF"/>
    <w:rsid w:val="007C05B9"/>
    <w:rsid w:val="007C6A75"/>
    <w:rsid w:val="007D2221"/>
    <w:rsid w:val="007D6B2F"/>
    <w:rsid w:val="007E12A6"/>
    <w:rsid w:val="008013FC"/>
    <w:rsid w:val="0081353F"/>
    <w:rsid w:val="008332A0"/>
    <w:rsid w:val="00833706"/>
    <w:rsid w:val="00841267"/>
    <w:rsid w:val="00846A40"/>
    <w:rsid w:val="008632C4"/>
    <w:rsid w:val="008636B8"/>
    <w:rsid w:val="00873475"/>
    <w:rsid w:val="0088437A"/>
    <w:rsid w:val="008959B6"/>
    <w:rsid w:val="008968D4"/>
    <w:rsid w:val="008B351A"/>
    <w:rsid w:val="008B50B4"/>
    <w:rsid w:val="008E3850"/>
    <w:rsid w:val="008E4825"/>
    <w:rsid w:val="00901D9F"/>
    <w:rsid w:val="0090711D"/>
    <w:rsid w:val="00924637"/>
    <w:rsid w:val="00935295"/>
    <w:rsid w:val="0094350C"/>
    <w:rsid w:val="00944CCE"/>
    <w:rsid w:val="00952984"/>
    <w:rsid w:val="00955191"/>
    <w:rsid w:val="009578B8"/>
    <w:rsid w:val="00967FF2"/>
    <w:rsid w:val="009728C2"/>
    <w:rsid w:val="00984AC8"/>
    <w:rsid w:val="0098755C"/>
    <w:rsid w:val="009B17CA"/>
    <w:rsid w:val="009C2409"/>
    <w:rsid w:val="009C64AC"/>
    <w:rsid w:val="009E11F4"/>
    <w:rsid w:val="009F0761"/>
    <w:rsid w:val="00A03BAA"/>
    <w:rsid w:val="00A1481C"/>
    <w:rsid w:val="00A26976"/>
    <w:rsid w:val="00A27675"/>
    <w:rsid w:val="00A35855"/>
    <w:rsid w:val="00A36DEC"/>
    <w:rsid w:val="00A501B1"/>
    <w:rsid w:val="00A55953"/>
    <w:rsid w:val="00A6072B"/>
    <w:rsid w:val="00A642A3"/>
    <w:rsid w:val="00A66B7F"/>
    <w:rsid w:val="00A713CE"/>
    <w:rsid w:val="00A71908"/>
    <w:rsid w:val="00A71FE9"/>
    <w:rsid w:val="00A94C87"/>
    <w:rsid w:val="00AB7448"/>
    <w:rsid w:val="00AC6AB2"/>
    <w:rsid w:val="00AE7321"/>
    <w:rsid w:val="00B21705"/>
    <w:rsid w:val="00B23FDF"/>
    <w:rsid w:val="00B66F3C"/>
    <w:rsid w:val="00B738DB"/>
    <w:rsid w:val="00B910BA"/>
    <w:rsid w:val="00BD4CFB"/>
    <w:rsid w:val="00BE5830"/>
    <w:rsid w:val="00BF14A6"/>
    <w:rsid w:val="00BF568D"/>
    <w:rsid w:val="00C02339"/>
    <w:rsid w:val="00C12C17"/>
    <w:rsid w:val="00C31F58"/>
    <w:rsid w:val="00C61469"/>
    <w:rsid w:val="00C61F6F"/>
    <w:rsid w:val="00C75FFD"/>
    <w:rsid w:val="00C85737"/>
    <w:rsid w:val="00C933B4"/>
    <w:rsid w:val="00C9410C"/>
    <w:rsid w:val="00CA3015"/>
    <w:rsid w:val="00CA692C"/>
    <w:rsid w:val="00CB2FA1"/>
    <w:rsid w:val="00CB7F66"/>
    <w:rsid w:val="00CD24DA"/>
    <w:rsid w:val="00CD4618"/>
    <w:rsid w:val="00CF23FE"/>
    <w:rsid w:val="00D002BE"/>
    <w:rsid w:val="00D5242D"/>
    <w:rsid w:val="00D537A0"/>
    <w:rsid w:val="00D55300"/>
    <w:rsid w:val="00D55DC3"/>
    <w:rsid w:val="00D6056C"/>
    <w:rsid w:val="00D63DF3"/>
    <w:rsid w:val="00D7546F"/>
    <w:rsid w:val="00D771FB"/>
    <w:rsid w:val="00D923E9"/>
    <w:rsid w:val="00D976B3"/>
    <w:rsid w:val="00DA3111"/>
    <w:rsid w:val="00DC479E"/>
    <w:rsid w:val="00DD55D0"/>
    <w:rsid w:val="00DD69E7"/>
    <w:rsid w:val="00DF625A"/>
    <w:rsid w:val="00E24AF9"/>
    <w:rsid w:val="00E25227"/>
    <w:rsid w:val="00E327A3"/>
    <w:rsid w:val="00E87CEB"/>
    <w:rsid w:val="00EE5718"/>
    <w:rsid w:val="00F00FCD"/>
    <w:rsid w:val="00F06F95"/>
    <w:rsid w:val="00F36F17"/>
    <w:rsid w:val="00F536C0"/>
    <w:rsid w:val="00F66886"/>
    <w:rsid w:val="00F71D2C"/>
    <w:rsid w:val="00F747A4"/>
    <w:rsid w:val="00F76FEC"/>
    <w:rsid w:val="00F77D7E"/>
    <w:rsid w:val="00F93DD0"/>
    <w:rsid w:val="00FA58A5"/>
    <w:rsid w:val="00FC405E"/>
    <w:rsid w:val="00FE3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A5B"/>
    <w:rPr>
      <w:color w:val="0000FF" w:themeColor="hyperlink"/>
      <w:u w:val="single"/>
    </w:rPr>
  </w:style>
  <w:style w:type="character" w:styleId="FollowedHyperlink">
    <w:name w:val="FollowedHyperlink"/>
    <w:basedOn w:val="DefaultParagraphFont"/>
    <w:uiPriority w:val="99"/>
    <w:semiHidden/>
    <w:unhideWhenUsed/>
    <w:rsid w:val="000C3A5B"/>
    <w:rPr>
      <w:color w:val="800080" w:themeColor="followedHyperlink"/>
      <w:u w:val="single"/>
    </w:rPr>
  </w:style>
  <w:style w:type="paragraph" w:styleId="Header">
    <w:name w:val="header"/>
    <w:basedOn w:val="Normal"/>
    <w:link w:val="HeaderChar"/>
    <w:uiPriority w:val="99"/>
    <w:semiHidden/>
    <w:unhideWhenUsed/>
    <w:rsid w:val="00F36F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F17"/>
  </w:style>
  <w:style w:type="paragraph" w:styleId="Footer">
    <w:name w:val="footer"/>
    <w:basedOn w:val="Normal"/>
    <w:link w:val="FooterChar"/>
    <w:uiPriority w:val="99"/>
    <w:semiHidden/>
    <w:unhideWhenUsed/>
    <w:rsid w:val="00F36F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F1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uropa.eu/rapid/press" TargetMode="External"/><Relationship Id="rId13" Type="http://schemas.openxmlformats.org/officeDocument/2006/relationships/hyperlink" Target="http://journals.sagepub.com/doi/10.1177/0143831X1560345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ireseat.eng.ed.ac.uk/sites/fireseat.eng.ed.ac.uk/files/images/03-Lopez.pdf" TargetMode="External"/><Relationship Id="rId12" Type="http://schemas.openxmlformats.org/officeDocument/2006/relationships/hyperlink" Target="http://www.bbc.com/news/uk-politics-3281088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researchgate.net/publication/267415627_advantages_and_disadvantages_o" TargetMode="External"/><Relationship Id="rId11" Type="http://schemas.openxmlformats.org/officeDocument/2006/relationships/hyperlink" Target="https://www.swp" TargetMode="External"/><Relationship Id="rId5" Type="http://schemas.openxmlformats.org/officeDocument/2006/relationships/endnotes" Target="endnotes.xml"/><Relationship Id="rId15" Type="http://schemas.openxmlformats.org/officeDocument/2006/relationships/hyperlink" Target="http://journals.sagepub.com.libproxy.ara.ac.nz/doi/pdf/10.1177/0959680114538708" TargetMode="External"/><Relationship Id="rId10" Type="http://schemas.openxmlformats.org/officeDocument/2006/relationships/hyperlink" Target="https://europeanmovement.eu/wp" TargetMode="External"/><Relationship Id="rId4" Type="http://schemas.openxmlformats.org/officeDocument/2006/relationships/footnotes" Target="footnotes.xml"/><Relationship Id="rId9" Type="http://schemas.openxmlformats.org/officeDocument/2006/relationships/hyperlink" Target="https://ec.europa.eu/growth/single-market/european-standards/policy/benefits_en" TargetMode="External"/><Relationship Id="rId14" Type="http://schemas.openxmlformats.org/officeDocument/2006/relationships/hyperlink" Target="http://cep.lse.ac.uk/pubs/download/pa016_te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2428</TotalTime>
  <Pages>16</Pages>
  <Words>3725</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2018-05-15T19:24:00Z</dcterms:created>
  <dcterms:modified xsi:type="dcterms:W3CDTF">2018-05-17T12:06:00Z</dcterms:modified>
</cp:coreProperties>
</file>