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C8" w:rsidRDefault="00060EC8"/>
    <w:p w:rsidR="00F321DC" w:rsidRDefault="00F321DC"/>
    <w:p w:rsidR="00F321DC" w:rsidRDefault="00F321DC"/>
    <w:p w:rsidR="00F321DC" w:rsidRDefault="00F321DC"/>
    <w:p w:rsidR="00F321DC" w:rsidRDefault="00F321DC"/>
    <w:p w:rsidR="00F321DC" w:rsidRDefault="00F321DC"/>
    <w:p w:rsidR="00F321DC" w:rsidRDefault="00F321DC"/>
    <w:p w:rsidR="00F321DC" w:rsidRDefault="00F321DC" w:rsidP="00F321DC">
      <w:pPr>
        <w:jc w:val="center"/>
      </w:pPr>
    </w:p>
    <w:p w:rsidR="00F321DC" w:rsidRPr="00F321DC" w:rsidRDefault="00F321DC" w:rsidP="00F321DC">
      <w:pPr>
        <w:jc w:val="center"/>
        <w:rPr>
          <w:rFonts w:ascii="Times New Roman" w:hAnsi="Times New Roman" w:cs="Times New Roman"/>
          <w:sz w:val="24"/>
          <w:szCs w:val="24"/>
        </w:rPr>
      </w:pPr>
      <w:r>
        <w:rPr>
          <w:rFonts w:ascii="Times New Roman" w:hAnsi="Times New Roman" w:cs="Times New Roman"/>
          <w:sz w:val="24"/>
          <w:szCs w:val="24"/>
        </w:rPr>
        <w:t>Transport Regulation and Deregulation</w:t>
      </w:r>
    </w:p>
    <w:p w:rsidR="00F321DC" w:rsidRPr="00434F89" w:rsidRDefault="00F321DC" w:rsidP="00F321D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321DC" w:rsidRDefault="00F321DC" w:rsidP="00F321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321DC" w:rsidRDefault="00F321DC" w:rsidP="00F321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321DC" w:rsidRDefault="00F321DC" w:rsidP="00F321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Transport Regulation and Deregulation</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 xml:space="preserve">The transport industry is the lifeline of a nation since it plays a crucial role in economic development. Its significance in the global economy cannot be overlooked as the economic opportunities available globally are attributed to the mobility of people and goods which is possible because of the presence of various modes of transport. Its significance in the economy is more or less what has led to the regulation and deregulation of the transportation industry. Even though the regulation and deregulation have had both positive and negative impact on the transportation industry, customers reap tremendous benefits from these regulations. However, it is also worth noting that regulation and deregulation differ hence understanding the underlying differences is essential to </w:t>
      </w:r>
      <w:r w:rsidR="00C414AF" w:rsidRPr="000E6DBB">
        <w:rPr>
          <w:rFonts w:ascii="Times New Roman" w:hAnsi="Times New Roman" w:cs="Times New Roman"/>
          <w:sz w:val="24"/>
          <w:szCs w:val="24"/>
        </w:rPr>
        <w:t>comprehend</w:t>
      </w:r>
      <w:r w:rsidRPr="000E6DBB">
        <w:rPr>
          <w:rFonts w:ascii="Times New Roman" w:hAnsi="Times New Roman" w:cs="Times New Roman"/>
          <w:sz w:val="24"/>
          <w:szCs w:val="24"/>
        </w:rPr>
        <w:t xml:space="preserve"> their impact on transportation, benefits to customers and the effect that globalization has had on these regulations.</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Regulation involves controlling businesses through various laws that have been set to protect the interests of the customers. In the US transportation sector, regulation has been under the Interstate commerce commission (ICC) for many years. The primary function of the ICC was to control the pricing in various mode of transportation. The price controls were enforced in railroad companies, trucking companies, and airlines. The control in pricing gave the companies a limit on the minimum and maximum prices that they could charge. The pricing control by the ICC weakened most of the transportation companies’ long-term profitability</w:t>
      </w:r>
      <w:r w:rsidR="00D53405">
        <w:rPr>
          <w:rFonts w:ascii="Times New Roman" w:hAnsi="Times New Roman" w:cs="Times New Roman"/>
          <w:sz w:val="24"/>
          <w:szCs w:val="24"/>
        </w:rPr>
        <w:t xml:space="preserve"> </w:t>
      </w:r>
      <w:r w:rsidR="000B16A5">
        <w:rPr>
          <w:rFonts w:ascii="Times New Roman" w:hAnsi="Times New Roman" w:cs="Times New Roman"/>
          <w:sz w:val="24"/>
          <w:szCs w:val="24"/>
        </w:rPr>
        <w:t>(Commission,</w:t>
      </w:r>
      <w:r w:rsidR="00C414AF">
        <w:rPr>
          <w:rFonts w:ascii="Times New Roman" w:hAnsi="Times New Roman" w:cs="Times New Roman"/>
          <w:sz w:val="24"/>
          <w:szCs w:val="24"/>
        </w:rPr>
        <w:t xml:space="preserve"> </w:t>
      </w:r>
      <w:r w:rsidR="000B16A5">
        <w:rPr>
          <w:rFonts w:ascii="Times New Roman" w:hAnsi="Times New Roman" w:cs="Times New Roman"/>
          <w:sz w:val="24"/>
          <w:szCs w:val="24"/>
        </w:rPr>
        <w:t>2007)</w:t>
      </w:r>
      <w:r w:rsidRPr="000E6DBB">
        <w:rPr>
          <w:rFonts w:ascii="Times New Roman" w:hAnsi="Times New Roman" w:cs="Times New Roman"/>
          <w:sz w:val="24"/>
          <w:szCs w:val="24"/>
        </w:rPr>
        <w:t>. Moreover, ICC was initially established to help reduce the bankruptcy in the rail industry and help control the unregulated prices in the transportation industry. However, ICC did not live up to the expectation as bankruptcies increased in the rail industry and high prices in motor carriers and airlines, as well as inefficient services, overwhelmed the transportation industry. Consequently, ICC was abolished in 1995.</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lastRenderedPageBreak/>
        <w:t xml:space="preserve">Deregulation emerged because of the failure of the government’s policies which existed in early 1900. Even though deregulation was successful, it had experienced a slow start between 1978 and early 1980’s because of the economic recession that had resulted in an increase in petroleum prices. However, most companies in the transportation industry were able to overcome the economic recession. Deregulation has since created an environment that is conducive to new competitors which have contributed to the more affordable and efficient transportation services. It is also worth noting that deregulation in transportation was a gradual process as the airline industry was the first sector in transportation to be deregulated. </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The deregulation of transportation resulted in the improved performance of various transportation sectors in the US. Apart from the Airline industry, there were also major changes that took place in the railroads and ocean carriers’.</w:t>
      </w:r>
      <w:r w:rsidR="003E0FDC">
        <w:rPr>
          <w:rFonts w:ascii="Times New Roman" w:hAnsi="Times New Roman" w:cs="Times New Roman"/>
          <w:sz w:val="24"/>
          <w:szCs w:val="24"/>
        </w:rPr>
        <w:t xml:space="preserve"> </w:t>
      </w:r>
      <w:r w:rsidRPr="000E6DBB">
        <w:rPr>
          <w:rFonts w:ascii="Times New Roman" w:hAnsi="Times New Roman" w:cs="Times New Roman"/>
          <w:sz w:val="24"/>
          <w:szCs w:val="24"/>
        </w:rPr>
        <w:t>Consequently, the performance of these transportation sectors increased because deregulation involved relaxed entry requirements in the new markets. For instance, deregulation in the airline industry resulted in increased operating profits of the airline industry in the United States. Ultimately, deregulation helped pass many acts that have been beneficial to the transportation industry in the US. Some of these acts include</w:t>
      </w:r>
      <w:r w:rsidR="00C414AF">
        <w:rPr>
          <w:rFonts w:ascii="Times New Roman" w:hAnsi="Times New Roman" w:cs="Times New Roman"/>
          <w:sz w:val="24"/>
          <w:szCs w:val="24"/>
        </w:rPr>
        <w:t>d</w:t>
      </w:r>
      <w:r w:rsidRPr="000E6DBB">
        <w:rPr>
          <w:rFonts w:ascii="Times New Roman" w:hAnsi="Times New Roman" w:cs="Times New Roman"/>
          <w:sz w:val="24"/>
          <w:szCs w:val="24"/>
        </w:rPr>
        <w:t xml:space="preserve"> the Staggers Rail Act of 1980, the Airline Deregulation Act of 1978 and the Motor Carrier Act of 1980</w:t>
      </w:r>
      <w:r w:rsidR="003E0FDC">
        <w:rPr>
          <w:rFonts w:ascii="Times New Roman" w:hAnsi="Times New Roman" w:cs="Times New Roman"/>
          <w:sz w:val="24"/>
          <w:szCs w:val="24"/>
        </w:rPr>
        <w:t>(Commission,</w:t>
      </w:r>
      <w:r w:rsidR="000B16A5">
        <w:rPr>
          <w:rFonts w:ascii="Times New Roman" w:hAnsi="Times New Roman" w:cs="Times New Roman"/>
          <w:sz w:val="24"/>
          <w:szCs w:val="24"/>
        </w:rPr>
        <w:t xml:space="preserve"> </w:t>
      </w:r>
      <w:r w:rsidR="003E0FDC">
        <w:rPr>
          <w:rFonts w:ascii="Times New Roman" w:hAnsi="Times New Roman" w:cs="Times New Roman"/>
          <w:sz w:val="24"/>
          <w:szCs w:val="24"/>
        </w:rPr>
        <w:t>2007)</w:t>
      </w:r>
      <w:r w:rsidRPr="000E6DBB">
        <w:rPr>
          <w:rFonts w:ascii="Times New Roman" w:hAnsi="Times New Roman" w:cs="Times New Roman"/>
          <w:sz w:val="24"/>
          <w:szCs w:val="24"/>
        </w:rPr>
        <w:t>. Thus, the major impact of deregulation was that it created opportunities for new transportation services which then translated to increased competition among the transport service providers.</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Notably, globalization has an effect on these regulations. Since the regulations differ in the various form of transport, the effects are essentially different. For instance, in the airline industry, globalization affects the demand and supply of services. The airfare fluctuates depending on the international demand for the air services</w:t>
      </w:r>
      <w:r w:rsidR="00A42DBE">
        <w:rPr>
          <w:rFonts w:ascii="Times New Roman" w:hAnsi="Times New Roman" w:cs="Times New Roman"/>
          <w:sz w:val="24"/>
          <w:szCs w:val="24"/>
        </w:rPr>
        <w:t xml:space="preserve"> (Government Accountability office,</w:t>
      </w:r>
      <w:r w:rsidR="003E0FDC">
        <w:rPr>
          <w:rFonts w:ascii="Times New Roman" w:hAnsi="Times New Roman" w:cs="Times New Roman"/>
          <w:sz w:val="24"/>
          <w:szCs w:val="24"/>
        </w:rPr>
        <w:t xml:space="preserve"> </w:t>
      </w:r>
      <w:r w:rsidR="00A42DBE">
        <w:rPr>
          <w:rFonts w:ascii="Times New Roman" w:hAnsi="Times New Roman" w:cs="Times New Roman"/>
          <w:sz w:val="24"/>
          <w:szCs w:val="24"/>
        </w:rPr>
        <w:lastRenderedPageBreak/>
        <w:t>2006)</w:t>
      </w:r>
      <w:r w:rsidRPr="000E6DBB">
        <w:rPr>
          <w:rFonts w:ascii="Times New Roman" w:hAnsi="Times New Roman" w:cs="Times New Roman"/>
          <w:sz w:val="24"/>
          <w:szCs w:val="24"/>
        </w:rPr>
        <w:t>. Consequently, when the demand is low the airfare prices are low and vice versa. Also, the effect of globalization on the air transport comes in when the airlines have to adjust their airfares according to the prices in international markets to compete effectively.</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The shipping industry is a mode of transportation that is central to international trade as most of the world trade is mostly done through shipping. However, this industry has a lot of regulations which revolve around the three laws of the sea where freedom is the guiding principle. Globalization has resulted in an increase in the number of goods being shipped around the world because of the increased demand for products as a result of the growth of the world population</w:t>
      </w:r>
      <w:r w:rsidR="00D53405">
        <w:rPr>
          <w:rFonts w:ascii="Times New Roman" w:hAnsi="Times New Roman" w:cs="Times New Roman"/>
          <w:sz w:val="24"/>
          <w:szCs w:val="24"/>
        </w:rPr>
        <w:t xml:space="preserve"> </w:t>
      </w:r>
      <w:r w:rsidR="000B16A5">
        <w:rPr>
          <w:rFonts w:ascii="Times New Roman" w:hAnsi="Times New Roman" w:cs="Times New Roman"/>
          <w:sz w:val="24"/>
          <w:szCs w:val="24"/>
        </w:rPr>
        <w:t>(Jennings,</w:t>
      </w:r>
      <w:r w:rsidR="00D53405">
        <w:rPr>
          <w:rFonts w:ascii="Times New Roman" w:hAnsi="Times New Roman" w:cs="Times New Roman"/>
          <w:sz w:val="24"/>
          <w:szCs w:val="24"/>
        </w:rPr>
        <w:t xml:space="preserve"> </w:t>
      </w:r>
      <w:r w:rsidR="000B16A5">
        <w:rPr>
          <w:rFonts w:ascii="Times New Roman" w:hAnsi="Times New Roman" w:cs="Times New Roman"/>
          <w:sz w:val="24"/>
          <w:szCs w:val="24"/>
        </w:rPr>
        <w:t>2006)</w:t>
      </w:r>
      <w:r w:rsidRPr="000E6DBB">
        <w:rPr>
          <w:rFonts w:ascii="Times New Roman" w:hAnsi="Times New Roman" w:cs="Times New Roman"/>
          <w:sz w:val="24"/>
          <w:szCs w:val="24"/>
        </w:rPr>
        <w:t xml:space="preserve">. Due to this, the regulations or restrictions governing the shipping of products have been relaxed to make international trade easier and faster. </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t>Deregulation has provided many benefits to the customers especially the shippers as they benefit from the improvements in time and service delivery. Another benefit is that deregulation has enabled the effective use of resources in the trucking industry which has, in turn, helped to save on costs for shippers. In regulation, shippers could not get the services they required from the common carriers because of the restrictions that existed on operations. These restrictions imposed additional costs in the transportation of the finished goods</w:t>
      </w:r>
      <w:r w:rsidR="00D53405">
        <w:rPr>
          <w:rFonts w:ascii="Times New Roman" w:hAnsi="Times New Roman" w:cs="Times New Roman"/>
          <w:sz w:val="24"/>
          <w:szCs w:val="24"/>
        </w:rPr>
        <w:t xml:space="preserve"> </w:t>
      </w:r>
      <w:r w:rsidR="00A42DBE">
        <w:rPr>
          <w:rFonts w:ascii="Times New Roman" w:hAnsi="Times New Roman" w:cs="Times New Roman"/>
          <w:sz w:val="24"/>
          <w:szCs w:val="24"/>
        </w:rPr>
        <w:t>(Commission,</w:t>
      </w:r>
      <w:r w:rsidR="00D53405">
        <w:rPr>
          <w:rFonts w:ascii="Times New Roman" w:hAnsi="Times New Roman" w:cs="Times New Roman"/>
          <w:sz w:val="24"/>
          <w:szCs w:val="24"/>
        </w:rPr>
        <w:t xml:space="preserve"> </w:t>
      </w:r>
      <w:r w:rsidR="00A42DBE">
        <w:rPr>
          <w:rFonts w:ascii="Times New Roman" w:hAnsi="Times New Roman" w:cs="Times New Roman"/>
          <w:sz w:val="24"/>
          <w:szCs w:val="24"/>
        </w:rPr>
        <w:t>2007)</w:t>
      </w:r>
      <w:r w:rsidRPr="000E6DBB">
        <w:rPr>
          <w:rFonts w:ascii="Times New Roman" w:hAnsi="Times New Roman" w:cs="Times New Roman"/>
          <w:sz w:val="24"/>
          <w:szCs w:val="24"/>
        </w:rPr>
        <w:t>. After deregulation, companies did not have to bear such costs as it reduced the costs of transporting finished goods as well as moving and storing raw materials. Also, the railroads are offering new services, the trucking rates, and the airfares have reduced as a result of deregulation. Furthermore, after the replacement of the Interstate Commerce Control with the Staggers Rail Act and the Motor Carrier Act have made things easier for the customers.</w:t>
      </w:r>
    </w:p>
    <w:p w:rsidR="000E6DBB" w:rsidRPr="000E6DBB" w:rsidRDefault="000E6DBB" w:rsidP="000E6DBB">
      <w:pPr>
        <w:spacing w:before="240" w:after="0" w:line="480" w:lineRule="auto"/>
        <w:ind w:firstLine="720"/>
        <w:rPr>
          <w:rFonts w:ascii="Times New Roman" w:hAnsi="Times New Roman" w:cs="Times New Roman"/>
          <w:sz w:val="24"/>
          <w:szCs w:val="24"/>
        </w:rPr>
      </w:pPr>
      <w:r w:rsidRPr="000E6DBB">
        <w:rPr>
          <w:rFonts w:ascii="Times New Roman" w:hAnsi="Times New Roman" w:cs="Times New Roman"/>
          <w:sz w:val="24"/>
          <w:szCs w:val="24"/>
        </w:rPr>
        <w:lastRenderedPageBreak/>
        <w:t>Regulatio</w:t>
      </w:r>
      <w:bookmarkStart w:id="0" w:name="_GoBack"/>
      <w:bookmarkEnd w:id="0"/>
      <w:r w:rsidRPr="000E6DBB">
        <w:rPr>
          <w:rFonts w:ascii="Times New Roman" w:hAnsi="Times New Roman" w:cs="Times New Roman"/>
          <w:sz w:val="24"/>
          <w:szCs w:val="24"/>
        </w:rPr>
        <w:t>n and deregulation both play a crucial role in the transportation industry. The main difference between the two is that regulation was under the ICC while deregulation included other Acts such as the Staggers Rail Act, the Airline Deregulation Act and the Motor Carrier Act when ICC was abolished. It is evident that the transportation industry in the US improved after deregulation and it also provided numerous benefits to the customers. Also, the fact that the entry restrictions and the barriers have been relaxed will enhance continued growth in the transportation industry in the US as well as the global economy.</w:t>
      </w:r>
    </w:p>
    <w:p w:rsidR="000E6DBB" w:rsidRDefault="000E6DBB"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A42DBE">
      <w:pPr>
        <w:spacing w:before="240"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42DBE" w:rsidRPr="00A42DBE" w:rsidRDefault="00A42DBE" w:rsidP="00A42DBE">
      <w:pPr>
        <w:spacing w:before="240" w:after="0" w:line="480" w:lineRule="auto"/>
        <w:ind w:left="720" w:hanging="720"/>
        <w:rPr>
          <w:rFonts w:ascii="Times New Roman" w:hAnsi="Times New Roman" w:cs="Times New Roman"/>
          <w:color w:val="666666"/>
          <w:sz w:val="24"/>
          <w:szCs w:val="24"/>
          <w:shd w:val="clear" w:color="auto" w:fill="FFFFFF"/>
        </w:rPr>
      </w:pPr>
      <w:r w:rsidRPr="00A42DBE">
        <w:rPr>
          <w:rFonts w:ascii="Times New Roman" w:hAnsi="Times New Roman" w:cs="Times New Roman"/>
          <w:color w:val="666666"/>
          <w:sz w:val="24"/>
          <w:szCs w:val="24"/>
          <w:shd w:val="clear" w:color="auto" w:fill="FFFFFF"/>
        </w:rPr>
        <w:t xml:space="preserve">Commission, F. (2007). Trucking Deregulation in the United States Submission by the United States to the Ibero- American Competition Forum (September, 2007). Retrieved from </w:t>
      </w:r>
      <w:hyperlink r:id="rId7" w:history="1">
        <w:r w:rsidRPr="00A42DBE">
          <w:rPr>
            <w:rStyle w:val="Hyperlink"/>
            <w:rFonts w:ascii="Times New Roman" w:hAnsi="Times New Roman" w:cs="Times New Roman"/>
            <w:sz w:val="24"/>
            <w:szCs w:val="24"/>
            <w:shd w:val="clear" w:color="auto" w:fill="FFFFFF"/>
          </w:rPr>
          <w:t>https://www.ftc.gov/sites/default/files/attachments/us-submissions-oecd-and-other-international-competition-fora/ibero-trucking.pdf</w:t>
        </w:r>
      </w:hyperlink>
    </w:p>
    <w:p w:rsidR="00A42DBE" w:rsidRDefault="00A42DBE" w:rsidP="00A42DBE">
      <w:pPr>
        <w:spacing w:before="240" w:after="0" w:line="480" w:lineRule="auto"/>
        <w:ind w:left="720" w:hanging="720"/>
        <w:rPr>
          <w:rFonts w:ascii="Times New Roman" w:hAnsi="Times New Roman" w:cs="Times New Roman"/>
          <w:color w:val="666666"/>
          <w:sz w:val="24"/>
          <w:szCs w:val="24"/>
          <w:shd w:val="clear" w:color="auto" w:fill="FFFFFF"/>
        </w:rPr>
      </w:pPr>
      <w:r w:rsidRPr="00A42DBE">
        <w:rPr>
          <w:rFonts w:ascii="Times New Roman" w:hAnsi="Times New Roman" w:cs="Times New Roman"/>
          <w:color w:val="666666"/>
          <w:sz w:val="24"/>
          <w:szCs w:val="24"/>
          <w:shd w:val="clear" w:color="auto" w:fill="FFFFFF"/>
        </w:rPr>
        <w:t>Government Accountability Office. (2006). </w:t>
      </w:r>
      <w:r w:rsidRPr="00A42DBE">
        <w:rPr>
          <w:rFonts w:ascii="Times New Roman" w:hAnsi="Times New Roman" w:cs="Times New Roman"/>
          <w:i/>
          <w:iCs/>
          <w:color w:val="666666"/>
          <w:sz w:val="24"/>
          <w:szCs w:val="24"/>
          <w:shd w:val="clear" w:color="auto" w:fill="FFFFFF"/>
        </w:rPr>
        <w:t>Reregulating the Airline Industry Would Likely Reverse Consumer Benefits and Not Save Airline Pensions</w:t>
      </w:r>
      <w:r w:rsidRPr="00A42DBE">
        <w:rPr>
          <w:rFonts w:ascii="Times New Roman" w:hAnsi="Times New Roman" w:cs="Times New Roman"/>
          <w:color w:val="666666"/>
          <w:sz w:val="24"/>
          <w:szCs w:val="24"/>
          <w:shd w:val="clear" w:color="auto" w:fill="FFFFFF"/>
        </w:rPr>
        <w:t xml:space="preserve">. Retrieved from </w:t>
      </w:r>
      <w:hyperlink r:id="rId8" w:history="1">
        <w:r w:rsidRPr="00A42DBE">
          <w:rPr>
            <w:rStyle w:val="Hyperlink"/>
            <w:rFonts w:ascii="Times New Roman" w:hAnsi="Times New Roman" w:cs="Times New Roman"/>
            <w:sz w:val="24"/>
            <w:szCs w:val="24"/>
            <w:shd w:val="clear" w:color="auto" w:fill="FFFFFF"/>
          </w:rPr>
          <w:t>https://www.gao.gov/new.items/d06630.pdf</w:t>
        </w:r>
      </w:hyperlink>
    </w:p>
    <w:p w:rsidR="00D53405" w:rsidRPr="00D53405" w:rsidRDefault="00D53405" w:rsidP="00A42DBE">
      <w:pPr>
        <w:spacing w:before="240" w:after="0" w:line="480" w:lineRule="auto"/>
        <w:ind w:left="720" w:hanging="720"/>
        <w:rPr>
          <w:rFonts w:ascii="Times New Roman" w:hAnsi="Times New Roman" w:cs="Times New Roman"/>
          <w:color w:val="666666"/>
          <w:sz w:val="24"/>
          <w:szCs w:val="24"/>
          <w:shd w:val="clear" w:color="auto" w:fill="FFFFFF"/>
        </w:rPr>
      </w:pPr>
      <w:r>
        <w:rPr>
          <w:rFonts w:ascii="Times New Roman" w:hAnsi="Times New Roman" w:cs="Times New Roman"/>
          <w:color w:val="666666"/>
          <w:sz w:val="24"/>
          <w:szCs w:val="24"/>
          <w:shd w:val="clear" w:color="auto" w:fill="FFFFFF"/>
        </w:rPr>
        <w:t xml:space="preserve">Jennings .L. (2006). </w:t>
      </w:r>
      <w:r w:rsidRPr="00D53405">
        <w:rPr>
          <w:rFonts w:ascii="Times New Roman" w:hAnsi="Times New Roman" w:cs="Times New Roman"/>
          <w:sz w:val="24"/>
          <w:szCs w:val="24"/>
        </w:rPr>
        <w:t>The Effects of Globalization on Freight Transportation</w:t>
      </w:r>
      <w:r>
        <w:rPr>
          <w:rFonts w:ascii="Times New Roman" w:hAnsi="Times New Roman" w:cs="Times New Roman"/>
          <w:sz w:val="24"/>
          <w:szCs w:val="24"/>
        </w:rPr>
        <w:t xml:space="preserve">. </w:t>
      </w:r>
      <w:r w:rsidRPr="00D53405">
        <w:rPr>
          <w:rFonts w:ascii="Times New Roman" w:hAnsi="Times New Roman" w:cs="Times New Roman"/>
          <w:i/>
        </w:rPr>
        <w:t>Conference Proceedings, IIE Annual Conference &amp; Exposition</w:t>
      </w:r>
      <w:r>
        <w:rPr>
          <w:rFonts w:ascii="Times New Roman" w:hAnsi="Times New Roman" w:cs="Times New Roman"/>
          <w:i/>
        </w:rPr>
        <w:t xml:space="preserve">. </w:t>
      </w:r>
      <w:r>
        <w:rPr>
          <w:rFonts w:ascii="Times New Roman" w:hAnsi="Times New Roman" w:cs="Times New Roman"/>
        </w:rPr>
        <w:t>Pp.1-5</w:t>
      </w:r>
    </w:p>
    <w:p w:rsidR="00A42DBE" w:rsidRDefault="00A42DBE" w:rsidP="00A42DBE">
      <w:pPr>
        <w:spacing w:before="240" w:after="0" w:line="480" w:lineRule="auto"/>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Default="00A42DBE" w:rsidP="000E6DBB">
      <w:pPr>
        <w:spacing w:before="240" w:after="0" w:line="480" w:lineRule="auto"/>
        <w:ind w:firstLine="720"/>
        <w:rPr>
          <w:rFonts w:ascii="Times New Roman" w:hAnsi="Times New Roman" w:cs="Times New Roman"/>
          <w:sz w:val="24"/>
          <w:szCs w:val="24"/>
        </w:rPr>
      </w:pPr>
    </w:p>
    <w:p w:rsidR="00A42DBE" w:rsidRPr="000E6DBB" w:rsidRDefault="00A42DBE" w:rsidP="000E6DBB">
      <w:pPr>
        <w:spacing w:before="240" w:after="0" w:line="480" w:lineRule="auto"/>
        <w:ind w:firstLine="720"/>
        <w:rPr>
          <w:rFonts w:ascii="Times New Roman" w:hAnsi="Times New Roman" w:cs="Times New Roman"/>
          <w:sz w:val="24"/>
          <w:szCs w:val="24"/>
        </w:rPr>
      </w:pPr>
    </w:p>
    <w:p w:rsidR="000E6DBB" w:rsidRPr="000E6DBB" w:rsidRDefault="000E6DBB" w:rsidP="000E6DBB">
      <w:pPr>
        <w:spacing w:before="240" w:after="0" w:line="480" w:lineRule="auto"/>
        <w:ind w:firstLine="720"/>
        <w:rPr>
          <w:rFonts w:ascii="Times New Roman" w:hAnsi="Times New Roman" w:cs="Times New Roman"/>
          <w:sz w:val="24"/>
          <w:szCs w:val="24"/>
        </w:rPr>
      </w:pPr>
    </w:p>
    <w:p w:rsidR="00445B41" w:rsidRDefault="00445B41" w:rsidP="000E6DBB">
      <w:pPr>
        <w:spacing w:before="240" w:after="0" w:line="480" w:lineRule="auto"/>
        <w:ind w:firstLine="720"/>
        <w:rPr>
          <w:rFonts w:ascii="Times New Roman" w:hAnsi="Times New Roman" w:cs="Times New Roman"/>
          <w:sz w:val="24"/>
          <w:szCs w:val="24"/>
        </w:rPr>
      </w:pPr>
    </w:p>
    <w:p w:rsidR="00EF7178" w:rsidRDefault="00EF7178" w:rsidP="00E46BE4">
      <w:pPr>
        <w:spacing w:after="0" w:line="480" w:lineRule="auto"/>
        <w:rPr>
          <w:rFonts w:ascii="Times New Roman" w:hAnsi="Times New Roman" w:cs="Times New Roman"/>
          <w:sz w:val="24"/>
          <w:szCs w:val="24"/>
        </w:rPr>
      </w:pPr>
    </w:p>
    <w:p w:rsidR="00E46BE4" w:rsidRDefault="00E46BE4"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spacing w:after="0" w:line="480" w:lineRule="auto"/>
        <w:jc w:val="center"/>
        <w:rPr>
          <w:rFonts w:ascii="Times New Roman" w:hAnsi="Times New Roman" w:cs="Times New Roman"/>
          <w:sz w:val="24"/>
          <w:szCs w:val="24"/>
        </w:rPr>
      </w:pPr>
    </w:p>
    <w:p w:rsidR="00F321DC" w:rsidRDefault="00F321DC" w:rsidP="00F321DC">
      <w:pPr>
        <w:jc w:val="center"/>
      </w:pPr>
    </w:p>
    <w:sectPr w:rsidR="00F321DC" w:rsidSect="00F321D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C2F" w:rsidRDefault="00055C2F" w:rsidP="00F321DC">
      <w:pPr>
        <w:spacing w:after="0" w:line="240" w:lineRule="auto"/>
      </w:pPr>
      <w:r>
        <w:separator/>
      </w:r>
    </w:p>
  </w:endnote>
  <w:endnote w:type="continuationSeparator" w:id="0">
    <w:p w:rsidR="00055C2F" w:rsidRDefault="00055C2F" w:rsidP="00F3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C2F" w:rsidRDefault="00055C2F" w:rsidP="00F321DC">
      <w:pPr>
        <w:spacing w:after="0" w:line="240" w:lineRule="auto"/>
      </w:pPr>
      <w:r>
        <w:separator/>
      </w:r>
    </w:p>
  </w:footnote>
  <w:footnote w:type="continuationSeparator" w:id="0">
    <w:p w:rsidR="00055C2F" w:rsidRDefault="00055C2F" w:rsidP="00F32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DC" w:rsidRPr="00F321DC" w:rsidRDefault="00F321DC" w:rsidP="00F321DC">
    <w:pPr>
      <w:spacing w:after="0" w:line="480" w:lineRule="auto"/>
      <w:rPr>
        <w:rFonts w:ascii="Times New Roman" w:hAnsi="Times New Roman" w:cs="Times New Roman"/>
        <w:sz w:val="24"/>
        <w:szCs w:val="24"/>
      </w:rPr>
    </w:pPr>
    <w:r>
      <w:rPr>
        <w:rFonts w:ascii="Times New Roman" w:hAnsi="Times New Roman" w:cs="Times New Roman"/>
        <w:sz w:val="24"/>
        <w:szCs w:val="24"/>
      </w:rPr>
      <w:t>TRANSPORT REGULATION AND DEREGULATION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C414AF">
      <w:rPr>
        <w:rFonts w:ascii="Times New Roman" w:hAnsi="Times New Roman" w:cs="Times New Roman"/>
        <w:noProof/>
        <w:sz w:val="24"/>
        <w:szCs w:val="24"/>
      </w:rPr>
      <w:t>5</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DC" w:rsidRDefault="00F321DC" w:rsidP="00F321DC">
    <w:pPr>
      <w:pStyle w:val="Header"/>
    </w:pPr>
    <w:r w:rsidRPr="00AD6A2B">
      <w:rPr>
        <w:rFonts w:ascii="Times New Roman" w:hAnsi="Times New Roman" w:cs="Times New Roman"/>
        <w:color w:val="000000" w:themeColor="text1"/>
        <w:sz w:val="24"/>
        <w:szCs w:val="24"/>
      </w:rPr>
      <w:t xml:space="preserve">Running head: </w:t>
    </w:r>
    <w:r>
      <w:rPr>
        <w:rFonts w:ascii="Times New Roman" w:hAnsi="Times New Roman" w:cs="Times New Roman"/>
        <w:color w:val="000000" w:themeColor="text1"/>
        <w:sz w:val="24"/>
        <w:szCs w:val="24"/>
        <w:shd w:val="clear" w:color="auto" w:fill="FFFFFF"/>
      </w:rPr>
      <w:t>TRANSPORT REGULATION AND DEREGULATION                                     1</w:t>
    </w:r>
  </w:p>
  <w:p w:rsidR="00F321DC" w:rsidRDefault="00F32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DC"/>
    <w:rsid w:val="0003355C"/>
    <w:rsid w:val="00047AC2"/>
    <w:rsid w:val="00050A7E"/>
    <w:rsid w:val="00055C2F"/>
    <w:rsid w:val="00060EC8"/>
    <w:rsid w:val="00073ABD"/>
    <w:rsid w:val="00094A56"/>
    <w:rsid w:val="00095665"/>
    <w:rsid w:val="000A6386"/>
    <w:rsid w:val="000B16A5"/>
    <w:rsid w:val="000D2280"/>
    <w:rsid w:val="000D2C41"/>
    <w:rsid w:val="000E6DBB"/>
    <w:rsid w:val="000F49E2"/>
    <w:rsid w:val="001448F3"/>
    <w:rsid w:val="001D12B0"/>
    <w:rsid w:val="001E6B96"/>
    <w:rsid w:val="00223FA1"/>
    <w:rsid w:val="002411CF"/>
    <w:rsid w:val="00244581"/>
    <w:rsid w:val="00267C88"/>
    <w:rsid w:val="002A36DF"/>
    <w:rsid w:val="0032314D"/>
    <w:rsid w:val="003614D7"/>
    <w:rsid w:val="00362FA7"/>
    <w:rsid w:val="00391C5A"/>
    <w:rsid w:val="003D118E"/>
    <w:rsid w:val="003E0FDC"/>
    <w:rsid w:val="003E53E4"/>
    <w:rsid w:val="003E6B18"/>
    <w:rsid w:val="003F5EB6"/>
    <w:rsid w:val="00403009"/>
    <w:rsid w:val="004179AA"/>
    <w:rsid w:val="00424D0E"/>
    <w:rsid w:val="0043277D"/>
    <w:rsid w:val="00445B41"/>
    <w:rsid w:val="004462BE"/>
    <w:rsid w:val="0049795F"/>
    <w:rsid w:val="004A2E85"/>
    <w:rsid w:val="004B689D"/>
    <w:rsid w:val="004D3F33"/>
    <w:rsid w:val="004E54BE"/>
    <w:rsid w:val="004F1E6C"/>
    <w:rsid w:val="004F7364"/>
    <w:rsid w:val="004F778D"/>
    <w:rsid w:val="0056267D"/>
    <w:rsid w:val="005A7A8F"/>
    <w:rsid w:val="005B0D92"/>
    <w:rsid w:val="005C05CE"/>
    <w:rsid w:val="005D0FA9"/>
    <w:rsid w:val="00662B37"/>
    <w:rsid w:val="0066500A"/>
    <w:rsid w:val="00667FC8"/>
    <w:rsid w:val="00685441"/>
    <w:rsid w:val="00685B00"/>
    <w:rsid w:val="006B021A"/>
    <w:rsid w:val="006B1759"/>
    <w:rsid w:val="006C6AFD"/>
    <w:rsid w:val="0071117C"/>
    <w:rsid w:val="007243B9"/>
    <w:rsid w:val="00733AC7"/>
    <w:rsid w:val="00753D03"/>
    <w:rsid w:val="007F0E67"/>
    <w:rsid w:val="00912CE2"/>
    <w:rsid w:val="00962B1F"/>
    <w:rsid w:val="00995E4F"/>
    <w:rsid w:val="009C6F39"/>
    <w:rsid w:val="00A04DFF"/>
    <w:rsid w:val="00A32692"/>
    <w:rsid w:val="00A36CBC"/>
    <w:rsid w:val="00A42DBE"/>
    <w:rsid w:val="00A85DE4"/>
    <w:rsid w:val="00AF1C10"/>
    <w:rsid w:val="00B07B8A"/>
    <w:rsid w:val="00B20E6A"/>
    <w:rsid w:val="00B46031"/>
    <w:rsid w:val="00B675B2"/>
    <w:rsid w:val="00BE0DE2"/>
    <w:rsid w:val="00BF0A9D"/>
    <w:rsid w:val="00BF4F66"/>
    <w:rsid w:val="00BF7B8B"/>
    <w:rsid w:val="00C414AF"/>
    <w:rsid w:val="00CF6923"/>
    <w:rsid w:val="00CF7DE5"/>
    <w:rsid w:val="00D17C8C"/>
    <w:rsid w:val="00D455A4"/>
    <w:rsid w:val="00D468B9"/>
    <w:rsid w:val="00D53405"/>
    <w:rsid w:val="00D85A60"/>
    <w:rsid w:val="00DA14F4"/>
    <w:rsid w:val="00E06AC3"/>
    <w:rsid w:val="00E16D04"/>
    <w:rsid w:val="00E46BE4"/>
    <w:rsid w:val="00E86E53"/>
    <w:rsid w:val="00E96C94"/>
    <w:rsid w:val="00EB7DB9"/>
    <w:rsid w:val="00EF7178"/>
    <w:rsid w:val="00F10A3A"/>
    <w:rsid w:val="00F321DC"/>
    <w:rsid w:val="00F42313"/>
    <w:rsid w:val="00F700BB"/>
    <w:rsid w:val="00FD066A"/>
    <w:rsid w:val="00FD18BC"/>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79C19-D320-4954-BD10-C7BD66C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DC"/>
  </w:style>
  <w:style w:type="paragraph" w:styleId="Footer">
    <w:name w:val="footer"/>
    <w:basedOn w:val="Normal"/>
    <w:link w:val="FooterChar"/>
    <w:uiPriority w:val="99"/>
    <w:unhideWhenUsed/>
    <w:rsid w:val="00F32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DC"/>
  </w:style>
  <w:style w:type="character" w:styleId="Hyperlink">
    <w:name w:val="Hyperlink"/>
    <w:basedOn w:val="DefaultParagraphFont"/>
    <w:uiPriority w:val="99"/>
    <w:unhideWhenUsed/>
    <w:rsid w:val="00A42D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o.gov/new.items/d06630.pdf" TargetMode="External"/><Relationship Id="rId3" Type="http://schemas.openxmlformats.org/officeDocument/2006/relationships/settings" Target="settings.xml"/><Relationship Id="rId7" Type="http://schemas.openxmlformats.org/officeDocument/2006/relationships/hyperlink" Target="https://www.ftc.gov/sites/default/files/attachments/us-submissions-oecd-and-other-international-competition-fora/ibero-trucki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9A49-21B2-4AFC-8349-F23CC747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102</cp:revision>
  <dcterms:created xsi:type="dcterms:W3CDTF">2018-05-22T15:59:00Z</dcterms:created>
  <dcterms:modified xsi:type="dcterms:W3CDTF">2018-05-22T22:48:00Z</dcterms:modified>
</cp:coreProperties>
</file>