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47" w:rsidRDefault="00C37547">
      <w:r>
        <w:t xml:space="preserve">Task 1: Key concept Exercise </w:t>
      </w:r>
    </w:p>
    <w:p w:rsidR="00291EAF" w:rsidRDefault="00046638">
      <w:r>
        <w:t xml:space="preserve">Warehousing and distribution needs </w:t>
      </w:r>
    </w:p>
    <w:p w:rsidR="005F4C2C" w:rsidRDefault="005F4C2C">
      <w:r>
        <w:t xml:space="preserve">Warehousing needs </w:t>
      </w:r>
    </w:p>
    <w:p w:rsidR="006953CE" w:rsidRDefault="006953CE">
      <w:r>
        <w:t xml:space="preserve">Coca </w:t>
      </w:r>
      <w:proofErr w:type="gramStart"/>
      <w:r>
        <w:t>cola company</w:t>
      </w:r>
      <w:proofErr w:type="gramEnd"/>
      <w:r>
        <w:t xml:space="preserve"> is one of the largest </w:t>
      </w:r>
      <w:r w:rsidR="0091497C">
        <w:t xml:space="preserve">and successful </w:t>
      </w:r>
      <w:r>
        <w:t xml:space="preserve">companies in the soft drink industry from a global perspective with its presence in most parts of the world. </w:t>
      </w:r>
      <w:r w:rsidR="0091497C">
        <w:t xml:space="preserve">The company, success can however cannot be achieved without efficient warehousing and distribution that does not only minimizes the company’s operations costs but also ensures products reach the final users at the </w:t>
      </w:r>
      <w:r w:rsidR="009D36E0">
        <w:t>right</w:t>
      </w:r>
      <w:r w:rsidR="0091497C">
        <w:t xml:space="preserve"> time. Besides, effective management of inventory </w:t>
      </w:r>
      <w:r w:rsidR="009D36E0">
        <w:t xml:space="preserve">ensures the company does not hold excess inventory or the company run out stock of either raw materials or finished products. </w:t>
      </w:r>
    </w:p>
    <w:p w:rsidR="009D36E0" w:rsidRDefault="009D36E0">
      <w:r>
        <w:t xml:space="preserve">Coca </w:t>
      </w:r>
      <w:proofErr w:type="gramStart"/>
      <w:r>
        <w:t>cola company</w:t>
      </w:r>
      <w:proofErr w:type="gramEnd"/>
      <w:r>
        <w:t xml:space="preserve"> </w:t>
      </w:r>
      <w:r w:rsidR="00843BB3">
        <w:t xml:space="preserve">executes its operations in three party logistics. Firstly, the company ensures raw materials and </w:t>
      </w:r>
      <w:r w:rsidR="005572F7">
        <w:t xml:space="preserve">finished products are delivered at the convenient time and at the right place at a considerably minimum cost. Secondly, the company oversees that the hired transporters </w:t>
      </w:r>
      <w:r w:rsidR="00D35605">
        <w:t xml:space="preserve">loads, pack, offloads and transport the products from warehouse to distributers. Thirdly, the </w:t>
      </w:r>
      <w:r w:rsidR="00B156D9">
        <w:t>distributors move</w:t>
      </w:r>
      <w:r w:rsidR="00D35605">
        <w:t xml:space="preserve"> the </w:t>
      </w:r>
      <w:r w:rsidR="00D22AFA">
        <w:t xml:space="preserve">products to at the convenience of retailers who sell the end product to the consumers. </w:t>
      </w:r>
    </w:p>
    <w:p w:rsidR="00D22AFA" w:rsidRDefault="00D22AFA">
      <w:r>
        <w:t xml:space="preserve">Therefore, the company’s warehousing and distribution needs include storage of raw materials of raw materials, </w:t>
      </w:r>
      <w:r w:rsidR="00B156D9">
        <w:t xml:space="preserve">storage of finished products and transportation to the distributors. </w:t>
      </w:r>
      <w:r>
        <w:t xml:space="preserve"> </w:t>
      </w:r>
      <w:r w:rsidR="00B156D9">
        <w:t xml:space="preserve">Therefore in </w:t>
      </w:r>
      <w:r w:rsidR="00D45E21">
        <w:t>both the storage of raw material of the finished product, the company warehousing and</w:t>
      </w:r>
      <w:r w:rsidR="00B156D9">
        <w:t xml:space="preserve"> distribution needs involves receiving</w:t>
      </w:r>
      <w:r w:rsidR="00CE4616">
        <w:t xml:space="preserve"> </w:t>
      </w:r>
      <w:r w:rsidR="00014B32">
        <w:t>of finished products from production plants</w:t>
      </w:r>
      <w:r w:rsidR="00D45E21">
        <w:t>, putting</w:t>
      </w:r>
      <w:r w:rsidR="00CE4616">
        <w:t xml:space="preserve"> away into storage</w:t>
      </w:r>
      <w:r w:rsidR="00014B32">
        <w:t xml:space="preserve">, order picking </w:t>
      </w:r>
      <w:r w:rsidR="00D45E21">
        <w:t xml:space="preserve">from distributors </w:t>
      </w:r>
      <w:r w:rsidR="00014B32">
        <w:t xml:space="preserve">and packaging </w:t>
      </w:r>
      <w:r w:rsidR="00D45E21">
        <w:t xml:space="preserve">and finally dispatching the goods to the distributors. </w:t>
      </w:r>
    </w:p>
    <w:p w:rsidR="0025405D" w:rsidRDefault="005F4C2C">
      <w:r>
        <w:t xml:space="preserve">Distribution needs </w:t>
      </w:r>
    </w:p>
    <w:p w:rsidR="00D45E21" w:rsidRDefault="005F4C2C">
      <w:r>
        <w:t xml:space="preserve">Concentrates are produced by Coca Cola </w:t>
      </w:r>
      <w:r w:rsidR="00DC3211">
        <w:t xml:space="preserve">mother parent </w:t>
      </w:r>
      <w:r w:rsidR="007A4E40">
        <w:t>company which is</w:t>
      </w:r>
      <w:r w:rsidR="00DC3211">
        <w:t xml:space="preserve"> </w:t>
      </w:r>
      <w:r w:rsidR="007A4E40">
        <w:t xml:space="preserve">then </w:t>
      </w:r>
      <w:r w:rsidR="00DC3211">
        <w:t xml:space="preserve">distributed to the bottling plants in various parts of the world. </w:t>
      </w:r>
      <w:r w:rsidR="00800A61">
        <w:t xml:space="preserve">The concentrates </w:t>
      </w:r>
      <w:r w:rsidR="000E3D66">
        <w:t>are transported using trucks to bottlers within a reasonable distance. However, for bottlers located in geographical distant regions, the concentrates are tra</w:t>
      </w:r>
      <w:r w:rsidR="00F725A5">
        <w:t>ns</w:t>
      </w:r>
      <w:r w:rsidR="000E3D66">
        <w:t>po</w:t>
      </w:r>
      <w:r w:rsidR="00F725A5">
        <w:t>r</w:t>
      </w:r>
      <w:r w:rsidR="000E3D66">
        <w:t xml:space="preserve">ted through water or air </w:t>
      </w:r>
      <w:r w:rsidR="00F725A5">
        <w:t xml:space="preserve">with a consideration on costs and convenience. </w:t>
      </w:r>
      <w:r w:rsidR="00DC3211">
        <w:t xml:space="preserve">The bottling </w:t>
      </w:r>
      <w:r w:rsidR="00D43B57">
        <w:t>companies complete</w:t>
      </w:r>
      <w:r w:rsidR="0046694C">
        <w:t xml:space="preserve"> the processing process by manufacturing final products which are then distributed to the distributors</w:t>
      </w:r>
      <w:r w:rsidR="00F725A5">
        <w:t xml:space="preserve"> using trucks</w:t>
      </w:r>
      <w:r w:rsidR="0046694C">
        <w:t xml:space="preserve">. The </w:t>
      </w:r>
      <w:r w:rsidR="00D43B57">
        <w:t xml:space="preserve">distributors then distribute the finished product </w:t>
      </w:r>
      <w:r w:rsidR="00757D9F">
        <w:t xml:space="preserve">through trucks </w:t>
      </w:r>
      <w:r w:rsidR="00D43B57">
        <w:t xml:space="preserve">to the retailers where consumers obtain the products at their convenience. </w:t>
      </w:r>
    </w:p>
    <w:p w:rsidR="00C37547" w:rsidRDefault="00C37547">
      <w:r>
        <w:t xml:space="preserve">Ideal location for a warehouse or distribution centre </w:t>
      </w:r>
    </w:p>
    <w:p w:rsidR="0008123C" w:rsidRDefault="00741565">
      <w:r>
        <w:t xml:space="preserve">The location of a warehouse or a distribution centre is a crucial decision and plays a significant role of a </w:t>
      </w:r>
      <w:r w:rsidR="008538BA">
        <w:t>company’s</w:t>
      </w:r>
      <w:r>
        <w:t xml:space="preserve"> supply chain in achieving its objectiv</w:t>
      </w:r>
      <w:r w:rsidR="008538BA">
        <w:t xml:space="preserve">es </w:t>
      </w:r>
      <w:r w:rsidR="001E00D5">
        <w:t>such as cost minimization. Coca cola company has warehouses in the many countries it e</w:t>
      </w:r>
      <w:r w:rsidR="00750760">
        <w:t xml:space="preserve">xecutes its operations. Therefore, identification of the appropriate location for the company’s warehouses and distribution centers should be guided by various </w:t>
      </w:r>
      <w:r w:rsidR="0008123C">
        <w:t>considerations</w:t>
      </w:r>
      <w:r w:rsidR="00750760">
        <w:t xml:space="preserve">. </w:t>
      </w:r>
      <w:r w:rsidR="0008123C">
        <w:t xml:space="preserve">Therefore, an ideal location on the company’s </w:t>
      </w:r>
      <w:proofErr w:type="gramStart"/>
      <w:r w:rsidR="00D90271">
        <w:t>bottlers</w:t>
      </w:r>
      <w:proofErr w:type="gramEnd"/>
      <w:r w:rsidR="00D90271">
        <w:t xml:space="preserve"> </w:t>
      </w:r>
      <w:r w:rsidR="0008123C">
        <w:t>warehouse should consider the following criteria;</w:t>
      </w:r>
    </w:p>
    <w:p w:rsidR="0008123C" w:rsidRDefault="00CC2243">
      <w:r>
        <w:t>Regional attributes;</w:t>
      </w:r>
    </w:p>
    <w:p w:rsidR="00CC2243" w:rsidRDefault="00CC2243">
      <w:r>
        <w:lastRenderedPageBreak/>
        <w:t>A consideration on the general taxation of a country</w:t>
      </w:r>
    </w:p>
    <w:p w:rsidR="00CC2243" w:rsidRDefault="00CC2243">
      <w:r>
        <w:t>Access to major roads that connects the distributors in a country</w:t>
      </w:r>
    </w:p>
    <w:p w:rsidR="00CC2243" w:rsidRDefault="000E253C">
      <w:r>
        <w:t xml:space="preserve">Workers compensation costs </w:t>
      </w:r>
    </w:p>
    <w:p w:rsidR="000E253C" w:rsidRDefault="000E253C">
      <w:r>
        <w:t xml:space="preserve">Presence of sustainability in the labor </w:t>
      </w:r>
      <w:r w:rsidR="007E012E">
        <w:t>market</w:t>
      </w:r>
      <w:r>
        <w:t xml:space="preserve"> and skills level consideration among the </w:t>
      </w:r>
      <w:r w:rsidR="007E012E">
        <w:t xml:space="preserve">potential workers </w:t>
      </w:r>
    </w:p>
    <w:p w:rsidR="007E012E" w:rsidRDefault="007E012E">
      <w:r>
        <w:t xml:space="preserve">Proximity to the </w:t>
      </w:r>
      <w:r w:rsidR="00D90271">
        <w:t xml:space="preserve">parent company </w:t>
      </w:r>
    </w:p>
    <w:p w:rsidR="00D4482B" w:rsidRDefault="00D4482B">
      <w:r>
        <w:t xml:space="preserve">Position of the company’s products in the market </w:t>
      </w:r>
    </w:p>
    <w:p w:rsidR="00D90271" w:rsidRDefault="00D90271">
      <w:r>
        <w:t xml:space="preserve">Availability of housing and its costs </w:t>
      </w:r>
    </w:p>
    <w:p w:rsidR="00D90271" w:rsidRDefault="00D90271">
      <w:r>
        <w:t xml:space="preserve">Presence of competitors </w:t>
      </w:r>
    </w:p>
    <w:p w:rsidR="00D4482B" w:rsidRPr="00D4482B" w:rsidRDefault="00D4482B">
      <w:pPr>
        <w:rPr>
          <w:b/>
        </w:rPr>
      </w:pPr>
      <w:r w:rsidRPr="00D4482B">
        <w:rPr>
          <w:b/>
        </w:rPr>
        <w:t xml:space="preserve">Site attributes </w:t>
      </w:r>
    </w:p>
    <w:p w:rsidR="00D4482B" w:rsidRDefault="00D4482B">
      <w:r>
        <w:t>Title complexities</w:t>
      </w:r>
    </w:p>
    <w:p w:rsidR="00D4482B" w:rsidRDefault="00D4482B">
      <w:r>
        <w:t xml:space="preserve">Telecommunication capacity </w:t>
      </w:r>
    </w:p>
    <w:p w:rsidR="00D4482B" w:rsidRDefault="00D4482B">
      <w:r>
        <w:t xml:space="preserve">Road and rail access </w:t>
      </w:r>
    </w:p>
    <w:p w:rsidR="00D4482B" w:rsidRDefault="00D4482B">
      <w:r>
        <w:t xml:space="preserve">Availability and cost of water, solid waste disposal and sewer </w:t>
      </w:r>
    </w:p>
    <w:p w:rsidR="00D4482B" w:rsidRDefault="00D4482B">
      <w:r>
        <w:t xml:space="preserve">Possible environmental remediation </w:t>
      </w:r>
    </w:p>
    <w:p w:rsidR="00D4482B" w:rsidRDefault="003514D2">
      <w:r>
        <w:t>Presence or</w:t>
      </w:r>
      <w:r w:rsidR="0071380D">
        <w:t xml:space="preserve"> absence of tax liens </w:t>
      </w:r>
    </w:p>
    <w:p w:rsidR="003514D2" w:rsidRDefault="004E70BD">
      <w:r>
        <w:t xml:space="preserve">The rationale for the ideal selection of the location on the criteria above is cost minimization and accessibility of the bottler by the distributors. </w:t>
      </w:r>
      <w:r w:rsidR="00C712CA">
        <w:t>Besides, the above consideration, t</w:t>
      </w:r>
      <w:r w:rsidR="00D66C6E">
        <w:t xml:space="preserve">he choice of warehouses or distribution centers by Coca Cola is highly dependent </w:t>
      </w:r>
      <w:r w:rsidR="00C712CA">
        <w:t xml:space="preserve">on government regulatory judgments in various countries. </w:t>
      </w:r>
      <w:r w:rsidR="00D66C6E">
        <w:t xml:space="preserve"> </w:t>
      </w:r>
    </w:p>
    <w:p w:rsidR="00C37547" w:rsidRDefault="00C37547">
      <w:r>
        <w:t xml:space="preserve">Task 2: Reflection </w:t>
      </w:r>
    </w:p>
    <w:p w:rsidR="00D4545E" w:rsidRDefault="00F130A1">
      <w:r>
        <w:t xml:space="preserve">The current business environment is characterized by intense competition and thus, companies derive competitive advantage by cost minimization. </w:t>
      </w:r>
      <w:r w:rsidR="001D4384">
        <w:t xml:space="preserve">Therefore, the selection of a site for a warehouse plays a crucial role in enhancing the objective of cost minimization and convenience access of the finished products by the distributors who distributes to the retailers for the convenience of the customers. </w:t>
      </w:r>
      <w:r w:rsidR="00BA21D3">
        <w:t xml:space="preserve">Cost minimization takes different forms including effective communication and thus, the need for the site location to have telecommunicating capacity. </w:t>
      </w:r>
      <w:r w:rsidR="003C6FB5">
        <w:t xml:space="preserve">Secondly, cost minimization is objective is achieved by selecting a location where labor supply is sustainable and a location with skilled labor force. </w:t>
      </w:r>
      <w:r w:rsidR="00187502">
        <w:t xml:space="preserve">Human capital plays a crucial role in </w:t>
      </w:r>
      <w:r w:rsidR="00FD0F8B">
        <w:t>enhancing</w:t>
      </w:r>
      <w:r w:rsidR="00187502">
        <w:t xml:space="preserve"> an organization’s attainment of its objective san goals and thus, labor consideration is an important factor. Accessibility to transportation channels such as road and </w:t>
      </w:r>
      <w:proofErr w:type="gramStart"/>
      <w:r w:rsidR="00187502">
        <w:t>rail  is</w:t>
      </w:r>
      <w:proofErr w:type="gramEnd"/>
      <w:r w:rsidR="00187502">
        <w:t xml:space="preserve"> a cost minimization consideration since lack of access to the warehouse can be costly to the distributors whereas a partnership in the logistics system entail both parties benefiting from each other. </w:t>
      </w:r>
      <w:r w:rsidR="00FD0F8B">
        <w:lastRenderedPageBreak/>
        <w:t xml:space="preserve">Besides, inaccessibility of a location due to lack of accessible transport channels can result to delays that can result to stock out costs that can be very costly to the company. Therefore, the </w:t>
      </w:r>
      <w:r w:rsidR="00F73F3C">
        <w:t>criterion for the choice of the company’s warehouse location is</w:t>
      </w:r>
      <w:r w:rsidR="00FD0F8B">
        <w:t xml:space="preserve"> aimed at minimizing costs to the company as well</w:t>
      </w:r>
      <w:r w:rsidR="00F73F3C">
        <w:t xml:space="preserve"> </w:t>
      </w:r>
      <w:r w:rsidR="00FD0F8B">
        <w:t xml:space="preserve">as to the distributors for </w:t>
      </w:r>
      <w:r w:rsidR="00F73F3C">
        <w:t xml:space="preserve">sustainable relationship. </w:t>
      </w:r>
    </w:p>
    <w:p w:rsidR="00C37547" w:rsidRDefault="00C37547">
      <w:r>
        <w:t xml:space="preserve">Task </w:t>
      </w:r>
      <w:r w:rsidR="00A627D0">
        <w:t>3: O</w:t>
      </w:r>
      <w:r w:rsidR="009B310B">
        <w:t xml:space="preserve">rganizational warehousing and distribution needs </w:t>
      </w:r>
    </w:p>
    <w:p w:rsidR="00F73F3C" w:rsidRDefault="00F73F3C"/>
    <w:p w:rsidR="00C37547" w:rsidRDefault="00C37547">
      <w:r>
        <w:t xml:space="preserve">Task </w:t>
      </w:r>
      <w:r w:rsidR="009B310B">
        <w:t xml:space="preserve">4: </w:t>
      </w:r>
      <w:r w:rsidR="00191806">
        <w:t xml:space="preserve">factors that influence selection of warehousing and distribution centre location </w:t>
      </w:r>
    </w:p>
    <w:p w:rsidR="009B310B" w:rsidRDefault="009B310B">
      <w:r>
        <w:t xml:space="preserve">Task 5: </w:t>
      </w:r>
      <w:r w:rsidR="00A627D0">
        <w:t xml:space="preserve">Evaluation of the factors that influence the selection of warehousing and distribution location </w:t>
      </w:r>
    </w:p>
    <w:p w:rsidR="00C37547" w:rsidRDefault="00C37547"/>
    <w:sectPr w:rsidR="00C37547" w:rsidSect="00291E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46638"/>
    <w:rsid w:val="00014B32"/>
    <w:rsid w:val="00046638"/>
    <w:rsid w:val="0008123C"/>
    <w:rsid w:val="000E253C"/>
    <w:rsid w:val="000E3D66"/>
    <w:rsid w:val="00187502"/>
    <w:rsid w:val="00191806"/>
    <w:rsid w:val="001D4384"/>
    <w:rsid w:val="001E00D5"/>
    <w:rsid w:val="0025405D"/>
    <w:rsid w:val="00291EAF"/>
    <w:rsid w:val="003514D2"/>
    <w:rsid w:val="003C6FB5"/>
    <w:rsid w:val="0046694C"/>
    <w:rsid w:val="004E70BD"/>
    <w:rsid w:val="005572F7"/>
    <w:rsid w:val="005F4C2C"/>
    <w:rsid w:val="006953CE"/>
    <w:rsid w:val="0071380D"/>
    <w:rsid w:val="00741565"/>
    <w:rsid w:val="00750760"/>
    <w:rsid w:val="00757D9F"/>
    <w:rsid w:val="007A4E40"/>
    <w:rsid w:val="007E012E"/>
    <w:rsid w:val="00800A61"/>
    <w:rsid w:val="00843BB3"/>
    <w:rsid w:val="008538BA"/>
    <w:rsid w:val="008C4E4E"/>
    <w:rsid w:val="0091497C"/>
    <w:rsid w:val="009B310B"/>
    <w:rsid w:val="009D36E0"/>
    <w:rsid w:val="00A627D0"/>
    <w:rsid w:val="00B156D9"/>
    <w:rsid w:val="00BA21D3"/>
    <w:rsid w:val="00C37547"/>
    <w:rsid w:val="00C712CA"/>
    <w:rsid w:val="00CC2243"/>
    <w:rsid w:val="00CE4616"/>
    <w:rsid w:val="00D22AFA"/>
    <w:rsid w:val="00D35605"/>
    <w:rsid w:val="00D43B57"/>
    <w:rsid w:val="00D4482B"/>
    <w:rsid w:val="00D4545E"/>
    <w:rsid w:val="00D45E21"/>
    <w:rsid w:val="00D66C6E"/>
    <w:rsid w:val="00D90271"/>
    <w:rsid w:val="00DC3211"/>
    <w:rsid w:val="00F130A1"/>
    <w:rsid w:val="00F725A5"/>
    <w:rsid w:val="00F73F3C"/>
    <w:rsid w:val="00FD0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E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2018-11-02T14:58:00Z</dcterms:created>
  <dcterms:modified xsi:type="dcterms:W3CDTF">2018-11-02T18:20:00Z</dcterms:modified>
</cp:coreProperties>
</file>