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FA4" w:rsidRDefault="009F5FA4"/>
    <w:p w:rsidR="00334E22" w:rsidRDefault="00334E22" w:rsidP="009F5FA4">
      <w:pPr>
        <w:ind w:firstLine="720"/>
      </w:pPr>
    </w:p>
    <w:p w:rsidR="009F5FA4" w:rsidRDefault="009F5FA4" w:rsidP="009F5FA4">
      <w:pPr>
        <w:ind w:firstLine="720"/>
      </w:pPr>
    </w:p>
    <w:p w:rsidR="009F5FA4" w:rsidRDefault="009F5FA4" w:rsidP="009F5FA4">
      <w:pPr>
        <w:ind w:firstLine="720"/>
      </w:pPr>
    </w:p>
    <w:p w:rsidR="009F5FA4" w:rsidRDefault="009F5FA4" w:rsidP="009F5FA4">
      <w:pPr>
        <w:ind w:firstLine="720"/>
      </w:pPr>
    </w:p>
    <w:p w:rsidR="009F5FA4" w:rsidRDefault="009F5FA4" w:rsidP="009F5FA4">
      <w:pPr>
        <w:ind w:firstLine="720"/>
      </w:pPr>
    </w:p>
    <w:p w:rsidR="009F5FA4" w:rsidRDefault="009F5FA4" w:rsidP="009F5FA4">
      <w:pPr>
        <w:ind w:firstLine="720"/>
      </w:pPr>
    </w:p>
    <w:p w:rsidR="009F5FA4" w:rsidRDefault="009F5FA4" w:rsidP="009F5FA4">
      <w:pPr>
        <w:ind w:firstLine="720"/>
      </w:pPr>
    </w:p>
    <w:p w:rsidR="009F5FA4" w:rsidRDefault="009F5FA4" w:rsidP="009F5FA4"/>
    <w:p w:rsidR="009F5FA4" w:rsidRPr="008D2A99" w:rsidRDefault="009F5FA4" w:rsidP="009F5FA4">
      <w:pPr>
        <w:jc w:val="center"/>
        <w:rPr>
          <w:rFonts w:ascii="Times New Roman" w:hAnsi="Times New Roman"/>
          <w:sz w:val="24"/>
          <w:szCs w:val="24"/>
        </w:rPr>
      </w:pPr>
      <w:r>
        <w:rPr>
          <w:rFonts w:ascii="Times New Roman" w:hAnsi="Times New Roman"/>
          <w:sz w:val="24"/>
          <w:szCs w:val="24"/>
        </w:rPr>
        <w:t>Causes of Juvenile Crime</w:t>
      </w:r>
    </w:p>
    <w:p w:rsidR="009F5FA4" w:rsidRPr="00434F89" w:rsidRDefault="009F5FA4" w:rsidP="009F5FA4">
      <w:pPr>
        <w:spacing w:after="0" w:line="480" w:lineRule="auto"/>
        <w:jc w:val="center"/>
        <w:rPr>
          <w:rFonts w:ascii="Times New Roman" w:hAnsi="Times New Roman"/>
          <w:sz w:val="24"/>
          <w:szCs w:val="24"/>
        </w:rPr>
      </w:pPr>
      <w:r w:rsidRPr="00434F89">
        <w:rPr>
          <w:rFonts w:ascii="Times New Roman" w:hAnsi="Times New Roman"/>
          <w:sz w:val="24"/>
          <w:szCs w:val="24"/>
        </w:rPr>
        <w:t>Student’s Name</w:t>
      </w:r>
      <w:r>
        <w:rPr>
          <w:rFonts w:ascii="Times New Roman" w:hAnsi="Times New Roman"/>
          <w:sz w:val="24"/>
          <w:szCs w:val="24"/>
        </w:rPr>
        <w:t>:</w:t>
      </w:r>
    </w:p>
    <w:p w:rsidR="009F5FA4" w:rsidRDefault="009F5FA4" w:rsidP="009F5FA4">
      <w:pPr>
        <w:spacing w:after="0" w:line="480" w:lineRule="auto"/>
        <w:jc w:val="center"/>
        <w:rPr>
          <w:rFonts w:ascii="Times New Roman" w:hAnsi="Times New Roman"/>
          <w:sz w:val="24"/>
          <w:szCs w:val="24"/>
        </w:rPr>
      </w:pPr>
      <w:r>
        <w:rPr>
          <w:rFonts w:ascii="Times New Roman" w:hAnsi="Times New Roman"/>
          <w:sz w:val="24"/>
          <w:szCs w:val="24"/>
        </w:rPr>
        <w:t>Professors Name</w:t>
      </w:r>
      <w:r w:rsidRPr="00434F89">
        <w:rPr>
          <w:rFonts w:ascii="Times New Roman" w:hAnsi="Times New Roman"/>
          <w:sz w:val="24"/>
          <w:szCs w:val="24"/>
        </w:rPr>
        <w:t>:</w:t>
      </w:r>
    </w:p>
    <w:p w:rsidR="009F5FA4" w:rsidRDefault="009F5FA4" w:rsidP="009F5FA4">
      <w:pPr>
        <w:spacing w:after="0" w:line="480" w:lineRule="auto"/>
        <w:jc w:val="center"/>
        <w:rPr>
          <w:rFonts w:ascii="Times New Roman" w:hAnsi="Times New Roman"/>
          <w:sz w:val="24"/>
          <w:szCs w:val="24"/>
        </w:rPr>
      </w:pPr>
      <w:r>
        <w:rPr>
          <w:rFonts w:ascii="Times New Roman" w:hAnsi="Times New Roman"/>
          <w:sz w:val="24"/>
          <w:szCs w:val="24"/>
        </w:rPr>
        <w:t>Course:</w:t>
      </w:r>
    </w:p>
    <w:p w:rsidR="009F5FA4" w:rsidRDefault="009F5FA4" w:rsidP="009F5FA4">
      <w:pPr>
        <w:spacing w:after="0" w:line="480" w:lineRule="auto"/>
        <w:jc w:val="center"/>
        <w:rPr>
          <w:rFonts w:ascii="Times New Roman" w:hAnsi="Times New Roman"/>
          <w:sz w:val="24"/>
          <w:szCs w:val="24"/>
        </w:rPr>
      </w:pPr>
      <w:r>
        <w:rPr>
          <w:rFonts w:ascii="Times New Roman" w:hAnsi="Times New Roman"/>
          <w:sz w:val="24"/>
          <w:szCs w:val="24"/>
        </w:rPr>
        <w:t>Date:</w:t>
      </w:r>
    </w:p>
    <w:p w:rsidR="009F5FA4" w:rsidRDefault="009F5FA4" w:rsidP="009F5FA4">
      <w:pPr>
        <w:jc w:val="center"/>
      </w:pPr>
    </w:p>
    <w:p w:rsidR="009F5FA4" w:rsidRDefault="009F5FA4"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9F5FA4">
      <w:pPr>
        <w:ind w:firstLine="720"/>
        <w:jc w:val="center"/>
      </w:pPr>
    </w:p>
    <w:p w:rsidR="001728A2" w:rsidRDefault="001728A2" w:rsidP="001728A2">
      <w:pPr>
        <w:spacing w:line="480" w:lineRule="auto"/>
        <w:jc w:val="center"/>
        <w:rPr>
          <w:rFonts w:ascii="Times New Roman" w:hAnsi="Times New Roman"/>
          <w:sz w:val="24"/>
          <w:szCs w:val="24"/>
        </w:rPr>
      </w:pPr>
      <w:r>
        <w:rPr>
          <w:rFonts w:ascii="Times New Roman" w:hAnsi="Times New Roman"/>
          <w:sz w:val="24"/>
          <w:szCs w:val="24"/>
        </w:rPr>
        <w:lastRenderedPageBreak/>
        <w:t>Causes of Juvenile Crime</w:t>
      </w:r>
    </w:p>
    <w:p w:rsidR="009F06BF" w:rsidRPr="00DF3D01" w:rsidRDefault="009F06BF" w:rsidP="00DF3D01">
      <w:pPr>
        <w:spacing w:line="480" w:lineRule="auto"/>
        <w:ind w:firstLine="720"/>
      </w:pPr>
      <w:r w:rsidRPr="009F06BF">
        <w:rPr>
          <w:rFonts w:ascii="Times New Roman" w:hAnsi="Times New Roman"/>
          <w:sz w:val="24"/>
          <w:szCs w:val="24"/>
        </w:rPr>
        <w:t>Since time immemorial, juvenile crime has been a rather disturbing issue. Many have tried seeking answers as to why some children steal, set fires or damage property. As a result, many theories on the causes of juvenile delinquency have been developed over the years, but it is until recently that extensive research has been conducted on the causes of juvenile crimes. In particular, educational bodies, child welfare associations, juvenile courts have been instrumental in gathering information on juvenile crimes which makes it easy to deduce their primary causes as well as who may be liable to such crimes based on the law. Therefore, juvenile crimes entail any action against a person or society committed by the child who is above seven years of age or of age based on the law concerned</w:t>
      </w:r>
      <w:r w:rsidR="00DF3D01">
        <w:rPr>
          <w:rFonts w:ascii="Times New Roman" w:hAnsi="Times New Roman"/>
          <w:sz w:val="24"/>
          <w:szCs w:val="24"/>
        </w:rPr>
        <w:t xml:space="preserve"> (</w:t>
      </w:r>
      <w:r w:rsidR="00DF3D01" w:rsidRPr="0076440C">
        <w:rPr>
          <w:rFonts w:ascii="Times New Roman" w:hAnsi="Times New Roman"/>
          <w:color w:val="222222"/>
          <w:sz w:val="24"/>
          <w:szCs w:val="24"/>
          <w:shd w:val="clear" w:color="auto" w:fill="FFFFFF"/>
        </w:rPr>
        <w:t>Patacchini&amp; Zenou</w:t>
      </w:r>
      <w:r w:rsidR="002F508B">
        <w:rPr>
          <w:rFonts w:ascii="Times New Roman" w:hAnsi="Times New Roman"/>
          <w:color w:val="222222"/>
          <w:sz w:val="24"/>
          <w:szCs w:val="24"/>
          <w:shd w:val="clear" w:color="auto" w:fill="FFFFFF"/>
        </w:rPr>
        <w:t>, 2009</w:t>
      </w:r>
      <w:r w:rsidR="00DF3D01">
        <w:rPr>
          <w:rFonts w:ascii="Times New Roman" w:hAnsi="Times New Roman"/>
          <w:color w:val="222222"/>
          <w:sz w:val="24"/>
          <w:szCs w:val="24"/>
          <w:shd w:val="clear" w:color="auto" w:fill="FFFFFF"/>
        </w:rPr>
        <w:t>)</w:t>
      </w:r>
      <w:r w:rsidRPr="009F06BF">
        <w:rPr>
          <w:rFonts w:ascii="Times New Roman" w:hAnsi="Times New Roman"/>
          <w:sz w:val="24"/>
          <w:szCs w:val="24"/>
        </w:rPr>
        <w:t xml:space="preserve">. A child who is seven years and above is deemed by the law to be of mature understanding hence he/she is liable to any of the crimes committed. </w:t>
      </w:r>
    </w:p>
    <w:p w:rsidR="009F06BF" w:rsidRPr="009F06BF" w:rsidRDefault="009F06BF" w:rsidP="009F06BF">
      <w:pPr>
        <w:spacing w:line="480" w:lineRule="auto"/>
        <w:ind w:firstLine="720"/>
        <w:rPr>
          <w:rFonts w:ascii="Times New Roman" w:hAnsi="Times New Roman"/>
          <w:sz w:val="24"/>
          <w:szCs w:val="24"/>
        </w:rPr>
      </w:pPr>
      <w:r w:rsidRPr="009F06BF">
        <w:rPr>
          <w:rFonts w:ascii="Times New Roman" w:hAnsi="Times New Roman"/>
          <w:sz w:val="24"/>
          <w:szCs w:val="24"/>
        </w:rPr>
        <w:t>Following the attention that juvenile crimes have invited among researchers, sociologists, legislators, and social reformers, several causes of the juvenile delinquencies have been identified. In most cases, crimes are perceived to emanate from an individual’s inability to adapt to difficult situations. Thus, factors contributing to such difficult situations combined with the mental conditions that impact on an individual’s ability to adapt to difficulties experienced effectively are attributed to be the cause of juvenile crimes. As such, the reasons may be psychological, social or physical.</w:t>
      </w:r>
    </w:p>
    <w:p w:rsidR="009F06BF" w:rsidRPr="009F06BF" w:rsidRDefault="009F06BF" w:rsidP="009F06BF">
      <w:pPr>
        <w:spacing w:line="480" w:lineRule="auto"/>
        <w:ind w:firstLine="720"/>
        <w:rPr>
          <w:rFonts w:ascii="Times New Roman" w:hAnsi="Times New Roman"/>
          <w:sz w:val="24"/>
          <w:szCs w:val="24"/>
        </w:rPr>
      </w:pPr>
      <w:r w:rsidRPr="009F06BF">
        <w:rPr>
          <w:rFonts w:ascii="Times New Roman" w:hAnsi="Times New Roman"/>
          <w:sz w:val="24"/>
          <w:szCs w:val="24"/>
        </w:rPr>
        <w:t xml:space="preserve">The psychological factors are associated with the mental state of the child. These factors determine delinquent behaviors in several ways. For instance, certain mental illnesses are attributed to causing felonious acts or behaviors. Specifically, obsessive imagery mental states may make a child commit a crime. Mental illnesses such as bipolar disorder may make a child be </w:t>
      </w:r>
      <w:r w:rsidRPr="009F06BF">
        <w:rPr>
          <w:rFonts w:ascii="Times New Roman" w:hAnsi="Times New Roman"/>
          <w:sz w:val="24"/>
          <w:szCs w:val="24"/>
        </w:rPr>
        <w:lastRenderedPageBreak/>
        <w:t>involved in criminal offenses due to uncontrolled impulses or emotions. Therefore, crimes associated with the child’s mental state, are perceived to be a child’s attempt to compensate for their mental illness.</w:t>
      </w:r>
    </w:p>
    <w:p w:rsidR="009F06BF" w:rsidRPr="009F06BF" w:rsidRDefault="009F06BF" w:rsidP="009F06BF">
      <w:pPr>
        <w:spacing w:line="480" w:lineRule="auto"/>
        <w:ind w:firstLine="720"/>
        <w:rPr>
          <w:rFonts w:ascii="Times New Roman" w:hAnsi="Times New Roman"/>
          <w:sz w:val="24"/>
          <w:szCs w:val="24"/>
        </w:rPr>
      </w:pPr>
      <w:r w:rsidRPr="009F06BF">
        <w:rPr>
          <w:rFonts w:ascii="Times New Roman" w:hAnsi="Times New Roman"/>
          <w:sz w:val="24"/>
          <w:szCs w:val="24"/>
        </w:rPr>
        <w:t>The social factors include anything that affects a child’s ability to interact well with others and issues relating to family, wealth and lifestyle. As such elements such as drug abuse, domestic violence, mistreatment by family members, and peer pressure in school or unsanitary conditions enhance juvenile crimes. For instance, when a child is continually exposed to domestic violence, the/she perceives it as an acceptable way of dealing with problems. As a result, they may not fear using violence in their everyday life</w:t>
      </w:r>
      <w:r w:rsidR="002F508B">
        <w:rPr>
          <w:rFonts w:ascii="Times New Roman" w:hAnsi="Times New Roman"/>
          <w:sz w:val="24"/>
          <w:szCs w:val="24"/>
        </w:rPr>
        <w:t xml:space="preserve"> (Ryan &amp; Lane, 2011)</w:t>
      </w:r>
      <w:r w:rsidRPr="009F06BF">
        <w:rPr>
          <w:rFonts w:ascii="Times New Roman" w:hAnsi="Times New Roman"/>
          <w:sz w:val="24"/>
          <w:szCs w:val="24"/>
        </w:rPr>
        <w:t>.  Moreover, mistreatment by family members may make a child harbor a lot of anger and bitterness which may make them result in committing crimes. As for peer pressure, a child may be pushed by their friend to commit a crime, and since the thought of rejection may be difficult to handle, they end up committing the crime just to please their friends. The physical factors mainly revolve around drug addiction. Having a drug abuse problem entails finding ways to support the habit, and unfortunately, this may involve crimes such as stealing to support the habit.</w:t>
      </w:r>
    </w:p>
    <w:p w:rsidR="009F06BF" w:rsidRDefault="009F06BF" w:rsidP="009F06BF">
      <w:pPr>
        <w:spacing w:line="480" w:lineRule="auto"/>
        <w:ind w:firstLine="720"/>
        <w:rPr>
          <w:rFonts w:ascii="Times New Roman" w:hAnsi="Times New Roman"/>
          <w:sz w:val="24"/>
          <w:szCs w:val="24"/>
        </w:rPr>
      </w:pPr>
      <w:r w:rsidRPr="009F06BF">
        <w:rPr>
          <w:rFonts w:ascii="Times New Roman" w:hAnsi="Times New Roman"/>
          <w:sz w:val="24"/>
          <w:szCs w:val="24"/>
        </w:rPr>
        <w:t>While the causes of juvenile delinquency have become clear, the current judicial system is quite flawed especially when it comes to administering punishments or sentencing to the children</w:t>
      </w:r>
      <w:r w:rsidR="004F50B2">
        <w:rPr>
          <w:rFonts w:ascii="Times New Roman" w:hAnsi="Times New Roman"/>
          <w:sz w:val="24"/>
          <w:szCs w:val="24"/>
        </w:rPr>
        <w:t xml:space="preserve"> (National Research Council</w:t>
      </w:r>
      <w:r w:rsidR="006D3928">
        <w:rPr>
          <w:rFonts w:ascii="Times New Roman" w:hAnsi="Times New Roman"/>
          <w:sz w:val="24"/>
          <w:szCs w:val="24"/>
        </w:rPr>
        <w:t>, 200</w:t>
      </w:r>
      <w:bookmarkStart w:id="0" w:name="_GoBack"/>
      <w:bookmarkEnd w:id="0"/>
      <w:r w:rsidR="002F508B">
        <w:rPr>
          <w:rFonts w:ascii="Times New Roman" w:hAnsi="Times New Roman"/>
          <w:sz w:val="24"/>
          <w:szCs w:val="24"/>
        </w:rPr>
        <w:t>1</w:t>
      </w:r>
      <w:r w:rsidR="004F50B2">
        <w:rPr>
          <w:rFonts w:ascii="Times New Roman" w:hAnsi="Times New Roman"/>
          <w:sz w:val="24"/>
          <w:szCs w:val="24"/>
        </w:rPr>
        <w:t>)</w:t>
      </w:r>
      <w:r w:rsidRPr="009F06BF">
        <w:rPr>
          <w:rFonts w:ascii="Times New Roman" w:hAnsi="Times New Roman"/>
          <w:sz w:val="24"/>
          <w:szCs w:val="24"/>
        </w:rPr>
        <w:t xml:space="preserve">. Thus, reforming the current judicial system is essential as currently, the emphasis is more on the punishment is given to the child rather than helping the child understand why what they did is wrong and why they are being punished for it. Moreover, in as much as punishment is necessary, a system that focuses on rehabilitation would have a significant impact in reducing juvenile crimes and also helping to reform behaviors. </w:t>
      </w:r>
      <w:r w:rsidRPr="009F06BF">
        <w:rPr>
          <w:rFonts w:ascii="Times New Roman" w:hAnsi="Times New Roman"/>
          <w:sz w:val="24"/>
          <w:szCs w:val="24"/>
        </w:rPr>
        <w:lastRenderedPageBreak/>
        <w:t>Rehabilitating the juveniles would be better achieved by offering counseling and structured activities that help correct behavior and build good characters.</w:t>
      </w:r>
    </w:p>
    <w:p w:rsidR="009F06BF" w:rsidRDefault="009F06BF" w:rsidP="009F06BF">
      <w:pPr>
        <w:spacing w:line="480" w:lineRule="auto"/>
        <w:rPr>
          <w:rFonts w:ascii="Times New Roman" w:hAnsi="Times New Roman"/>
          <w:sz w:val="24"/>
          <w:szCs w:val="24"/>
        </w:rPr>
      </w:pPr>
    </w:p>
    <w:p w:rsidR="001728A2" w:rsidRDefault="009F06BF" w:rsidP="009F5FA4">
      <w:pPr>
        <w:ind w:firstLine="720"/>
        <w:jc w:val="center"/>
      </w:pPr>
      <w:r>
        <w:t>References</w:t>
      </w:r>
    </w:p>
    <w:p w:rsidR="0076440C" w:rsidRPr="0076440C" w:rsidRDefault="0076440C" w:rsidP="0076440C">
      <w:pPr>
        <w:spacing w:line="480" w:lineRule="auto"/>
        <w:ind w:left="720" w:hanging="720"/>
        <w:rPr>
          <w:rFonts w:ascii="Times New Roman" w:hAnsi="Times New Roman"/>
          <w:sz w:val="24"/>
          <w:szCs w:val="24"/>
        </w:rPr>
      </w:pPr>
      <w:r w:rsidRPr="0076440C">
        <w:rPr>
          <w:rFonts w:ascii="Times New Roman" w:hAnsi="Times New Roman"/>
          <w:color w:val="222222"/>
          <w:sz w:val="24"/>
          <w:szCs w:val="24"/>
          <w:shd w:val="clear" w:color="auto" w:fill="FFFFFF"/>
        </w:rPr>
        <w:t>National Research Council. (2001). </w:t>
      </w:r>
      <w:r w:rsidRPr="0076440C">
        <w:rPr>
          <w:rFonts w:ascii="Times New Roman" w:hAnsi="Times New Roman"/>
          <w:i/>
          <w:iCs/>
          <w:color w:val="222222"/>
          <w:sz w:val="24"/>
          <w:szCs w:val="24"/>
          <w:shd w:val="clear" w:color="auto" w:fill="FFFFFF"/>
        </w:rPr>
        <w:t>Juvenile crime, juvenile justice</w:t>
      </w:r>
      <w:r w:rsidRPr="0076440C">
        <w:rPr>
          <w:rFonts w:ascii="Times New Roman" w:hAnsi="Times New Roman"/>
          <w:color w:val="222222"/>
          <w:sz w:val="24"/>
          <w:szCs w:val="24"/>
          <w:shd w:val="clear" w:color="auto" w:fill="FFFFFF"/>
        </w:rPr>
        <w:t>. National Academies Press.</w:t>
      </w:r>
    </w:p>
    <w:p w:rsidR="009F06BF" w:rsidRPr="0076440C" w:rsidRDefault="009F06BF" w:rsidP="0076440C">
      <w:pPr>
        <w:spacing w:line="480" w:lineRule="auto"/>
        <w:ind w:left="720" w:hanging="720"/>
        <w:rPr>
          <w:rFonts w:ascii="Times New Roman" w:hAnsi="Times New Roman"/>
          <w:color w:val="222222"/>
          <w:sz w:val="24"/>
          <w:szCs w:val="24"/>
          <w:shd w:val="clear" w:color="auto" w:fill="FFFFFF"/>
        </w:rPr>
      </w:pPr>
      <w:r w:rsidRPr="0076440C">
        <w:rPr>
          <w:rFonts w:ascii="Times New Roman" w:hAnsi="Times New Roman"/>
          <w:color w:val="222222"/>
          <w:sz w:val="24"/>
          <w:szCs w:val="24"/>
          <w:shd w:val="clear" w:color="auto" w:fill="FFFFFF"/>
        </w:rPr>
        <w:t>Patacchini, E., &amp; Zenou, Y. (2009). Juvenile delinquency and conformism. </w:t>
      </w:r>
      <w:r w:rsidRPr="0076440C">
        <w:rPr>
          <w:rFonts w:ascii="Times New Roman" w:hAnsi="Times New Roman"/>
          <w:i/>
          <w:iCs/>
          <w:color w:val="222222"/>
          <w:sz w:val="24"/>
          <w:szCs w:val="24"/>
          <w:shd w:val="clear" w:color="auto" w:fill="FFFFFF"/>
        </w:rPr>
        <w:t>The Journal of Law, Economics, &amp; Organization</w:t>
      </w:r>
      <w:r w:rsidRPr="0076440C">
        <w:rPr>
          <w:rFonts w:ascii="Times New Roman" w:hAnsi="Times New Roman"/>
          <w:color w:val="222222"/>
          <w:sz w:val="24"/>
          <w:szCs w:val="24"/>
          <w:shd w:val="clear" w:color="auto" w:fill="FFFFFF"/>
        </w:rPr>
        <w:t>, </w:t>
      </w:r>
      <w:r w:rsidRPr="0076440C">
        <w:rPr>
          <w:rFonts w:ascii="Times New Roman" w:hAnsi="Times New Roman"/>
          <w:i/>
          <w:iCs/>
          <w:color w:val="222222"/>
          <w:sz w:val="24"/>
          <w:szCs w:val="24"/>
          <w:shd w:val="clear" w:color="auto" w:fill="FFFFFF"/>
        </w:rPr>
        <w:t>28</w:t>
      </w:r>
      <w:r w:rsidRPr="0076440C">
        <w:rPr>
          <w:rFonts w:ascii="Times New Roman" w:hAnsi="Times New Roman"/>
          <w:color w:val="222222"/>
          <w:sz w:val="24"/>
          <w:szCs w:val="24"/>
          <w:shd w:val="clear" w:color="auto" w:fill="FFFFFF"/>
        </w:rPr>
        <w:t>(1), 1-31.</w:t>
      </w:r>
    </w:p>
    <w:p w:rsidR="009F06BF" w:rsidRPr="0076440C" w:rsidRDefault="0076440C" w:rsidP="0076440C">
      <w:pPr>
        <w:spacing w:line="480" w:lineRule="auto"/>
        <w:ind w:left="720" w:hanging="720"/>
        <w:rPr>
          <w:rFonts w:ascii="Times New Roman" w:hAnsi="Times New Roman"/>
          <w:sz w:val="24"/>
          <w:szCs w:val="24"/>
        </w:rPr>
      </w:pPr>
      <w:r w:rsidRPr="0076440C">
        <w:rPr>
          <w:rFonts w:ascii="Times New Roman" w:hAnsi="Times New Roman"/>
          <w:color w:val="222222"/>
          <w:sz w:val="24"/>
          <w:szCs w:val="24"/>
          <w:shd w:val="clear" w:color="auto" w:fill="FFFFFF"/>
        </w:rPr>
        <w:t>Ryan, G., Leversee, T. F., &amp; Lane, S. (2011). </w:t>
      </w:r>
      <w:r w:rsidRPr="0076440C">
        <w:rPr>
          <w:rFonts w:ascii="Times New Roman" w:hAnsi="Times New Roman"/>
          <w:i/>
          <w:iCs/>
          <w:color w:val="222222"/>
          <w:sz w:val="24"/>
          <w:szCs w:val="24"/>
          <w:shd w:val="clear" w:color="auto" w:fill="FFFFFF"/>
        </w:rPr>
        <w:t>Juvenile sexual offending: Causes, consequences, and correction</w:t>
      </w:r>
      <w:r w:rsidRPr="0076440C">
        <w:rPr>
          <w:rFonts w:ascii="Times New Roman" w:hAnsi="Times New Roman"/>
          <w:color w:val="222222"/>
          <w:sz w:val="24"/>
          <w:szCs w:val="24"/>
          <w:shd w:val="clear" w:color="auto" w:fill="FFFFFF"/>
        </w:rPr>
        <w:t>. John Wiley &amp; Sons.</w:t>
      </w:r>
    </w:p>
    <w:sectPr w:rsidR="009F06BF" w:rsidRPr="0076440C" w:rsidSect="009F5FA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67A" w:rsidRDefault="00C8167A" w:rsidP="009F5FA4">
      <w:pPr>
        <w:spacing w:after="0" w:line="240" w:lineRule="auto"/>
      </w:pPr>
      <w:r>
        <w:separator/>
      </w:r>
    </w:p>
  </w:endnote>
  <w:endnote w:type="continuationSeparator" w:id="0">
    <w:p w:rsidR="00C8167A" w:rsidRDefault="00C8167A" w:rsidP="009F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67A" w:rsidRDefault="00C8167A" w:rsidP="009F5FA4">
      <w:pPr>
        <w:spacing w:after="0" w:line="240" w:lineRule="auto"/>
      </w:pPr>
      <w:r>
        <w:separator/>
      </w:r>
    </w:p>
  </w:footnote>
  <w:footnote w:type="continuationSeparator" w:id="0">
    <w:p w:rsidR="00C8167A" w:rsidRDefault="00C8167A" w:rsidP="009F5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A4" w:rsidRPr="001728A2" w:rsidRDefault="001728A2" w:rsidP="001728A2">
    <w:pPr>
      <w:spacing w:after="0" w:line="480" w:lineRule="auto"/>
      <w:rPr>
        <w:rFonts w:ascii="Times New Roman" w:hAnsi="Times New Roman"/>
        <w:sz w:val="24"/>
        <w:szCs w:val="24"/>
      </w:rPr>
    </w:pPr>
    <w:r>
      <w:rPr>
        <w:rFonts w:ascii="Times New Roman" w:hAnsi="Times New Roman"/>
        <w:sz w:val="24"/>
        <w:szCs w:val="24"/>
      </w:rPr>
      <w:t xml:space="preserve">CAUSES OF JUVENILE CRIME                                                                  </w:t>
    </w:r>
    <w:r>
      <w:rPr>
        <w:rFonts w:ascii="Times New Roman" w:hAnsi="Times New Roman"/>
        <w:sz w:val="24"/>
        <w:szCs w:val="24"/>
      </w:rPr>
      <w:t xml:space="preserve">                                </w:t>
    </w:r>
    <w:r w:rsidRPr="00434F89">
      <w:rPr>
        <w:rFonts w:ascii="Times New Roman" w:hAnsi="Times New Roman"/>
        <w:sz w:val="24"/>
        <w:szCs w:val="24"/>
      </w:rPr>
      <w:fldChar w:fldCharType="begin"/>
    </w:r>
    <w:r w:rsidRPr="00434F89">
      <w:rPr>
        <w:rFonts w:ascii="Times New Roman" w:hAnsi="Times New Roman"/>
        <w:sz w:val="24"/>
        <w:szCs w:val="24"/>
      </w:rPr>
      <w:instrText>PAGE   \* MERGEFORMAT</w:instrText>
    </w:r>
    <w:r w:rsidRPr="00434F89">
      <w:rPr>
        <w:rFonts w:ascii="Times New Roman" w:hAnsi="Times New Roman"/>
        <w:sz w:val="24"/>
        <w:szCs w:val="24"/>
      </w:rPr>
      <w:fldChar w:fldCharType="separate"/>
    </w:r>
    <w:r w:rsidR="006D3928">
      <w:rPr>
        <w:rFonts w:ascii="Times New Roman" w:hAnsi="Times New Roman"/>
        <w:noProof/>
        <w:sz w:val="24"/>
        <w:szCs w:val="24"/>
      </w:rPr>
      <w:t>4</w:t>
    </w:r>
    <w:r w:rsidRPr="00434F89">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A4" w:rsidRDefault="009F5FA4" w:rsidP="009F5FA4">
    <w:pPr>
      <w:pStyle w:val="Header"/>
    </w:pPr>
    <w:r>
      <w:rPr>
        <w:rFonts w:ascii="Times New Roman" w:hAnsi="Times New Roman"/>
        <w:color w:val="000000"/>
        <w:sz w:val="24"/>
        <w:szCs w:val="24"/>
      </w:rPr>
      <w:t xml:space="preserve">Running head: CAUSES OF JUVENILE CRIME                                                                          1                                       </w:t>
    </w:r>
    <w:r>
      <w:rPr>
        <w:rFonts w:ascii="Times New Roman" w:hAnsi="Times New Roman"/>
        <w:color w:val="000000"/>
        <w:sz w:val="24"/>
        <w:szCs w:val="24"/>
        <w:shd w:val="clear" w:color="auto" w:fill="FFFFFF"/>
      </w:rPr>
      <w:t xml:space="preserve">        </w:t>
    </w:r>
  </w:p>
  <w:p w:rsidR="009F5FA4" w:rsidRDefault="009F5F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A4"/>
    <w:rsid w:val="000335A5"/>
    <w:rsid w:val="0007755E"/>
    <w:rsid w:val="001338DD"/>
    <w:rsid w:val="00141020"/>
    <w:rsid w:val="001728A2"/>
    <w:rsid w:val="00191D48"/>
    <w:rsid w:val="001D3882"/>
    <w:rsid w:val="00242B97"/>
    <w:rsid w:val="002536F7"/>
    <w:rsid w:val="00257CB4"/>
    <w:rsid w:val="0027182A"/>
    <w:rsid w:val="0029044C"/>
    <w:rsid w:val="002B5708"/>
    <w:rsid w:val="002F508B"/>
    <w:rsid w:val="00334E22"/>
    <w:rsid w:val="00343FBF"/>
    <w:rsid w:val="003F1FA6"/>
    <w:rsid w:val="003F5DFE"/>
    <w:rsid w:val="004A0CB7"/>
    <w:rsid w:val="004C3043"/>
    <w:rsid w:val="004D625B"/>
    <w:rsid w:val="004F50B2"/>
    <w:rsid w:val="005167E3"/>
    <w:rsid w:val="005838C3"/>
    <w:rsid w:val="005A64FB"/>
    <w:rsid w:val="005D6D2B"/>
    <w:rsid w:val="006317E9"/>
    <w:rsid w:val="00634F80"/>
    <w:rsid w:val="00652B30"/>
    <w:rsid w:val="006971B4"/>
    <w:rsid w:val="006A7306"/>
    <w:rsid w:val="006C1BBF"/>
    <w:rsid w:val="006C33CC"/>
    <w:rsid w:val="006D3928"/>
    <w:rsid w:val="00712781"/>
    <w:rsid w:val="00730766"/>
    <w:rsid w:val="0075439A"/>
    <w:rsid w:val="0076440C"/>
    <w:rsid w:val="00816880"/>
    <w:rsid w:val="00835CA2"/>
    <w:rsid w:val="00837142"/>
    <w:rsid w:val="00967A7E"/>
    <w:rsid w:val="009849BB"/>
    <w:rsid w:val="009A29B2"/>
    <w:rsid w:val="009D537B"/>
    <w:rsid w:val="009F06BF"/>
    <w:rsid w:val="009F5FA4"/>
    <w:rsid w:val="00A14131"/>
    <w:rsid w:val="00A254EB"/>
    <w:rsid w:val="00A844A5"/>
    <w:rsid w:val="00C62446"/>
    <w:rsid w:val="00C8167A"/>
    <w:rsid w:val="00C97BE2"/>
    <w:rsid w:val="00CA5663"/>
    <w:rsid w:val="00D43911"/>
    <w:rsid w:val="00D6237F"/>
    <w:rsid w:val="00D832ED"/>
    <w:rsid w:val="00DB5D60"/>
    <w:rsid w:val="00DC1BDD"/>
    <w:rsid w:val="00DD1C35"/>
    <w:rsid w:val="00DF3D01"/>
    <w:rsid w:val="00E4349D"/>
    <w:rsid w:val="00E45B39"/>
    <w:rsid w:val="00E56DA1"/>
    <w:rsid w:val="00E570BA"/>
    <w:rsid w:val="00E77348"/>
    <w:rsid w:val="00E84AA6"/>
    <w:rsid w:val="00EB52B3"/>
    <w:rsid w:val="00EC7C26"/>
    <w:rsid w:val="00EE4CE6"/>
    <w:rsid w:val="00F709B3"/>
    <w:rsid w:val="00FE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F26C0-3DBB-4BBE-9542-AA61A694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F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FA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5FA4"/>
  </w:style>
  <w:style w:type="paragraph" w:styleId="Footer">
    <w:name w:val="footer"/>
    <w:basedOn w:val="Normal"/>
    <w:link w:val="FooterChar"/>
    <w:uiPriority w:val="99"/>
    <w:unhideWhenUsed/>
    <w:rsid w:val="009F5FA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67</cp:revision>
  <dcterms:created xsi:type="dcterms:W3CDTF">2018-11-06T14:13:00Z</dcterms:created>
  <dcterms:modified xsi:type="dcterms:W3CDTF">2018-11-06T19:58:00Z</dcterms:modified>
</cp:coreProperties>
</file>