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560BFC">
      <w:pPr>
        <w:tabs>
          <w:tab w:val="left" w:pos="11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560BFC">
      <w:pPr>
        <w:tabs>
          <w:tab w:val="left" w:pos="112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FC">
        <w:rPr>
          <w:rFonts w:ascii="Times New Roman" w:hAnsi="Times New Roman" w:cs="Times New Roman"/>
          <w:sz w:val="24"/>
          <w:szCs w:val="24"/>
        </w:rPr>
        <w:t>Tactical and Strategic Initiatives</w:t>
      </w:r>
    </w:p>
    <w:p w:rsidR="00560BFC" w:rsidRDefault="00560BFC" w:rsidP="00560BFC">
      <w:pPr>
        <w:tabs>
          <w:tab w:val="left" w:pos="112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560BFC" w:rsidRDefault="00560BFC" w:rsidP="00560BFC">
      <w:pPr>
        <w:tabs>
          <w:tab w:val="left" w:pos="112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D7844" w:rsidRDefault="00CD7844" w:rsidP="00560B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291A" w:rsidRDefault="007A7F87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Every organization or company is guided by a particular vision and mission. The vision and mission that has been developed by the company consequently guides and determines the strategy that </w:t>
      </w:r>
      <w:r w:rsidR="003C4B43">
        <w:rPr>
          <w:rFonts w:ascii="Times New Roman" w:hAnsi="Times New Roman" w:cs="Times New Roman"/>
          <w:sz w:val="24"/>
          <w:szCs w:val="24"/>
        </w:rPr>
        <w:t>will be made by the company. The following study will review the vision, mission and strategy of Dow Company, which is based in Saudi Arabia</w:t>
      </w:r>
      <w:r w:rsidR="00A273C4" w:rsidRPr="00A273C4">
        <w:rPr>
          <w:rFonts w:ascii="Times New Roman" w:hAnsi="Times New Roman" w:cs="Times New Roman"/>
          <w:sz w:val="24"/>
          <w:szCs w:val="24"/>
        </w:rPr>
        <w:t xml:space="preserve"> </w:t>
      </w:r>
      <w:r w:rsidR="00A273C4">
        <w:rPr>
          <w:rFonts w:ascii="Times New Roman" w:hAnsi="Times New Roman" w:cs="Times New Roman"/>
          <w:sz w:val="24"/>
          <w:szCs w:val="24"/>
        </w:rPr>
        <w:t>(Dow, 2018)</w:t>
      </w:r>
      <w:r w:rsidR="003C4B43">
        <w:rPr>
          <w:rFonts w:ascii="Times New Roman" w:hAnsi="Times New Roman" w:cs="Times New Roman"/>
          <w:sz w:val="24"/>
          <w:szCs w:val="24"/>
        </w:rPr>
        <w:t>.</w:t>
      </w:r>
      <w:r w:rsidR="00872FA4">
        <w:rPr>
          <w:rFonts w:ascii="Times New Roman" w:hAnsi="Times New Roman" w:cs="Times New Roman"/>
          <w:sz w:val="24"/>
          <w:szCs w:val="24"/>
        </w:rPr>
        <w:t xml:space="preserve"> The study will then examine the approach that will be taken by the management of the organiza</w:t>
      </w:r>
      <w:r w:rsidR="0064389F">
        <w:rPr>
          <w:rFonts w:ascii="Times New Roman" w:hAnsi="Times New Roman" w:cs="Times New Roman"/>
          <w:sz w:val="24"/>
          <w:szCs w:val="24"/>
        </w:rPr>
        <w:t>tion as well as the leadership strategies in relation to areas of performance management such as procedures, vision, policies and mission.</w:t>
      </w:r>
    </w:p>
    <w:p w:rsidR="00F96AE7" w:rsidRPr="008A6C0A" w:rsidRDefault="00F96AE7" w:rsidP="008A6C0A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A6C0A">
        <w:rPr>
          <w:rFonts w:ascii="Times New Roman" w:hAnsi="Times New Roman" w:cs="Times New Roman"/>
          <w:i/>
          <w:sz w:val="24"/>
          <w:szCs w:val="24"/>
        </w:rPr>
        <w:t>The vision of Dow Company</w:t>
      </w:r>
    </w:p>
    <w:p w:rsidR="00F96AE7" w:rsidRDefault="00F96AE7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vision of the company is to maximize the share of the value of the company in the long-term and consequently become the most respected and valuable science company in the world</w:t>
      </w:r>
      <w:r w:rsidR="00A273C4">
        <w:rPr>
          <w:rFonts w:ascii="Times New Roman" w:hAnsi="Times New Roman" w:cs="Times New Roman"/>
          <w:sz w:val="24"/>
          <w:szCs w:val="24"/>
        </w:rPr>
        <w:t xml:space="preserve"> (Dow, 2018)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AE7" w:rsidRPr="008A6C0A" w:rsidRDefault="00F96AE7" w:rsidP="008A6C0A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A6C0A">
        <w:rPr>
          <w:rFonts w:ascii="Times New Roman" w:hAnsi="Times New Roman" w:cs="Times New Roman"/>
          <w:i/>
          <w:sz w:val="24"/>
          <w:szCs w:val="24"/>
        </w:rPr>
        <w:t>The mission of Dow Company</w:t>
      </w:r>
    </w:p>
    <w:p w:rsidR="00F96AE7" w:rsidRDefault="001718FD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mission of the company is to foster innovation for all the stakeholders in areas of physics, biology and chemistry</w:t>
      </w:r>
      <w:r w:rsidR="00A273C4">
        <w:rPr>
          <w:rFonts w:ascii="Times New Roman" w:hAnsi="Times New Roman" w:cs="Times New Roman"/>
          <w:sz w:val="24"/>
          <w:szCs w:val="24"/>
        </w:rPr>
        <w:t xml:space="preserve"> (Dow, 2018)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50E" w:rsidRPr="008A6C0A" w:rsidRDefault="000F750E" w:rsidP="00873F24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A6C0A">
        <w:rPr>
          <w:rFonts w:ascii="Times New Roman" w:hAnsi="Times New Roman" w:cs="Times New Roman"/>
          <w:i/>
          <w:sz w:val="24"/>
          <w:szCs w:val="24"/>
        </w:rPr>
        <w:t>The strategy of Dow Company</w:t>
      </w:r>
    </w:p>
    <w:p w:rsidR="000F750E" w:rsidRDefault="008A6C0A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</w:t>
      </w:r>
      <w:r w:rsidR="000F750E">
        <w:rPr>
          <w:rFonts w:ascii="Times New Roman" w:hAnsi="Times New Roman" w:cs="Times New Roman"/>
          <w:sz w:val="24"/>
          <w:szCs w:val="24"/>
        </w:rPr>
        <w:t xml:space="preserve"> main strateg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0F750E">
        <w:rPr>
          <w:rFonts w:ascii="Times New Roman" w:hAnsi="Times New Roman" w:cs="Times New Roman"/>
          <w:sz w:val="24"/>
          <w:szCs w:val="24"/>
        </w:rPr>
        <w:t xml:space="preserve"> that is being used by the company </w:t>
      </w:r>
      <w:r>
        <w:rPr>
          <w:rFonts w:ascii="Times New Roman" w:hAnsi="Times New Roman" w:cs="Times New Roman"/>
          <w:sz w:val="24"/>
          <w:szCs w:val="24"/>
        </w:rPr>
        <w:t>include</w:t>
      </w:r>
      <w:r w:rsidR="000F750E">
        <w:rPr>
          <w:rFonts w:ascii="Times New Roman" w:hAnsi="Times New Roman" w:cs="Times New Roman"/>
          <w:sz w:val="24"/>
          <w:szCs w:val="24"/>
        </w:rPr>
        <w:t xml:space="preserve"> invest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F750E">
        <w:rPr>
          <w:rFonts w:ascii="Times New Roman" w:hAnsi="Times New Roman" w:cs="Times New Roman"/>
          <w:sz w:val="24"/>
          <w:szCs w:val="24"/>
        </w:rPr>
        <w:t xml:space="preserve"> in portfolios that are driven by the market and businesses that are driven by technology in order to increase </w:t>
      </w:r>
      <w:r w:rsidR="00AA667C">
        <w:rPr>
          <w:rFonts w:ascii="Times New Roman" w:hAnsi="Times New Roman" w:cs="Times New Roman"/>
          <w:sz w:val="24"/>
          <w:szCs w:val="24"/>
        </w:rPr>
        <w:t>the value for all the shareholders that are involved in the business.</w:t>
      </w:r>
      <w:r w:rsidR="00002E5B">
        <w:rPr>
          <w:rFonts w:ascii="Times New Roman" w:hAnsi="Times New Roman" w:cs="Times New Roman"/>
          <w:sz w:val="24"/>
          <w:szCs w:val="24"/>
        </w:rPr>
        <w:t xml:space="preserve"> The company achieves this by combining the low cost products as well as the value added products in order to increase the value of the business.</w:t>
      </w:r>
      <w:r w:rsidR="00EF797E">
        <w:rPr>
          <w:rFonts w:ascii="Times New Roman" w:hAnsi="Times New Roman" w:cs="Times New Roman"/>
          <w:sz w:val="24"/>
          <w:szCs w:val="24"/>
        </w:rPr>
        <w:t xml:space="preserve"> Some of the policies that have been developed by the company in order to make the above possible include ensuring that they have a presence in </w:t>
      </w:r>
      <w:r w:rsidR="00EF797E">
        <w:rPr>
          <w:rFonts w:ascii="Times New Roman" w:hAnsi="Times New Roman" w:cs="Times New Roman"/>
          <w:sz w:val="24"/>
          <w:szCs w:val="24"/>
        </w:rPr>
        <w:lastRenderedPageBreak/>
        <w:t>virtually all locations across Saudi Arabia, ensuring that they have low cost products across the value chain and finally having a specialty of value added products and low cost products.</w:t>
      </w:r>
      <w:r w:rsidR="00873F24">
        <w:rPr>
          <w:rFonts w:ascii="Times New Roman" w:hAnsi="Times New Roman" w:cs="Times New Roman"/>
          <w:sz w:val="24"/>
          <w:szCs w:val="24"/>
        </w:rPr>
        <w:t xml:space="preserve"> The organization management is divided into different manufacturing divisions in areas such as agriculture, chemicals, materials and plastics</w:t>
      </w:r>
      <w:r w:rsidR="00A273C4">
        <w:rPr>
          <w:rFonts w:ascii="Times New Roman" w:hAnsi="Times New Roman" w:cs="Times New Roman"/>
          <w:sz w:val="24"/>
          <w:szCs w:val="24"/>
        </w:rPr>
        <w:t xml:space="preserve"> (Dow, 2018)</w:t>
      </w:r>
      <w:r w:rsidR="00873F24">
        <w:rPr>
          <w:rFonts w:ascii="Times New Roman" w:hAnsi="Times New Roman" w:cs="Times New Roman"/>
          <w:sz w:val="24"/>
          <w:szCs w:val="24"/>
        </w:rPr>
        <w:t>.</w:t>
      </w:r>
    </w:p>
    <w:p w:rsidR="008A6C0A" w:rsidRDefault="008A6C0A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it is palpable from this study that every organization is guided by its own unique vision and mission. The </w:t>
      </w:r>
      <w:r w:rsidR="00F05068">
        <w:rPr>
          <w:rFonts w:ascii="Times New Roman" w:hAnsi="Times New Roman" w:cs="Times New Roman"/>
          <w:sz w:val="24"/>
          <w:szCs w:val="24"/>
        </w:rPr>
        <w:t>vision provides the overall goal of the company, while the mission details what the company intends to do in order t</w:t>
      </w:r>
      <w:r w:rsidR="00CD7844">
        <w:rPr>
          <w:rFonts w:ascii="Times New Roman" w:hAnsi="Times New Roman" w:cs="Times New Roman"/>
          <w:sz w:val="24"/>
          <w:szCs w:val="24"/>
        </w:rPr>
        <w:t>o achieve the vision. The study further unravels that the vision and mission has a significant influence on the strategy that will be taken by an organization and also the management structure.</w:t>
      </w: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4D37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0BFC" w:rsidRDefault="00560BFC" w:rsidP="00560BFC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560BFC" w:rsidRPr="00784BD1" w:rsidRDefault="00A273C4" w:rsidP="00A273C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Dow. (2018). </w:t>
      </w:r>
      <w:r w:rsidRPr="00A273C4">
        <w:rPr>
          <w:rFonts w:ascii="Times New Roman" w:hAnsi="Times New Roman" w:cs="Times New Roman"/>
          <w:i/>
          <w:sz w:val="24"/>
          <w:szCs w:val="24"/>
        </w:rPr>
        <w:t>Mission and Vision</w:t>
      </w:r>
      <w:r>
        <w:rPr>
          <w:rFonts w:ascii="Times New Roman" w:hAnsi="Times New Roman" w:cs="Times New Roman"/>
          <w:sz w:val="24"/>
          <w:szCs w:val="24"/>
        </w:rPr>
        <w:t xml:space="preserve">. Retrieved from: </w:t>
      </w:r>
      <w:r w:rsidRPr="00A273C4">
        <w:rPr>
          <w:rFonts w:ascii="Times New Roman" w:hAnsi="Times New Roman" w:cs="Times New Roman"/>
          <w:sz w:val="24"/>
          <w:szCs w:val="24"/>
        </w:rPr>
        <w:t>https://sa.dow.com/en-us/about-dow/our-company/mission-and-vision</w:t>
      </w:r>
    </w:p>
    <w:sectPr w:rsidR="00560BFC" w:rsidRPr="00784BD1" w:rsidSect="00560BF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83" w:rsidRDefault="00951383" w:rsidP="00560BFC">
      <w:pPr>
        <w:spacing w:after="0" w:line="240" w:lineRule="auto"/>
      </w:pPr>
      <w:r>
        <w:separator/>
      </w:r>
    </w:p>
  </w:endnote>
  <w:endnote w:type="continuationSeparator" w:id="1">
    <w:p w:rsidR="00951383" w:rsidRDefault="00951383" w:rsidP="0056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83" w:rsidRDefault="00951383" w:rsidP="00560BFC">
      <w:pPr>
        <w:spacing w:after="0" w:line="240" w:lineRule="auto"/>
      </w:pPr>
      <w:r>
        <w:separator/>
      </w:r>
    </w:p>
  </w:footnote>
  <w:footnote w:type="continuationSeparator" w:id="1">
    <w:p w:rsidR="00951383" w:rsidRDefault="00951383" w:rsidP="0056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4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FC" w:rsidRPr="00560BFC" w:rsidRDefault="00560BFC" w:rsidP="00560BFC">
        <w:pPr>
          <w:tabs>
            <w:tab w:val="left" w:pos="1125"/>
          </w:tabs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560BFC">
          <w:rPr>
            <w:rFonts w:ascii="Times New Roman" w:hAnsi="Times New Roman" w:cs="Times New Roman"/>
            <w:sz w:val="24"/>
            <w:szCs w:val="24"/>
          </w:rPr>
          <w:t>Tactical and Strategic Initiatives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</w:t>
        </w:r>
        <w:r w:rsidRPr="00560B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B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0B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73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B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FC" w:rsidRPr="00560BFC" w:rsidRDefault="00560BFC" w:rsidP="00560BFC">
    <w:pPr>
      <w:tabs>
        <w:tab w:val="left" w:pos="1125"/>
      </w:tabs>
      <w:spacing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560BFC">
      <w:rPr>
        <w:rFonts w:ascii="Times New Roman" w:hAnsi="Times New Roman" w:cs="Times New Roman"/>
        <w:sz w:val="24"/>
        <w:szCs w:val="24"/>
      </w:rPr>
      <w:t>TACTICAL AND STRATEGIC INITIATIVES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BD1"/>
    <w:rsid w:val="00002E5B"/>
    <w:rsid w:val="000F750E"/>
    <w:rsid w:val="001718FD"/>
    <w:rsid w:val="003348DD"/>
    <w:rsid w:val="003C4B43"/>
    <w:rsid w:val="0049291A"/>
    <w:rsid w:val="004D378F"/>
    <w:rsid w:val="00560BFC"/>
    <w:rsid w:val="0064389F"/>
    <w:rsid w:val="00784BD1"/>
    <w:rsid w:val="007A7F87"/>
    <w:rsid w:val="00872FA4"/>
    <w:rsid w:val="00873F24"/>
    <w:rsid w:val="008A6C0A"/>
    <w:rsid w:val="00951383"/>
    <w:rsid w:val="00A273C4"/>
    <w:rsid w:val="00AA667C"/>
    <w:rsid w:val="00CD7844"/>
    <w:rsid w:val="00EF797E"/>
    <w:rsid w:val="00F05068"/>
    <w:rsid w:val="00F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FC"/>
  </w:style>
  <w:style w:type="paragraph" w:styleId="Footer">
    <w:name w:val="footer"/>
    <w:basedOn w:val="Normal"/>
    <w:link w:val="FooterChar"/>
    <w:uiPriority w:val="99"/>
    <w:semiHidden/>
    <w:unhideWhenUsed/>
    <w:rsid w:val="0056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19</cp:revision>
  <dcterms:created xsi:type="dcterms:W3CDTF">2018-11-06T07:58:00Z</dcterms:created>
  <dcterms:modified xsi:type="dcterms:W3CDTF">2018-11-06T08:47:00Z</dcterms:modified>
</cp:coreProperties>
</file>