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r>
        <w:rPr>
          <w:rFonts w:ascii="Helvetica" w:cs="Arial Unicode MS" w:hAnsi="Arial Unicode MS" w:eastAsia="Arial Unicode MS"/>
          <w:rtl w:val="0"/>
        </w:rPr>
        <w:t>One of the most fascinating components of the change management process is the change agent. The change agent, who can be a leader, employee, consultant, or customer, is a person who is often at the center of the change management process and performs several critical functions in the overall process.</w:t>
      </w:r>
    </w:p>
    <w:p>
      <w:pPr>
        <w:pStyle w:val="Body"/>
        <w:bidi w:val="0"/>
      </w:pPr>
    </w:p>
    <w:p>
      <w:pPr>
        <w:pStyle w:val="Body"/>
        <w:bidi w:val="0"/>
      </w:pPr>
      <w:r>
        <w:rPr>
          <w:rFonts w:ascii="Helvetica" w:cs="Arial Unicode MS" w:hAnsi="Arial Unicode MS" w:eastAsia="Arial Unicode MS"/>
          <w:rtl w:val="0"/>
        </w:rPr>
        <w:t>In a 3</w:t>
      </w:r>
      <w:r>
        <w:rPr>
          <w:rFonts w:ascii="Helvetica" w:cs="Arial Unicode MS" w:hAnsi="Arial Unicode MS" w:eastAsia="Arial Unicode MS"/>
          <w:rtl w:val="0"/>
        </w:rPr>
        <w:t xml:space="preserve"> </w:t>
      </w:r>
      <w:r>
        <w:rPr>
          <w:rFonts w:ascii="Helvetica" w:cs="Arial Unicode MS" w:hAnsi="Arial Unicode MS" w:eastAsia="Arial Unicode MS"/>
          <w:rtl w:val="0"/>
        </w:rPr>
        <w:t>page</w:t>
      </w:r>
      <w:r>
        <w:rPr>
          <w:rFonts w:ascii="Helvetica" w:cs="Arial Unicode MS" w:hAnsi="Arial Unicode MS" w:eastAsia="Arial Unicode MS"/>
          <w:rtl w:val="0"/>
        </w:rPr>
        <w:t>s</w:t>
      </w:r>
      <w:r>
        <w:rPr>
          <w:rFonts w:ascii="Helvetica" w:cs="Arial Unicode MS" w:hAnsi="Arial Unicode MS" w:eastAsia="Arial Unicode MS"/>
          <w:rtl w:val="0"/>
        </w:rPr>
        <w:t xml:space="preserve"> paper, address the following with regard to change agents:</w:t>
      </w:r>
    </w:p>
    <w:p>
      <w:pPr>
        <w:pStyle w:val="Body"/>
        <w:bidi w:val="0"/>
      </w:pPr>
    </w:p>
    <w:p>
      <w:pPr>
        <w:pStyle w:val="Body"/>
        <w:bidi w:val="0"/>
      </w:pPr>
      <w:r>
        <w:rPr>
          <w:rFonts w:ascii="Helvetica" w:cs="Arial Unicode MS" w:hAnsi="Arial Unicode MS" w:eastAsia="Arial Unicode MS"/>
          <w:rtl w:val="0"/>
        </w:rPr>
        <w:t xml:space="preserve">* </w:t>
      </w:r>
      <w:r>
        <w:rPr>
          <w:rFonts w:ascii="Helvetica" w:cs="Arial Unicode MS" w:hAnsi="Arial Unicode MS" w:eastAsia="Arial Unicode MS"/>
          <w:rtl w:val="0"/>
        </w:rPr>
        <w:t>Define the concept of a change agent, including the traits and characteristics that best represent a change agent in today</w:t>
      </w:r>
      <w:r>
        <w:rPr>
          <w:rFonts w:ascii="Arial Unicode MS" w:cs="Arial Unicode MS" w:hAnsi="Helvetica" w:eastAsia="Arial Unicode MS" w:hint="default"/>
          <w:rtl w:val="0"/>
          <w:lang w:val="fr-FR"/>
        </w:rPr>
        <w:t>’</w:t>
      </w:r>
      <w:r>
        <w:rPr>
          <w:rFonts w:ascii="Helvetica" w:cs="Arial Unicode MS" w:hAnsi="Arial Unicode MS" w:eastAsia="Arial Unicode MS"/>
          <w:rtl w:val="0"/>
        </w:rPr>
        <w:t>s organization.</w:t>
      </w:r>
    </w:p>
    <w:p>
      <w:pPr>
        <w:pStyle w:val="Body"/>
        <w:bidi w:val="0"/>
      </w:pPr>
      <w:r>
        <w:rPr>
          <w:rFonts w:ascii="Helvetica" w:cs="Arial Unicode MS" w:hAnsi="Arial Unicode MS" w:eastAsia="Arial Unicode MS"/>
          <w:rtl w:val="0"/>
        </w:rPr>
        <w:t xml:space="preserve">* </w:t>
      </w:r>
      <w:r>
        <w:rPr>
          <w:rFonts w:ascii="Helvetica" w:cs="Arial Unicode MS" w:hAnsi="Arial Unicode MS" w:eastAsia="Arial Unicode MS"/>
          <w:rtl w:val="0"/>
        </w:rPr>
        <w:t>Discuss the role of a change agent in the change management process (e.g., formal or informal role, position of authority or power, etc.).</w:t>
      </w:r>
    </w:p>
    <w:p>
      <w:pPr>
        <w:pStyle w:val="Body"/>
        <w:bidi w:val="0"/>
      </w:pPr>
      <w:r>
        <w:rPr>
          <w:rFonts w:ascii="Helvetica" w:cs="Arial Unicode MS" w:hAnsi="Arial Unicode MS" w:eastAsia="Arial Unicode MS"/>
          <w:rtl w:val="0"/>
        </w:rPr>
        <w:t xml:space="preserve">* </w:t>
      </w:r>
      <w:r>
        <w:rPr>
          <w:rFonts w:ascii="Helvetica" w:cs="Arial Unicode MS" w:hAnsi="Arial Unicode MS" w:eastAsia="Arial Unicode MS"/>
          <w:rtl w:val="0"/>
        </w:rPr>
        <w:t>Assess how a change agent can influence the generation, direction, success or failure of a change initiative.</w:t>
      </w:r>
    </w:p>
    <w:p>
      <w:pPr>
        <w:pStyle w:val="Body"/>
        <w:bidi w:val="0"/>
      </w:pPr>
      <w:r>
        <w:rPr>
          <w:rFonts w:ascii="Helvetica" w:cs="Arial Unicode MS" w:hAnsi="Arial Unicode MS" w:eastAsia="Arial Unicode MS"/>
          <w:rtl w:val="0"/>
        </w:rPr>
        <w:t xml:space="preserve">* </w:t>
      </w:r>
      <w:r>
        <w:rPr>
          <w:rFonts w:ascii="Helvetica" w:cs="Arial Unicode MS" w:hAnsi="Arial Unicode MS" w:eastAsia="Arial Unicode MS"/>
          <w:rtl w:val="0"/>
        </w:rPr>
        <w:t>Finally, assess any challenges a change agent may have in the change process (e.g., not agreeing with the change, management not truthfully sharing the repercussions of the change, etc.) and how these challenges should be addressed.</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