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303" w:rsidRDefault="00244303" w:rsidP="006B0EAF">
      <w:pPr>
        <w:spacing w:line="480" w:lineRule="auto"/>
        <w:rPr>
          <w:rFonts w:ascii="Times New Roman" w:hAnsi="Times New Roman" w:cs="Times New Roman"/>
          <w:sz w:val="24"/>
          <w:szCs w:val="24"/>
        </w:rPr>
      </w:pPr>
    </w:p>
    <w:p w:rsidR="00244303" w:rsidRDefault="00244303" w:rsidP="006B0EAF">
      <w:pPr>
        <w:spacing w:line="480" w:lineRule="auto"/>
        <w:rPr>
          <w:rFonts w:ascii="Times New Roman" w:hAnsi="Times New Roman" w:cs="Times New Roman"/>
          <w:sz w:val="24"/>
          <w:szCs w:val="24"/>
        </w:rPr>
      </w:pPr>
    </w:p>
    <w:p w:rsidR="00244303" w:rsidRDefault="00A065BC" w:rsidP="00244303">
      <w:pPr>
        <w:spacing w:line="480" w:lineRule="auto"/>
        <w:jc w:val="center"/>
        <w:rPr>
          <w:rFonts w:ascii="Times New Roman" w:hAnsi="Times New Roman" w:cs="Times New Roman"/>
          <w:sz w:val="24"/>
          <w:szCs w:val="24"/>
        </w:rPr>
      </w:pPr>
      <w:r>
        <w:rPr>
          <w:rFonts w:ascii="Times New Roman" w:hAnsi="Times New Roman" w:cs="Times New Roman"/>
          <w:sz w:val="24"/>
          <w:szCs w:val="24"/>
        </w:rPr>
        <w:t>SUPPLIER EVALUA</w:t>
      </w:r>
      <w:r w:rsidR="00244303">
        <w:rPr>
          <w:rFonts w:ascii="Times New Roman" w:hAnsi="Times New Roman" w:cs="Times New Roman"/>
          <w:sz w:val="24"/>
          <w:szCs w:val="24"/>
        </w:rPr>
        <w:t>TION – PART II</w:t>
      </w:r>
    </w:p>
    <w:p w:rsidR="00244303" w:rsidRDefault="00244303" w:rsidP="00244303">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244303" w:rsidRDefault="00244303" w:rsidP="006B0EAF">
      <w:pPr>
        <w:spacing w:line="480" w:lineRule="auto"/>
        <w:rPr>
          <w:rFonts w:ascii="Times New Roman" w:hAnsi="Times New Roman" w:cs="Times New Roman"/>
          <w:sz w:val="24"/>
          <w:szCs w:val="24"/>
        </w:rPr>
      </w:pPr>
    </w:p>
    <w:p w:rsidR="00244303" w:rsidRDefault="00244303" w:rsidP="006B0EAF">
      <w:pPr>
        <w:spacing w:line="480" w:lineRule="auto"/>
        <w:rPr>
          <w:rFonts w:ascii="Times New Roman" w:hAnsi="Times New Roman" w:cs="Times New Roman"/>
          <w:sz w:val="24"/>
          <w:szCs w:val="24"/>
        </w:rPr>
      </w:pPr>
    </w:p>
    <w:p w:rsidR="00244303" w:rsidRDefault="00244303" w:rsidP="006B0EAF">
      <w:pPr>
        <w:spacing w:line="480" w:lineRule="auto"/>
        <w:rPr>
          <w:rFonts w:ascii="Times New Roman" w:hAnsi="Times New Roman" w:cs="Times New Roman"/>
          <w:sz w:val="24"/>
          <w:szCs w:val="24"/>
        </w:rPr>
      </w:pPr>
    </w:p>
    <w:p w:rsidR="00244303" w:rsidRDefault="00244303" w:rsidP="006B0EAF">
      <w:pPr>
        <w:spacing w:line="480" w:lineRule="auto"/>
        <w:rPr>
          <w:rFonts w:ascii="Times New Roman" w:hAnsi="Times New Roman" w:cs="Times New Roman"/>
          <w:sz w:val="24"/>
          <w:szCs w:val="24"/>
        </w:rPr>
      </w:pPr>
    </w:p>
    <w:p w:rsidR="00244303" w:rsidRPr="007817BA" w:rsidRDefault="00244303" w:rsidP="00244303">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244303" w:rsidRPr="007817BA" w:rsidRDefault="00244303" w:rsidP="00244303">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244303" w:rsidRPr="007817BA" w:rsidRDefault="00244303" w:rsidP="00244303">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244303" w:rsidRPr="007817BA" w:rsidRDefault="00244303" w:rsidP="00244303">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244303" w:rsidRPr="007817BA" w:rsidRDefault="00244303" w:rsidP="00244303">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244303" w:rsidRDefault="00244303" w:rsidP="006B0EAF">
      <w:pPr>
        <w:spacing w:line="480" w:lineRule="auto"/>
        <w:rPr>
          <w:rFonts w:ascii="Times New Roman" w:hAnsi="Times New Roman" w:cs="Times New Roman"/>
          <w:sz w:val="24"/>
          <w:szCs w:val="24"/>
        </w:rPr>
      </w:pPr>
    </w:p>
    <w:p w:rsidR="00244303" w:rsidRDefault="00244303" w:rsidP="006B0EAF">
      <w:pPr>
        <w:spacing w:line="480" w:lineRule="auto"/>
        <w:rPr>
          <w:rFonts w:ascii="Times New Roman" w:hAnsi="Times New Roman" w:cs="Times New Roman"/>
          <w:sz w:val="24"/>
          <w:szCs w:val="24"/>
        </w:rPr>
      </w:pPr>
    </w:p>
    <w:p w:rsidR="00244303" w:rsidRDefault="00244303" w:rsidP="006B0EAF">
      <w:pPr>
        <w:spacing w:line="480" w:lineRule="auto"/>
        <w:rPr>
          <w:rFonts w:ascii="Times New Roman" w:hAnsi="Times New Roman" w:cs="Times New Roman"/>
          <w:sz w:val="24"/>
          <w:szCs w:val="24"/>
        </w:rPr>
      </w:pPr>
    </w:p>
    <w:p w:rsidR="00244303" w:rsidRDefault="00244303" w:rsidP="006B0EAF">
      <w:pPr>
        <w:spacing w:line="480" w:lineRule="auto"/>
        <w:rPr>
          <w:rFonts w:ascii="Times New Roman" w:hAnsi="Times New Roman" w:cs="Times New Roman"/>
          <w:sz w:val="24"/>
          <w:szCs w:val="24"/>
        </w:rPr>
      </w:pPr>
    </w:p>
    <w:p w:rsidR="006B0EAF" w:rsidRPr="00244303" w:rsidRDefault="006B0EAF" w:rsidP="00244303">
      <w:pPr>
        <w:spacing w:line="480" w:lineRule="auto"/>
        <w:jc w:val="center"/>
        <w:rPr>
          <w:rFonts w:ascii="Times New Roman" w:hAnsi="Times New Roman" w:cs="Times New Roman"/>
          <w:b/>
          <w:sz w:val="24"/>
          <w:szCs w:val="24"/>
        </w:rPr>
      </w:pPr>
      <w:r w:rsidRPr="00244303">
        <w:rPr>
          <w:rFonts w:ascii="Times New Roman" w:hAnsi="Times New Roman" w:cs="Times New Roman"/>
          <w:b/>
          <w:sz w:val="24"/>
          <w:szCs w:val="24"/>
        </w:rPr>
        <w:lastRenderedPageBreak/>
        <w:t>Task 1</w:t>
      </w:r>
    </w:p>
    <w:p w:rsidR="006B0EAF" w:rsidRPr="006B0EAF" w:rsidRDefault="006B0EAF" w:rsidP="00244303">
      <w:pPr>
        <w:spacing w:line="480" w:lineRule="auto"/>
        <w:ind w:firstLine="720"/>
        <w:rPr>
          <w:rFonts w:ascii="Times New Roman" w:hAnsi="Times New Roman" w:cs="Times New Roman"/>
          <w:sz w:val="24"/>
          <w:szCs w:val="24"/>
        </w:rPr>
      </w:pPr>
      <w:r w:rsidRPr="006B0EAF">
        <w:rPr>
          <w:rFonts w:ascii="Times New Roman" w:hAnsi="Times New Roman" w:cs="Times New Roman"/>
          <w:sz w:val="24"/>
          <w:szCs w:val="24"/>
        </w:rPr>
        <w:t>Different types are used in evaluating supplier performance attributable to the relationship between the buying company and the supplier (</w:t>
      </w:r>
      <w:proofErr w:type="spellStart"/>
      <w:r w:rsidRPr="006B0EAF">
        <w:rPr>
          <w:rFonts w:ascii="Times New Roman" w:hAnsi="Times New Roman" w:cs="Times New Roman"/>
          <w:sz w:val="24"/>
          <w:szCs w:val="24"/>
        </w:rPr>
        <w:t>Aspemar</w:t>
      </w:r>
      <w:proofErr w:type="spellEnd"/>
      <w:r w:rsidRPr="006B0EAF">
        <w:rPr>
          <w:rFonts w:ascii="Times New Roman" w:hAnsi="Times New Roman" w:cs="Times New Roman"/>
          <w:sz w:val="24"/>
          <w:szCs w:val="24"/>
        </w:rPr>
        <w:t xml:space="preserve"> and </w:t>
      </w:r>
      <w:proofErr w:type="spellStart"/>
      <w:r w:rsidRPr="006B0EAF">
        <w:rPr>
          <w:rFonts w:ascii="Times New Roman" w:hAnsi="Times New Roman" w:cs="Times New Roman"/>
          <w:sz w:val="24"/>
          <w:szCs w:val="24"/>
        </w:rPr>
        <w:t>Engström</w:t>
      </w:r>
      <w:proofErr w:type="spellEnd"/>
      <w:r w:rsidRPr="006B0EAF">
        <w:rPr>
          <w:rFonts w:ascii="Times New Roman" w:hAnsi="Times New Roman" w:cs="Times New Roman"/>
          <w:sz w:val="24"/>
          <w:szCs w:val="24"/>
        </w:rPr>
        <w:t>, 2009 p.3). The relationship can be facilitative, connective, transactional or connective. In these four aspects, a buying company applies different approaches in evaluating the suppliers. The relationship is determined by both tangible and intangible investments between the supplier and the buyer (</w:t>
      </w:r>
      <w:proofErr w:type="spellStart"/>
      <w:r w:rsidRPr="006B0EAF">
        <w:rPr>
          <w:rFonts w:ascii="Times New Roman" w:hAnsi="Times New Roman" w:cs="Times New Roman"/>
          <w:sz w:val="24"/>
          <w:szCs w:val="24"/>
        </w:rPr>
        <w:t>Aspemar</w:t>
      </w:r>
      <w:proofErr w:type="spellEnd"/>
      <w:r w:rsidRPr="006B0EAF">
        <w:rPr>
          <w:rFonts w:ascii="Times New Roman" w:hAnsi="Times New Roman" w:cs="Times New Roman"/>
          <w:sz w:val="24"/>
          <w:szCs w:val="24"/>
        </w:rPr>
        <w:t xml:space="preserve"> and </w:t>
      </w:r>
      <w:proofErr w:type="spellStart"/>
      <w:r w:rsidRPr="006B0EAF">
        <w:rPr>
          <w:rFonts w:ascii="Times New Roman" w:hAnsi="Times New Roman" w:cs="Times New Roman"/>
          <w:sz w:val="24"/>
          <w:szCs w:val="24"/>
        </w:rPr>
        <w:t>Engström</w:t>
      </w:r>
      <w:proofErr w:type="spellEnd"/>
      <w:r w:rsidRPr="006B0EAF">
        <w:rPr>
          <w:rFonts w:ascii="Times New Roman" w:hAnsi="Times New Roman" w:cs="Times New Roman"/>
          <w:sz w:val="24"/>
          <w:szCs w:val="24"/>
        </w:rPr>
        <w:t xml:space="preserve">, 2009 p.3). Some of the intangible investments include power-dependence, knowledge, communication, and expertise among other factors. On the other hand, the tangible investments include costs, resources, and past performance among other factors. </w:t>
      </w:r>
    </w:p>
    <w:p w:rsidR="006B0EAF" w:rsidRPr="00244303" w:rsidRDefault="00244303" w:rsidP="006B0EAF">
      <w:pPr>
        <w:spacing w:line="480" w:lineRule="auto"/>
        <w:rPr>
          <w:rFonts w:ascii="Times New Roman" w:hAnsi="Times New Roman" w:cs="Times New Roman"/>
          <w:b/>
          <w:sz w:val="24"/>
          <w:szCs w:val="24"/>
        </w:rPr>
      </w:pPr>
      <w:r w:rsidRPr="00244303">
        <w:rPr>
          <w:rFonts w:ascii="Times New Roman" w:hAnsi="Times New Roman" w:cs="Times New Roman"/>
          <w:b/>
          <w:sz w:val="24"/>
          <w:szCs w:val="24"/>
        </w:rPr>
        <w:t>Transactional R</w:t>
      </w:r>
      <w:r w:rsidR="006B0EAF" w:rsidRPr="00244303">
        <w:rPr>
          <w:rFonts w:ascii="Times New Roman" w:hAnsi="Times New Roman" w:cs="Times New Roman"/>
          <w:b/>
          <w:sz w:val="24"/>
          <w:szCs w:val="24"/>
        </w:rPr>
        <w:t xml:space="preserve">elationship </w:t>
      </w:r>
    </w:p>
    <w:p w:rsidR="006B0EAF" w:rsidRPr="006B0EAF" w:rsidRDefault="006B0EAF" w:rsidP="00244303">
      <w:pPr>
        <w:spacing w:line="480" w:lineRule="auto"/>
        <w:ind w:firstLine="720"/>
        <w:rPr>
          <w:rFonts w:ascii="Times New Roman" w:hAnsi="Times New Roman" w:cs="Times New Roman"/>
          <w:sz w:val="24"/>
          <w:szCs w:val="24"/>
        </w:rPr>
      </w:pPr>
      <w:r w:rsidRPr="006B0EAF">
        <w:rPr>
          <w:rFonts w:ascii="Times New Roman" w:hAnsi="Times New Roman" w:cs="Times New Roman"/>
          <w:sz w:val="24"/>
          <w:szCs w:val="24"/>
        </w:rPr>
        <w:t>The transactional relationship evaluation is suitable when organizational and technical interfaces are low to the supplier (</w:t>
      </w:r>
      <w:proofErr w:type="spellStart"/>
      <w:r w:rsidRPr="006B0EAF">
        <w:rPr>
          <w:rFonts w:ascii="Times New Roman" w:hAnsi="Times New Roman" w:cs="Times New Roman"/>
          <w:sz w:val="24"/>
          <w:szCs w:val="24"/>
        </w:rPr>
        <w:t>Aspemar</w:t>
      </w:r>
      <w:proofErr w:type="spellEnd"/>
      <w:r w:rsidRPr="006B0EAF">
        <w:rPr>
          <w:rFonts w:ascii="Times New Roman" w:hAnsi="Times New Roman" w:cs="Times New Roman"/>
          <w:sz w:val="24"/>
          <w:szCs w:val="24"/>
        </w:rPr>
        <w:t xml:space="preserve"> and </w:t>
      </w:r>
      <w:proofErr w:type="spellStart"/>
      <w:r w:rsidRPr="006B0EAF">
        <w:rPr>
          <w:rFonts w:ascii="Times New Roman" w:hAnsi="Times New Roman" w:cs="Times New Roman"/>
          <w:sz w:val="24"/>
          <w:szCs w:val="24"/>
        </w:rPr>
        <w:t>Engström</w:t>
      </w:r>
      <w:proofErr w:type="spellEnd"/>
      <w:r w:rsidRPr="006B0EAF">
        <w:rPr>
          <w:rFonts w:ascii="Times New Roman" w:hAnsi="Times New Roman" w:cs="Times New Roman"/>
          <w:sz w:val="24"/>
          <w:szCs w:val="24"/>
        </w:rPr>
        <w:t xml:space="preserve">, 2009 p.10). Therefore, the relationship is best suited when the supplies are of little strategic or financial importance, and the supplies are usually purchased through standard outlets. In this case, the supplier and the buyer do not interact frequently. Besides, the resources spent by the buyer are minimal, and there is no dedicated organizational departments are allocated to handle the suppliers in a transactional relationship. </w:t>
      </w:r>
    </w:p>
    <w:p w:rsidR="006B0EAF" w:rsidRPr="00244303" w:rsidRDefault="00244303" w:rsidP="006B0EAF">
      <w:pPr>
        <w:spacing w:line="480" w:lineRule="auto"/>
        <w:rPr>
          <w:rFonts w:ascii="Times New Roman" w:hAnsi="Times New Roman" w:cs="Times New Roman"/>
          <w:b/>
          <w:sz w:val="24"/>
          <w:szCs w:val="24"/>
        </w:rPr>
      </w:pPr>
      <w:r w:rsidRPr="00244303">
        <w:rPr>
          <w:rFonts w:ascii="Times New Roman" w:hAnsi="Times New Roman" w:cs="Times New Roman"/>
          <w:b/>
          <w:sz w:val="24"/>
          <w:szCs w:val="24"/>
        </w:rPr>
        <w:t>Facilitative R</w:t>
      </w:r>
      <w:r w:rsidR="006B0EAF" w:rsidRPr="00244303">
        <w:rPr>
          <w:rFonts w:ascii="Times New Roman" w:hAnsi="Times New Roman" w:cs="Times New Roman"/>
          <w:b/>
          <w:sz w:val="24"/>
          <w:szCs w:val="24"/>
        </w:rPr>
        <w:t xml:space="preserve">elationship </w:t>
      </w:r>
    </w:p>
    <w:p w:rsidR="006B0EAF" w:rsidRPr="006B0EAF" w:rsidRDefault="006B0EAF" w:rsidP="00244303">
      <w:pPr>
        <w:spacing w:line="480" w:lineRule="auto"/>
        <w:ind w:firstLine="720"/>
        <w:rPr>
          <w:rFonts w:ascii="Times New Roman" w:hAnsi="Times New Roman" w:cs="Times New Roman"/>
          <w:sz w:val="24"/>
          <w:szCs w:val="24"/>
        </w:rPr>
      </w:pPr>
      <w:r w:rsidRPr="006B0EAF">
        <w:rPr>
          <w:rFonts w:ascii="Times New Roman" w:hAnsi="Times New Roman" w:cs="Times New Roman"/>
          <w:sz w:val="24"/>
          <w:szCs w:val="24"/>
        </w:rPr>
        <w:t>The facilitative relationship is applied when the organizational interface is high to the supplier, but the technical interface is minimal (</w:t>
      </w:r>
      <w:proofErr w:type="spellStart"/>
      <w:r w:rsidRPr="006B0EAF">
        <w:rPr>
          <w:rFonts w:ascii="Times New Roman" w:hAnsi="Times New Roman" w:cs="Times New Roman"/>
          <w:sz w:val="24"/>
          <w:szCs w:val="24"/>
        </w:rPr>
        <w:t>Aspemar</w:t>
      </w:r>
      <w:proofErr w:type="spellEnd"/>
      <w:r w:rsidRPr="006B0EAF">
        <w:rPr>
          <w:rFonts w:ascii="Times New Roman" w:hAnsi="Times New Roman" w:cs="Times New Roman"/>
          <w:sz w:val="24"/>
          <w:szCs w:val="24"/>
        </w:rPr>
        <w:t xml:space="preserve"> and </w:t>
      </w:r>
      <w:proofErr w:type="spellStart"/>
      <w:r w:rsidRPr="006B0EAF">
        <w:rPr>
          <w:rFonts w:ascii="Times New Roman" w:hAnsi="Times New Roman" w:cs="Times New Roman"/>
          <w:sz w:val="24"/>
          <w:szCs w:val="24"/>
        </w:rPr>
        <w:t>Engström</w:t>
      </w:r>
      <w:proofErr w:type="spellEnd"/>
      <w:r w:rsidRPr="006B0EAF">
        <w:rPr>
          <w:rFonts w:ascii="Times New Roman" w:hAnsi="Times New Roman" w:cs="Times New Roman"/>
          <w:sz w:val="24"/>
          <w:szCs w:val="24"/>
        </w:rPr>
        <w:t xml:space="preserve">, 2009 p.10). This implies that the buyer utilizes a different type of supplier evaluation when there are less or no marginal technical adaptations concerning the supplier’s requirements. This type of relationship has </w:t>
      </w:r>
      <w:r w:rsidRPr="006B0EAF">
        <w:rPr>
          <w:rFonts w:ascii="Times New Roman" w:hAnsi="Times New Roman" w:cs="Times New Roman"/>
          <w:sz w:val="24"/>
          <w:szCs w:val="24"/>
        </w:rPr>
        <w:lastRenderedPageBreak/>
        <w:t xml:space="preserve">significant financial relevance to the buyer. Therefore, communication and interaction are more frequent, and a buyer allocates organizational units to engage a supplier frequently. Thus, when evaluating a supplier, a buyer will be more inclined to the communication effectiveness of the supplier unlike in the transactional relationship. </w:t>
      </w:r>
    </w:p>
    <w:p w:rsidR="006B0EAF" w:rsidRPr="00244303" w:rsidRDefault="00244303" w:rsidP="006B0EAF">
      <w:pPr>
        <w:spacing w:line="480" w:lineRule="auto"/>
        <w:rPr>
          <w:rFonts w:ascii="Times New Roman" w:hAnsi="Times New Roman" w:cs="Times New Roman"/>
          <w:b/>
          <w:sz w:val="24"/>
          <w:szCs w:val="24"/>
        </w:rPr>
      </w:pPr>
      <w:r w:rsidRPr="00244303">
        <w:rPr>
          <w:rFonts w:ascii="Times New Roman" w:hAnsi="Times New Roman" w:cs="Times New Roman"/>
          <w:b/>
          <w:sz w:val="24"/>
          <w:szCs w:val="24"/>
        </w:rPr>
        <w:t>Integrative R</w:t>
      </w:r>
      <w:r w:rsidR="006B0EAF" w:rsidRPr="00244303">
        <w:rPr>
          <w:rFonts w:ascii="Times New Roman" w:hAnsi="Times New Roman" w:cs="Times New Roman"/>
          <w:b/>
          <w:sz w:val="24"/>
          <w:szCs w:val="24"/>
        </w:rPr>
        <w:t>elationship</w:t>
      </w:r>
    </w:p>
    <w:p w:rsidR="006B0EAF" w:rsidRPr="006B0EAF" w:rsidRDefault="006B0EAF" w:rsidP="00244303">
      <w:pPr>
        <w:spacing w:line="480" w:lineRule="auto"/>
        <w:ind w:firstLine="720"/>
        <w:rPr>
          <w:rFonts w:ascii="Times New Roman" w:hAnsi="Times New Roman" w:cs="Times New Roman"/>
          <w:sz w:val="24"/>
          <w:szCs w:val="24"/>
        </w:rPr>
      </w:pPr>
      <w:r w:rsidRPr="006B0EAF">
        <w:rPr>
          <w:rFonts w:ascii="Times New Roman" w:hAnsi="Times New Roman" w:cs="Times New Roman"/>
          <w:sz w:val="24"/>
          <w:szCs w:val="24"/>
        </w:rPr>
        <w:t>An integrative relationship is characterized by high technical and organizational interfaces (</w:t>
      </w:r>
      <w:proofErr w:type="spellStart"/>
      <w:r w:rsidRPr="006B0EAF">
        <w:rPr>
          <w:rFonts w:ascii="Times New Roman" w:hAnsi="Times New Roman" w:cs="Times New Roman"/>
          <w:sz w:val="24"/>
          <w:szCs w:val="24"/>
        </w:rPr>
        <w:t>Aspemar</w:t>
      </w:r>
      <w:proofErr w:type="spellEnd"/>
      <w:r w:rsidRPr="006B0EAF">
        <w:rPr>
          <w:rFonts w:ascii="Times New Roman" w:hAnsi="Times New Roman" w:cs="Times New Roman"/>
          <w:sz w:val="24"/>
          <w:szCs w:val="24"/>
        </w:rPr>
        <w:t xml:space="preserve"> and </w:t>
      </w:r>
      <w:proofErr w:type="spellStart"/>
      <w:r w:rsidRPr="006B0EAF">
        <w:rPr>
          <w:rFonts w:ascii="Times New Roman" w:hAnsi="Times New Roman" w:cs="Times New Roman"/>
          <w:sz w:val="24"/>
          <w:szCs w:val="24"/>
        </w:rPr>
        <w:t>Engström</w:t>
      </w:r>
      <w:proofErr w:type="spellEnd"/>
      <w:r w:rsidRPr="006B0EAF">
        <w:rPr>
          <w:rFonts w:ascii="Times New Roman" w:hAnsi="Times New Roman" w:cs="Times New Roman"/>
          <w:sz w:val="24"/>
          <w:szCs w:val="24"/>
        </w:rPr>
        <w:t>, 2009 p.10).  Therefore, a buyer values developing</w:t>
      </w:r>
      <w:r w:rsidR="00244303">
        <w:rPr>
          <w:rFonts w:ascii="Times New Roman" w:hAnsi="Times New Roman" w:cs="Times New Roman"/>
          <w:sz w:val="24"/>
          <w:szCs w:val="24"/>
        </w:rPr>
        <w:t xml:space="preserve"> a stronger relationship with</w:t>
      </w:r>
      <w:r w:rsidRPr="006B0EAF">
        <w:rPr>
          <w:rFonts w:ascii="Times New Roman" w:hAnsi="Times New Roman" w:cs="Times New Roman"/>
          <w:sz w:val="24"/>
          <w:szCs w:val="24"/>
        </w:rPr>
        <w:t xml:space="preserve"> a supplier </w:t>
      </w:r>
      <w:r w:rsidR="00244303">
        <w:rPr>
          <w:rFonts w:ascii="Times New Roman" w:hAnsi="Times New Roman" w:cs="Times New Roman"/>
          <w:sz w:val="24"/>
          <w:szCs w:val="24"/>
        </w:rPr>
        <w:t>since the supplier</w:t>
      </w:r>
      <w:r w:rsidRPr="006B0EAF">
        <w:rPr>
          <w:rFonts w:ascii="Times New Roman" w:hAnsi="Times New Roman" w:cs="Times New Roman"/>
          <w:sz w:val="24"/>
          <w:szCs w:val="24"/>
        </w:rPr>
        <w:t xml:space="preserve"> has vital importance for the future competitiveness and innovativeness to a buying company. Therefore, when evaluating a supplier when a firm intends to develop an integrative relationship with the supplier, more scrutiny is done to establish a supplier’s suitability. </w:t>
      </w:r>
    </w:p>
    <w:p w:rsidR="006B0EAF" w:rsidRPr="00244303" w:rsidRDefault="00244303" w:rsidP="006B0EAF">
      <w:pPr>
        <w:spacing w:line="480" w:lineRule="auto"/>
        <w:rPr>
          <w:rFonts w:ascii="Times New Roman" w:hAnsi="Times New Roman" w:cs="Times New Roman"/>
          <w:b/>
          <w:sz w:val="24"/>
          <w:szCs w:val="24"/>
        </w:rPr>
      </w:pPr>
      <w:r w:rsidRPr="00244303">
        <w:rPr>
          <w:rFonts w:ascii="Times New Roman" w:hAnsi="Times New Roman" w:cs="Times New Roman"/>
          <w:b/>
          <w:sz w:val="24"/>
          <w:szCs w:val="24"/>
        </w:rPr>
        <w:t>Connective R</w:t>
      </w:r>
      <w:r w:rsidR="006B0EAF" w:rsidRPr="00244303">
        <w:rPr>
          <w:rFonts w:ascii="Times New Roman" w:hAnsi="Times New Roman" w:cs="Times New Roman"/>
          <w:b/>
          <w:sz w:val="24"/>
          <w:szCs w:val="24"/>
        </w:rPr>
        <w:t xml:space="preserve">elationship </w:t>
      </w:r>
    </w:p>
    <w:p w:rsidR="006B0EAF" w:rsidRPr="006B0EAF" w:rsidRDefault="006B0EAF" w:rsidP="00244303">
      <w:pPr>
        <w:spacing w:line="480" w:lineRule="auto"/>
        <w:ind w:firstLine="720"/>
        <w:rPr>
          <w:rFonts w:ascii="Times New Roman" w:hAnsi="Times New Roman" w:cs="Times New Roman"/>
          <w:sz w:val="24"/>
          <w:szCs w:val="24"/>
        </w:rPr>
      </w:pPr>
      <w:r w:rsidRPr="006B0EAF">
        <w:rPr>
          <w:rFonts w:ascii="Times New Roman" w:hAnsi="Times New Roman" w:cs="Times New Roman"/>
          <w:sz w:val="24"/>
          <w:szCs w:val="24"/>
        </w:rPr>
        <w:t>The connective relationship is a situation where a buyer low organizational interface and high technical interface to a supplier (</w:t>
      </w:r>
      <w:proofErr w:type="spellStart"/>
      <w:r w:rsidRPr="006B0EAF">
        <w:rPr>
          <w:rFonts w:ascii="Times New Roman" w:hAnsi="Times New Roman" w:cs="Times New Roman"/>
          <w:sz w:val="24"/>
          <w:szCs w:val="24"/>
        </w:rPr>
        <w:t>Aspemar</w:t>
      </w:r>
      <w:proofErr w:type="spellEnd"/>
      <w:r w:rsidRPr="006B0EAF">
        <w:rPr>
          <w:rFonts w:ascii="Times New Roman" w:hAnsi="Times New Roman" w:cs="Times New Roman"/>
          <w:sz w:val="24"/>
          <w:szCs w:val="24"/>
        </w:rPr>
        <w:t xml:space="preserve"> and </w:t>
      </w:r>
      <w:proofErr w:type="spellStart"/>
      <w:r w:rsidRPr="006B0EAF">
        <w:rPr>
          <w:rFonts w:ascii="Times New Roman" w:hAnsi="Times New Roman" w:cs="Times New Roman"/>
          <w:sz w:val="24"/>
          <w:szCs w:val="24"/>
        </w:rPr>
        <w:t>Engström</w:t>
      </w:r>
      <w:proofErr w:type="spellEnd"/>
      <w:r w:rsidRPr="006B0EAF">
        <w:rPr>
          <w:rFonts w:ascii="Times New Roman" w:hAnsi="Times New Roman" w:cs="Times New Roman"/>
          <w:sz w:val="24"/>
          <w:szCs w:val="24"/>
        </w:rPr>
        <w:t xml:space="preserve">, 2009 p.11). In this case, the supplier has significant bargaining power. The relationship is usually temporary, and the relationship does not necessarily require a high organizational interface. Therefore, the buyer evaluates a supplier with less or no future orientation engagements, but the relationship can translate to a transactional or facilitative one. </w:t>
      </w:r>
    </w:p>
    <w:p w:rsidR="006B0EAF" w:rsidRPr="00244303" w:rsidRDefault="006B0EAF" w:rsidP="00244303">
      <w:pPr>
        <w:spacing w:line="480" w:lineRule="auto"/>
        <w:jc w:val="center"/>
        <w:rPr>
          <w:rFonts w:ascii="Times New Roman" w:hAnsi="Times New Roman" w:cs="Times New Roman"/>
          <w:b/>
          <w:sz w:val="24"/>
          <w:szCs w:val="24"/>
        </w:rPr>
      </w:pPr>
      <w:r w:rsidRPr="00244303">
        <w:rPr>
          <w:rFonts w:ascii="Times New Roman" w:hAnsi="Times New Roman" w:cs="Times New Roman"/>
          <w:b/>
          <w:sz w:val="24"/>
          <w:szCs w:val="24"/>
        </w:rPr>
        <w:t>Task 2</w:t>
      </w:r>
    </w:p>
    <w:p w:rsidR="006B0EAF" w:rsidRPr="006B0EAF" w:rsidRDefault="006B0EAF" w:rsidP="00244303">
      <w:pPr>
        <w:spacing w:line="480" w:lineRule="auto"/>
        <w:ind w:firstLine="720"/>
        <w:rPr>
          <w:rFonts w:ascii="Times New Roman" w:hAnsi="Times New Roman" w:cs="Times New Roman"/>
          <w:sz w:val="24"/>
          <w:szCs w:val="24"/>
        </w:rPr>
      </w:pPr>
      <w:r w:rsidRPr="006B0EAF">
        <w:rPr>
          <w:rFonts w:ascii="Times New Roman" w:hAnsi="Times New Roman" w:cs="Times New Roman"/>
          <w:sz w:val="24"/>
          <w:szCs w:val="24"/>
        </w:rPr>
        <w:t>The supplier evaluation exercise is conducted by supply chain and purchasing managers who report to a company’s chief executive officer (</w:t>
      </w:r>
      <w:proofErr w:type="spellStart"/>
      <w:r w:rsidRPr="006B0EAF">
        <w:rPr>
          <w:rFonts w:ascii="Times New Roman" w:hAnsi="Times New Roman" w:cs="Times New Roman"/>
          <w:sz w:val="24"/>
          <w:szCs w:val="24"/>
        </w:rPr>
        <w:t>Luzzini</w:t>
      </w:r>
      <w:proofErr w:type="spellEnd"/>
      <w:r w:rsidRPr="006B0EAF">
        <w:rPr>
          <w:rFonts w:ascii="Times New Roman" w:hAnsi="Times New Roman" w:cs="Times New Roman"/>
          <w:sz w:val="24"/>
          <w:szCs w:val="24"/>
        </w:rPr>
        <w:t xml:space="preserve"> et al., 2014 p.113). The primary task </w:t>
      </w:r>
      <w:r w:rsidRPr="006B0EAF">
        <w:rPr>
          <w:rFonts w:ascii="Times New Roman" w:hAnsi="Times New Roman" w:cs="Times New Roman"/>
          <w:sz w:val="24"/>
          <w:szCs w:val="24"/>
        </w:rPr>
        <w:lastRenderedPageBreak/>
        <w:t xml:space="preserve">of supplier evaluation is done by the supply chain and or purchasing managers while the CEO oversees the exercise. The managers also work in collaboration with other managers such as the production and finance managers for effective supplier evaluation. Supplier evaluation is of paramount importance in the modern business environment which is characterized by intense competition. Therefore, organizations evaluate suppliers to obtain the best out of them concerning the quality of supplies, costs, sustainable relationship, and competencies among other factors (Mindtools.com, n.d. p.3). An organization that utilizes products and services from resourceful suppliers has a competitive advantage over the rivals. For instance, supplier evaluation enables a company to establish suitable suppliers who are committed to quality, effective communication and timely delivery among other factors and thus, the process eliminates suppliers who can make a company incur high costs of quality. Further, the supplier evaluation contributes significantly to the objectives of the buying company objectives in production. For instance, a supplier who has a record of timely delivery ensures timely output and eliminates stock out costs in manufacturing companies. Besides, a supplier with an effective communication system updates an organization on the trends of supplies concerning the expected fluctuation of prices, shortage of supplies among other factors and facilitates prompt planning of the buying company (Mindtools.com, n.d. p.3). Therefore, the supply chain and purchasing managers play a pivotal role through supplier evaluation in aligning the production function with the business strategies. </w:t>
      </w:r>
    </w:p>
    <w:p w:rsidR="00B90CAA" w:rsidRDefault="00B90CAA" w:rsidP="00B90CAA">
      <w:pPr>
        <w:spacing w:line="480" w:lineRule="auto"/>
        <w:jc w:val="center"/>
        <w:rPr>
          <w:rFonts w:ascii="Times New Roman" w:hAnsi="Times New Roman" w:cs="Times New Roman"/>
          <w:b/>
          <w:sz w:val="24"/>
          <w:szCs w:val="24"/>
        </w:rPr>
      </w:pPr>
    </w:p>
    <w:p w:rsidR="00B90CAA" w:rsidRDefault="00B90CAA" w:rsidP="00B90CAA">
      <w:pPr>
        <w:spacing w:line="480" w:lineRule="auto"/>
        <w:jc w:val="center"/>
        <w:rPr>
          <w:rFonts w:ascii="Times New Roman" w:hAnsi="Times New Roman" w:cs="Times New Roman"/>
          <w:b/>
          <w:sz w:val="24"/>
          <w:szCs w:val="24"/>
        </w:rPr>
      </w:pPr>
    </w:p>
    <w:p w:rsidR="00B90CAA" w:rsidRDefault="00B90CAA" w:rsidP="00B90CAA">
      <w:pPr>
        <w:spacing w:line="480" w:lineRule="auto"/>
        <w:jc w:val="center"/>
        <w:rPr>
          <w:rFonts w:ascii="Times New Roman" w:hAnsi="Times New Roman" w:cs="Times New Roman"/>
          <w:b/>
          <w:sz w:val="24"/>
          <w:szCs w:val="24"/>
        </w:rPr>
      </w:pPr>
    </w:p>
    <w:p w:rsidR="006B0EAF" w:rsidRPr="00B90CAA" w:rsidRDefault="006B0EAF" w:rsidP="00B90CAA">
      <w:pPr>
        <w:spacing w:line="480" w:lineRule="auto"/>
        <w:jc w:val="center"/>
        <w:rPr>
          <w:rFonts w:ascii="Times New Roman" w:hAnsi="Times New Roman" w:cs="Times New Roman"/>
          <w:b/>
          <w:sz w:val="24"/>
          <w:szCs w:val="24"/>
        </w:rPr>
      </w:pPr>
      <w:r w:rsidRPr="00B90CAA">
        <w:rPr>
          <w:rFonts w:ascii="Times New Roman" w:hAnsi="Times New Roman" w:cs="Times New Roman"/>
          <w:b/>
          <w:sz w:val="24"/>
          <w:szCs w:val="24"/>
        </w:rPr>
        <w:lastRenderedPageBreak/>
        <w:t>Task 3</w:t>
      </w:r>
    </w:p>
    <w:p w:rsidR="006B0EAF" w:rsidRPr="00B90CAA" w:rsidRDefault="006B0EAF" w:rsidP="006B0EAF">
      <w:pPr>
        <w:spacing w:line="480" w:lineRule="auto"/>
        <w:rPr>
          <w:rFonts w:ascii="Times New Roman" w:hAnsi="Times New Roman" w:cs="Times New Roman"/>
          <w:b/>
          <w:sz w:val="24"/>
          <w:szCs w:val="24"/>
        </w:rPr>
      </w:pPr>
      <w:r w:rsidRPr="00B90CAA">
        <w:rPr>
          <w:rFonts w:ascii="Times New Roman" w:hAnsi="Times New Roman" w:cs="Times New Roman"/>
          <w:b/>
          <w:sz w:val="24"/>
          <w:szCs w:val="24"/>
        </w:rPr>
        <w:t xml:space="preserve">Advantages </w:t>
      </w:r>
      <w:r w:rsidR="00B90CAA" w:rsidRPr="00B90CAA">
        <w:rPr>
          <w:rFonts w:ascii="Times New Roman" w:hAnsi="Times New Roman" w:cs="Times New Roman"/>
          <w:b/>
          <w:sz w:val="24"/>
          <w:szCs w:val="24"/>
        </w:rPr>
        <w:t xml:space="preserve">and Disadvantages of Supplier Evaluation </w:t>
      </w:r>
    </w:p>
    <w:p w:rsidR="006B0EAF" w:rsidRPr="006B0EAF" w:rsidRDefault="006B0EAF" w:rsidP="00B90CAA">
      <w:pPr>
        <w:spacing w:line="480" w:lineRule="auto"/>
        <w:ind w:firstLine="720"/>
        <w:rPr>
          <w:rFonts w:ascii="Times New Roman" w:hAnsi="Times New Roman" w:cs="Times New Roman"/>
          <w:sz w:val="24"/>
          <w:szCs w:val="24"/>
        </w:rPr>
      </w:pPr>
      <w:r w:rsidRPr="006B0EAF">
        <w:rPr>
          <w:rFonts w:ascii="Times New Roman" w:hAnsi="Times New Roman" w:cs="Times New Roman"/>
          <w:sz w:val="24"/>
          <w:szCs w:val="24"/>
        </w:rPr>
        <w:t>Evaluating a supplier has significant benefits to a buyer (Mindtools.com, n.d. p.8). Assessment enables an organization to plan for the future effectively and enhances the attainment of a business strategy. Supplier evaluation facilitates the sharing of information, and thus, a buyer is in a position to identify areas that require improvement (Mindtools.com, n.d. p.8).</w:t>
      </w:r>
    </w:p>
    <w:p w:rsidR="006B0EAF" w:rsidRPr="006B0EAF" w:rsidRDefault="006B0EAF" w:rsidP="00B90CAA">
      <w:pPr>
        <w:spacing w:line="480" w:lineRule="auto"/>
        <w:ind w:firstLine="720"/>
        <w:rPr>
          <w:rFonts w:ascii="Times New Roman" w:hAnsi="Times New Roman" w:cs="Times New Roman"/>
          <w:sz w:val="24"/>
          <w:szCs w:val="24"/>
        </w:rPr>
      </w:pPr>
      <w:r w:rsidRPr="006B0EAF">
        <w:rPr>
          <w:rFonts w:ascii="Times New Roman" w:hAnsi="Times New Roman" w:cs="Times New Roman"/>
          <w:sz w:val="24"/>
          <w:szCs w:val="24"/>
        </w:rPr>
        <w:t>Further, sharing of information promotes financial intelligence that enhances a company’s competitiveness and sustainable performance through timely planning. The primary objective of an organization in most cases is maximizing profit while at the same attracting more customers due to the value derived from a product’s quality (</w:t>
      </w:r>
      <w:proofErr w:type="spellStart"/>
      <w:r w:rsidRPr="006B0EAF">
        <w:rPr>
          <w:rFonts w:ascii="Times New Roman" w:hAnsi="Times New Roman" w:cs="Times New Roman"/>
          <w:sz w:val="24"/>
          <w:szCs w:val="24"/>
        </w:rPr>
        <w:t>Möller</w:t>
      </w:r>
      <w:proofErr w:type="spellEnd"/>
      <w:r w:rsidRPr="006B0EAF">
        <w:rPr>
          <w:rFonts w:ascii="Times New Roman" w:hAnsi="Times New Roman" w:cs="Times New Roman"/>
          <w:sz w:val="24"/>
          <w:szCs w:val="24"/>
        </w:rPr>
        <w:t xml:space="preserve"> and </w:t>
      </w:r>
      <w:proofErr w:type="spellStart"/>
      <w:r w:rsidRPr="006B0EAF">
        <w:rPr>
          <w:rFonts w:ascii="Times New Roman" w:hAnsi="Times New Roman" w:cs="Times New Roman"/>
          <w:sz w:val="24"/>
          <w:szCs w:val="24"/>
        </w:rPr>
        <w:t>Törrönen</w:t>
      </w:r>
      <w:proofErr w:type="spellEnd"/>
      <w:r w:rsidRPr="006B0EAF">
        <w:rPr>
          <w:rFonts w:ascii="Times New Roman" w:hAnsi="Times New Roman" w:cs="Times New Roman"/>
          <w:sz w:val="24"/>
          <w:szCs w:val="24"/>
        </w:rPr>
        <w:t xml:space="preserve">, 2003 p.110). However, this cannot be achieved without souring supplies of high quality, of considerable costs among other factors which can only be established by evaluating many suppliers (Mindtools.com, n.d. p.2). Therefore, an organization can align supply chain goals with corporate goals and thus, create a basis for sustainable business performance (Mindtools.com, n.d. p.8).  </w:t>
      </w:r>
    </w:p>
    <w:p w:rsidR="006B0EAF" w:rsidRPr="006B0EAF" w:rsidRDefault="006B0EAF" w:rsidP="00B90CAA">
      <w:pPr>
        <w:spacing w:line="480" w:lineRule="auto"/>
        <w:ind w:firstLine="720"/>
        <w:rPr>
          <w:rFonts w:ascii="Times New Roman" w:hAnsi="Times New Roman" w:cs="Times New Roman"/>
          <w:sz w:val="24"/>
          <w:szCs w:val="24"/>
        </w:rPr>
      </w:pPr>
      <w:r w:rsidRPr="006B0EAF">
        <w:rPr>
          <w:rFonts w:ascii="Times New Roman" w:hAnsi="Times New Roman" w:cs="Times New Roman"/>
          <w:sz w:val="24"/>
          <w:szCs w:val="24"/>
        </w:rPr>
        <w:t xml:space="preserve">Supplier evaluation, however, some disadvantages. One of the drawbacks is the subjectivity feature of the process (Mindtools.com, n.d. p.8). Therefore, the buying company has some degree of making mistakes in the selection of a supplier and thus, loses such supplier to competitors. Another disadvantage relates to high resource commitment especially when the evaluation involves an in-depth evaluation (Mindtools.com, n.d. p.8). The exercise, therefore, can result in high cost and reduce the profitability of the buying company. Finally, the </w:t>
      </w:r>
      <w:r w:rsidRPr="006B0EAF">
        <w:rPr>
          <w:rFonts w:ascii="Times New Roman" w:hAnsi="Times New Roman" w:cs="Times New Roman"/>
          <w:sz w:val="24"/>
          <w:szCs w:val="24"/>
        </w:rPr>
        <w:lastRenderedPageBreak/>
        <w:t>commercial intelligence and information gathered through evaluation can only be beneficial to a buying company if necessary actions are taken (Mindtools.com, n.d. p.8). The information needs to be shared in the entire organization as well as suppliers, and thus, the effectiveness of such information may not be achieved if leaked to the competitors.</w:t>
      </w:r>
    </w:p>
    <w:p w:rsidR="00B90CAA" w:rsidRDefault="00B90CAA"/>
    <w:p w:rsidR="00B90CAA" w:rsidRDefault="00B90CAA"/>
    <w:p w:rsidR="00B90CAA" w:rsidRDefault="00B90CAA"/>
    <w:p w:rsidR="00B90CAA" w:rsidRDefault="00B90CAA"/>
    <w:p w:rsidR="00B90CAA" w:rsidRDefault="00B90CAA"/>
    <w:p w:rsidR="00B90CAA" w:rsidRDefault="00B90CAA"/>
    <w:p w:rsidR="00B90CAA" w:rsidRDefault="00B90CAA"/>
    <w:p w:rsidR="00B90CAA" w:rsidRDefault="00B90CAA"/>
    <w:p w:rsidR="00B90CAA" w:rsidRDefault="00B90CAA"/>
    <w:p w:rsidR="00B90CAA" w:rsidRDefault="00B90CAA"/>
    <w:p w:rsidR="00B90CAA" w:rsidRDefault="00B90CAA"/>
    <w:p w:rsidR="00B90CAA" w:rsidRDefault="00B90CAA"/>
    <w:p w:rsidR="00B90CAA" w:rsidRDefault="00B90CAA"/>
    <w:p w:rsidR="00B90CAA" w:rsidRDefault="00B90CAA"/>
    <w:p w:rsidR="00B90CAA" w:rsidRDefault="00B90CAA"/>
    <w:p w:rsidR="00B90CAA" w:rsidRDefault="00B90CAA"/>
    <w:p w:rsidR="00B90CAA" w:rsidRDefault="00B90CAA"/>
    <w:p w:rsidR="00B90CAA" w:rsidRDefault="00B90CAA"/>
    <w:p w:rsidR="00B90CAA" w:rsidRDefault="00B90CAA"/>
    <w:p w:rsidR="00B90CAA" w:rsidRDefault="00B90CAA"/>
    <w:p w:rsidR="00B90CAA" w:rsidRDefault="00B90CAA"/>
    <w:p w:rsidR="00257BBB" w:rsidRPr="00B90CAA" w:rsidRDefault="001534FF" w:rsidP="00B90CAA">
      <w:pPr>
        <w:spacing w:line="480" w:lineRule="auto"/>
        <w:jc w:val="center"/>
        <w:rPr>
          <w:rFonts w:ascii="Times New Roman" w:hAnsi="Times New Roman" w:cs="Times New Roman"/>
          <w:b/>
          <w:sz w:val="24"/>
          <w:szCs w:val="24"/>
        </w:rPr>
      </w:pPr>
      <w:r w:rsidRPr="00B90CAA">
        <w:rPr>
          <w:rFonts w:ascii="Times New Roman" w:hAnsi="Times New Roman" w:cs="Times New Roman"/>
          <w:b/>
          <w:sz w:val="24"/>
          <w:szCs w:val="24"/>
        </w:rPr>
        <w:lastRenderedPageBreak/>
        <w:t>References</w:t>
      </w:r>
    </w:p>
    <w:p w:rsidR="00042060" w:rsidRPr="00B90CAA" w:rsidRDefault="001404BF" w:rsidP="00B90CAA">
      <w:pPr>
        <w:spacing w:after="336" w:line="480" w:lineRule="auto"/>
        <w:rPr>
          <w:rFonts w:ascii="Times New Roman" w:hAnsi="Times New Roman" w:cs="Times New Roman"/>
          <w:sz w:val="24"/>
          <w:szCs w:val="24"/>
        </w:rPr>
      </w:pPr>
      <w:proofErr w:type="spellStart"/>
      <w:r w:rsidRPr="00B90CAA">
        <w:rPr>
          <w:rFonts w:ascii="Times New Roman" w:hAnsi="Times New Roman" w:cs="Times New Roman"/>
          <w:sz w:val="24"/>
          <w:szCs w:val="24"/>
        </w:rPr>
        <w:t>Aspemar</w:t>
      </w:r>
      <w:proofErr w:type="spellEnd"/>
      <w:r w:rsidRPr="00B90CAA">
        <w:rPr>
          <w:rFonts w:ascii="Times New Roman" w:hAnsi="Times New Roman" w:cs="Times New Roman"/>
          <w:sz w:val="24"/>
          <w:szCs w:val="24"/>
        </w:rPr>
        <w:t xml:space="preserve">, J. and </w:t>
      </w:r>
      <w:proofErr w:type="spellStart"/>
      <w:r w:rsidRPr="00B90CAA">
        <w:rPr>
          <w:rFonts w:ascii="Times New Roman" w:hAnsi="Times New Roman" w:cs="Times New Roman"/>
          <w:sz w:val="24"/>
          <w:szCs w:val="24"/>
        </w:rPr>
        <w:t>Engström</w:t>
      </w:r>
      <w:proofErr w:type="spellEnd"/>
      <w:r w:rsidRPr="00B90CAA">
        <w:rPr>
          <w:rFonts w:ascii="Times New Roman" w:hAnsi="Times New Roman" w:cs="Times New Roman"/>
          <w:sz w:val="24"/>
          <w:szCs w:val="24"/>
        </w:rPr>
        <w:t>, K. (2009)</w:t>
      </w:r>
      <w:bookmarkStart w:id="0" w:name="_Hlk523565006"/>
      <w:r w:rsidRPr="00B90CAA">
        <w:rPr>
          <w:rFonts w:ascii="Times New Roman" w:hAnsi="Times New Roman" w:cs="Times New Roman"/>
          <w:sz w:val="24"/>
          <w:szCs w:val="24"/>
        </w:rPr>
        <w:t xml:space="preserve"> When do firms use differe</w:t>
      </w:r>
      <w:r w:rsidR="00B90CAA">
        <w:rPr>
          <w:rFonts w:ascii="Times New Roman" w:hAnsi="Times New Roman" w:cs="Times New Roman"/>
          <w:sz w:val="24"/>
          <w:szCs w:val="24"/>
        </w:rPr>
        <w:t>nt types of supplier evaluation</w:t>
      </w:r>
      <w:r w:rsidR="00B90CAA">
        <w:rPr>
          <w:rFonts w:ascii="Times New Roman" w:hAnsi="Times New Roman" w:cs="Times New Roman"/>
          <w:sz w:val="24"/>
          <w:szCs w:val="24"/>
        </w:rPr>
        <w:tab/>
      </w:r>
      <w:r w:rsidRPr="00B90CAA">
        <w:rPr>
          <w:rFonts w:ascii="Times New Roman" w:hAnsi="Times New Roman" w:cs="Times New Roman"/>
          <w:sz w:val="24"/>
          <w:szCs w:val="24"/>
        </w:rPr>
        <w:t>techniques</w:t>
      </w:r>
      <w:proofErr w:type="gramStart"/>
      <w:r w:rsidRPr="00B90CAA">
        <w:rPr>
          <w:rFonts w:ascii="Times New Roman" w:hAnsi="Times New Roman" w:cs="Times New Roman"/>
          <w:sz w:val="24"/>
          <w:szCs w:val="24"/>
        </w:rPr>
        <w:t>?.</w:t>
      </w:r>
      <w:proofErr w:type="gramEnd"/>
      <w:r w:rsidRPr="00B90CAA">
        <w:rPr>
          <w:rFonts w:ascii="Times New Roman" w:hAnsi="Times New Roman" w:cs="Times New Roman"/>
          <w:sz w:val="24"/>
          <w:szCs w:val="24"/>
        </w:rPr>
        <w:t xml:space="preserve"> </w:t>
      </w:r>
      <w:bookmarkEnd w:id="0"/>
      <w:r w:rsidRPr="00B90CAA">
        <w:rPr>
          <w:rFonts w:ascii="Times New Roman" w:hAnsi="Times New Roman" w:cs="Times New Roman"/>
          <w:i/>
          <w:sz w:val="24"/>
          <w:szCs w:val="24"/>
        </w:rPr>
        <w:t>Stockholm School of Economics</w:t>
      </w:r>
      <w:r w:rsidR="00B90CAA">
        <w:rPr>
          <w:rFonts w:ascii="Times New Roman" w:hAnsi="Times New Roman" w:cs="Times New Roman"/>
          <w:sz w:val="24"/>
          <w:szCs w:val="24"/>
        </w:rPr>
        <w:t>, pp.1-43 Available at:</w:t>
      </w:r>
      <w:r w:rsidR="00B90CAA">
        <w:rPr>
          <w:rFonts w:ascii="Times New Roman" w:hAnsi="Times New Roman" w:cs="Times New Roman"/>
          <w:sz w:val="24"/>
          <w:szCs w:val="24"/>
        </w:rPr>
        <w:tab/>
      </w:r>
      <w:r w:rsidRPr="00B90CAA">
        <w:rPr>
          <w:rFonts w:ascii="Times New Roman" w:hAnsi="Times New Roman" w:cs="Times New Roman"/>
          <w:sz w:val="24"/>
          <w:szCs w:val="24"/>
        </w:rPr>
        <w:t>http://arc.hhs.se/download.aspx?MediumId=713 [Accessed 1st September 2018].</w:t>
      </w:r>
    </w:p>
    <w:p w:rsidR="00DF2D60" w:rsidRDefault="00DF2D60" w:rsidP="001404BF">
      <w:pPr>
        <w:spacing w:line="480" w:lineRule="auto"/>
        <w:rPr>
          <w:rFonts w:ascii="Arial" w:hAnsi="Arial" w:cs="Arial"/>
          <w:sz w:val="24"/>
          <w:szCs w:val="24"/>
        </w:rPr>
      </w:pPr>
      <w:proofErr w:type="spellStart"/>
      <w:proofErr w:type="gramStart"/>
      <w:r w:rsidRPr="00C83030">
        <w:rPr>
          <w:rFonts w:ascii="Times New Roman" w:hAnsi="Times New Roman" w:cs="Times New Roman"/>
          <w:sz w:val="24"/>
          <w:szCs w:val="24"/>
        </w:rPr>
        <w:t>Luzzini</w:t>
      </w:r>
      <w:proofErr w:type="spellEnd"/>
      <w:r w:rsidRPr="00C83030">
        <w:rPr>
          <w:rFonts w:ascii="Times New Roman" w:hAnsi="Times New Roman" w:cs="Times New Roman"/>
          <w:sz w:val="24"/>
          <w:szCs w:val="24"/>
        </w:rPr>
        <w:t xml:space="preserve">, D., </w:t>
      </w:r>
      <w:proofErr w:type="spellStart"/>
      <w:r w:rsidRPr="00C83030">
        <w:rPr>
          <w:rFonts w:ascii="Times New Roman" w:hAnsi="Times New Roman" w:cs="Times New Roman"/>
          <w:sz w:val="24"/>
          <w:szCs w:val="24"/>
        </w:rPr>
        <w:t>Caniato</w:t>
      </w:r>
      <w:proofErr w:type="spellEnd"/>
      <w:r w:rsidRPr="00C83030">
        <w:rPr>
          <w:rFonts w:ascii="Times New Roman" w:hAnsi="Times New Roman" w:cs="Times New Roman"/>
          <w:sz w:val="24"/>
          <w:szCs w:val="24"/>
        </w:rPr>
        <w:t xml:space="preserve">, F.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Spina</w:t>
      </w:r>
      <w:proofErr w:type="spellEnd"/>
      <w:r>
        <w:rPr>
          <w:rFonts w:ascii="Times New Roman" w:hAnsi="Times New Roman" w:cs="Times New Roman"/>
          <w:sz w:val="24"/>
          <w:szCs w:val="24"/>
        </w:rPr>
        <w:t>, G. (2014) Designing Vendor Evaluation Systems: An</w:t>
      </w:r>
      <w:r>
        <w:rPr>
          <w:rFonts w:ascii="Times New Roman" w:hAnsi="Times New Roman" w:cs="Times New Roman"/>
          <w:sz w:val="24"/>
          <w:szCs w:val="24"/>
        </w:rPr>
        <w:tab/>
        <w:t>Empirical A</w:t>
      </w:r>
      <w:r w:rsidRPr="00C83030">
        <w:rPr>
          <w:rFonts w:ascii="Times New Roman" w:hAnsi="Times New Roman" w:cs="Times New Roman"/>
          <w:sz w:val="24"/>
          <w:szCs w:val="24"/>
        </w:rPr>
        <w:t>nalysis.</w:t>
      </w:r>
      <w:proofErr w:type="gramEnd"/>
      <w:r w:rsidRPr="00C83030">
        <w:rPr>
          <w:rFonts w:ascii="Times New Roman" w:hAnsi="Times New Roman" w:cs="Times New Roman"/>
          <w:sz w:val="24"/>
          <w:szCs w:val="24"/>
        </w:rPr>
        <w:t xml:space="preserve"> </w:t>
      </w:r>
      <w:r w:rsidRPr="00D320E2">
        <w:rPr>
          <w:rFonts w:ascii="Times New Roman" w:hAnsi="Times New Roman" w:cs="Times New Roman"/>
          <w:i/>
          <w:sz w:val="24"/>
          <w:szCs w:val="24"/>
        </w:rPr>
        <w:t>Journal of Purchasing and Supply Management,</w:t>
      </w:r>
      <w:r>
        <w:rPr>
          <w:rFonts w:ascii="Times New Roman" w:hAnsi="Times New Roman" w:cs="Times New Roman"/>
          <w:sz w:val="24"/>
          <w:szCs w:val="24"/>
        </w:rPr>
        <w:t xml:space="preserve"> 20 (2), pp.113-129</w:t>
      </w:r>
      <w:r>
        <w:rPr>
          <w:rFonts w:ascii="Times New Roman" w:hAnsi="Times New Roman" w:cs="Times New Roman"/>
          <w:sz w:val="24"/>
          <w:szCs w:val="24"/>
        </w:rPr>
        <w:tab/>
      </w:r>
      <w:r w:rsidRPr="00C83030">
        <w:rPr>
          <w:rFonts w:ascii="Times New Roman" w:hAnsi="Times New Roman" w:cs="Times New Roman"/>
          <w:sz w:val="24"/>
          <w:szCs w:val="24"/>
        </w:rPr>
        <w:t xml:space="preserve">DOI: 10.1016/j.pursup.2014.03.002 </w:t>
      </w:r>
      <w:r w:rsidRPr="009D384D">
        <w:rPr>
          <w:rFonts w:ascii="Arial" w:hAnsi="Arial" w:cs="Arial"/>
          <w:sz w:val="24"/>
          <w:szCs w:val="24"/>
        </w:rPr>
        <w:t>[Accessed 1st September 2018].</w:t>
      </w:r>
    </w:p>
    <w:p w:rsidR="001404BF" w:rsidRDefault="001404BF" w:rsidP="001404BF">
      <w:pPr>
        <w:spacing w:line="480" w:lineRule="auto"/>
        <w:rPr>
          <w:rFonts w:ascii="Arial" w:hAnsi="Arial" w:cs="Arial"/>
          <w:sz w:val="24"/>
          <w:szCs w:val="24"/>
        </w:rPr>
      </w:pPr>
      <w:r w:rsidRPr="00C83030">
        <w:rPr>
          <w:rFonts w:ascii="Times New Roman" w:hAnsi="Times New Roman" w:cs="Times New Roman"/>
          <w:sz w:val="24"/>
          <w:szCs w:val="24"/>
        </w:rPr>
        <w:t xml:space="preserve">Mindtools.com (n.d.) </w:t>
      </w:r>
      <w:r w:rsidRPr="00D320E2">
        <w:rPr>
          <w:rFonts w:ascii="Times New Roman" w:hAnsi="Times New Roman" w:cs="Times New Roman"/>
          <w:i/>
          <w:sz w:val="24"/>
          <w:szCs w:val="24"/>
        </w:rPr>
        <w:t>10 Cs of Supplier Evaluation: Evaluating Potential Suppliers</w:t>
      </w:r>
      <w:r>
        <w:rPr>
          <w:rFonts w:ascii="Times New Roman" w:hAnsi="Times New Roman" w:cs="Times New Roman"/>
          <w:sz w:val="24"/>
          <w:szCs w:val="24"/>
        </w:rPr>
        <w:t xml:space="preserve"> [online]</w:t>
      </w:r>
      <w:r>
        <w:rPr>
          <w:rFonts w:ascii="Times New Roman" w:hAnsi="Times New Roman" w:cs="Times New Roman"/>
          <w:sz w:val="24"/>
          <w:szCs w:val="24"/>
        </w:rPr>
        <w:tab/>
      </w:r>
      <w:r w:rsidR="00DF2D60" w:rsidRPr="00B90CAA">
        <w:rPr>
          <w:rFonts w:ascii="Times New Roman" w:hAnsi="Times New Roman" w:cs="Times New Roman"/>
          <w:sz w:val="24"/>
          <w:szCs w:val="24"/>
        </w:rPr>
        <w:t>[Accessed 1st September 2018].</w:t>
      </w:r>
    </w:p>
    <w:p w:rsidR="00910BAC" w:rsidRPr="00C83030" w:rsidRDefault="00910BAC" w:rsidP="00910BAC">
      <w:pPr>
        <w:spacing w:line="480" w:lineRule="auto"/>
        <w:rPr>
          <w:rFonts w:ascii="Times New Roman" w:hAnsi="Times New Roman" w:cs="Times New Roman"/>
          <w:sz w:val="24"/>
          <w:szCs w:val="24"/>
        </w:rPr>
      </w:pPr>
      <w:proofErr w:type="spellStart"/>
      <w:proofErr w:type="gramStart"/>
      <w:r w:rsidRPr="00C83030">
        <w:rPr>
          <w:rFonts w:ascii="Times New Roman" w:hAnsi="Times New Roman" w:cs="Times New Roman"/>
          <w:sz w:val="24"/>
          <w:szCs w:val="24"/>
        </w:rPr>
        <w:t>Möller</w:t>
      </w:r>
      <w:proofErr w:type="spellEnd"/>
      <w:r w:rsidRPr="00C83030">
        <w:rPr>
          <w:rFonts w:ascii="Times New Roman" w:hAnsi="Times New Roman" w:cs="Times New Roman"/>
          <w:sz w:val="24"/>
          <w:szCs w:val="24"/>
        </w:rPr>
        <w:t>, K. an</w:t>
      </w:r>
      <w:r>
        <w:rPr>
          <w:rFonts w:ascii="Times New Roman" w:hAnsi="Times New Roman" w:cs="Times New Roman"/>
          <w:sz w:val="24"/>
          <w:szCs w:val="24"/>
        </w:rPr>
        <w:t xml:space="preserve">d </w:t>
      </w:r>
      <w:proofErr w:type="spellStart"/>
      <w:r>
        <w:rPr>
          <w:rFonts w:ascii="Times New Roman" w:hAnsi="Times New Roman" w:cs="Times New Roman"/>
          <w:sz w:val="24"/>
          <w:szCs w:val="24"/>
        </w:rPr>
        <w:t>Törrönen</w:t>
      </w:r>
      <w:proofErr w:type="spellEnd"/>
      <w:r>
        <w:rPr>
          <w:rFonts w:ascii="Times New Roman" w:hAnsi="Times New Roman" w:cs="Times New Roman"/>
          <w:sz w:val="24"/>
          <w:szCs w:val="24"/>
        </w:rPr>
        <w:t>, P. (2003) Business Suppliers' Value Creation P</w:t>
      </w:r>
      <w:r w:rsidRPr="00C83030">
        <w:rPr>
          <w:rFonts w:ascii="Times New Roman" w:hAnsi="Times New Roman" w:cs="Times New Roman"/>
          <w:sz w:val="24"/>
          <w:szCs w:val="24"/>
        </w:rPr>
        <w:t>otential.</w:t>
      </w:r>
      <w:proofErr w:type="gramEnd"/>
      <w:r w:rsidRPr="00C83030">
        <w:rPr>
          <w:rFonts w:ascii="Times New Roman" w:hAnsi="Times New Roman" w:cs="Times New Roman"/>
          <w:sz w:val="24"/>
          <w:szCs w:val="24"/>
        </w:rPr>
        <w:t xml:space="preserve"> </w:t>
      </w:r>
      <w:r>
        <w:rPr>
          <w:rFonts w:ascii="Times New Roman" w:hAnsi="Times New Roman" w:cs="Times New Roman"/>
          <w:i/>
          <w:sz w:val="24"/>
          <w:szCs w:val="24"/>
        </w:rPr>
        <w:t>Industrial</w:t>
      </w:r>
      <w:r>
        <w:rPr>
          <w:rFonts w:ascii="Times New Roman" w:hAnsi="Times New Roman" w:cs="Times New Roman"/>
          <w:i/>
          <w:sz w:val="24"/>
          <w:szCs w:val="24"/>
        </w:rPr>
        <w:tab/>
      </w:r>
      <w:r w:rsidRPr="00D320E2">
        <w:rPr>
          <w:rFonts w:ascii="Times New Roman" w:hAnsi="Times New Roman" w:cs="Times New Roman"/>
          <w:i/>
          <w:sz w:val="24"/>
          <w:szCs w:val="24"/>
        </w:rPr>
        <w:t>Marketing Management</w:t>
      </w:r>
      <w:r w:rsidRPr="00C83030">
        <w:rPr>
          <w:rFonts w:ascii="Times New Roman" w:hAnsi="Times New Roman" w:cs="Times New Roman"/>
          <w:sz w:val="24"/>
          <w:szCs w:val="24"/>
        </w:rPr>
        <w:t>, 32 (2), pp.109-118 DOI: 10.1016/s0019-8501(02</w:t>
      </w:r>
      <w:r>
        <w:rPr>
          <w:rFonts w:ascii="Times New Roman" w:hAnsi="Times New Roman" w:cs="Times New Roman"/>
          <w:sz w:val="24"/>
          <w:szCs w:val="24"/>
        </w:rPr>
        <w:t>)00225-0</w:t>
      </w:r>
      <w:r>
        <w:rPr>
          <w:rFonts w:ascii="Times New Roman" w:hAnsi="Times New Roman" w:cs="Times New Roman"/>
          <w:sz w:val="24"/>
          <w:szCs w:val="24"/>
        </w:rPr>
        <w:tab/>
      </w:r>
    </w:p>
    <w:p w:rsidR="00910BAC" w:rsidRPr="00B90CAA" w:rsidRDefault="00910BAC" w:rsidP="00910BAC">
      <w:pPr>
        <w:spacing w:line="480" w:lineRule="auto"/>
        <w:ind w:firstLine="720"/>
        <w:rPr>
          <w:rFonts w:ascii="Times New Roman" w:hAnsi="Times New Roman" w:cs="Times New Roman"/>
          <w:sz w:val="24"/>
          <w:szCs w:val="24"/>
        </w:rPr>
      </w:pPr>
      <w:proofErr w:type="gramStart"/>
      <w:r w:rsidRPr="00B90CAA">
        <w:rPr>
          <w:rFonts w:ascii="Times New Roman" w:hAnsi="Times New Roman" w:cs="Times New Roman"/>
          <w:sz w:val="24"/>
          <w:szCs w:val="24"/>
        </w:rPr>
        <w:t>[Accessed 1st September 2018].</w:t>
      </w:r>
      <w:proofErr w:type="gramEnd"/>
    </w:p>
    <w:p w:rsidR="001404BF" w:rsidRDefault="001404BF"/>
    <w:p w:rsidR="001534FF" w:rsidRDefault="001534FF"/>
    <w:sectPr w:rsidR="001534FF" w:rsidSect="002065C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2B1" w:rsidRDefault="00C762B1" w:rsidP="006B0EAF">
      <w:pPr>
        <w:spacing w:after="0" w:line="240" w:lineRule="auto"/>
      </w:pPr>
      <w:r>
        <w:separator/>
      </w:r>
    </w:p>
  </w:endnote>
  <w:endnote w:type="continuationSeparator" w:id="0">
    <w:p w:rsidR="00C762B1" w:rsidRDefault="00C762B1" w:rsidP="006B0E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2B1" w:rsidRDefault="00C762B1" w:rsidP="006B0EAF">
      <w:pPr>
        <w:spacing w:after="0" w:line="240" w:lineRule="auto"/>
      </w:pPr>
      <w:r>
        <w:separator/>
      </w:r>
    </w:p>
  </w:footnote>
  <w:footnote w:type="continuationSeparator" w:id="0">
    <w:p w:rsidR="00C762B1" w:rsidRDefault="00C762B1" w:rsidP="006B0E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EAF" w:rsidRPr="006B0EAF" w:rsidRDefault="006B0EAF" w:rsidP="006B0EAF">
    <w:pPr>
      <w:pStyle w:val="Header"/>
      <w:jc w:val="right"/>
      <w:rPr>
        <w:rFonts w:ascii="Times New Roman" w:hAnsi="Times New Roman" w:cs="Times New Roman"/>
        <w:sz w:val="24"/>
        <w:szCs w:val="24"/>
      </w:rPr>
    </w:pPr>
    <w:r w:rsidRPr="006B0EAF">
      <w:rPr>
        <w:rFonts w:ascii="Times New Roman" w:hAnsi="Times New Roman" w:cs="Times New Roman"/>
        <w:sz w:val="24"/>
        <w:szCs w:val="24"/>
      </w:rPr>
      <w:t xml:space="preserve">SUPPLIER EVALUATION- PART </w:t>
    </w:r>
    <w:r w:rsidR="00244303">
      <w:rPr>
        <w:rFonts w:ascii="Times New Roman" w:hAnsi="Times New Roman" w:cs="Times New Roman"/>
        <w:sz w:val="24"/>
        <w:szCs w:val="24"/>
      </w:rPr>
      <w:t xml:space="preserve">II </w:t>
    </w:r>
    <w:r w:rsidR="00244303" w:rsidRPr="00244303">
      <w:rPr>
        <w:rFonts w:ascii="Times New Roman" w:hAnsi="Times New Roman" w:cs="Times New Roman"/>
        <w:sz w:val="24"/>
        <w:szCs w:val="24"/>
      </w:rPr>
      <w:fldChar w:fldCharType="begin"/>
    </w:r>
    <w:r w:rsidR="00244303" w:rsidRPr="00244303">
      <w:rPr>
        <w:rFonts w:ascii="Times New Roman" w:hAnsi="Times New Roman" w:cs="Times New Roman"/>
        <w:sz w:val="24"/>
        <w:szCs w:val="24"/>
      </w:rPr>
      <w:instrText xml:space="preserve"> PAGE   \* MERGEFORMAT </w:instrText>
    </w:r>
    <w:r w:rsidR="00244303" w:rsidRPr="00244303">
      <w:rPr>
        <w:rFonts w:ascii="Times New Roman" w:hAnsi="Times New Roman" w:cs="Times New Roman"/>
        <w:sz w:val="24"/>
        <w:szCs w:val="24"/>
      </w:rPr>
      <w:fldChar w:fldCharType="separate"/>
    </w:r>
    <w:r w:rsidR="00A065BC">
      <w:rPr>
        <w:rFonts w:ascii="Times New Roman" w:hAnsi="Times New Roman" w:cs="Times New Roman"/>
        <w:noProof/>
        <w:sz w:val="24"/>
        <w:szCs w:val="24"/>
      </w:rPr>
      <w:t>1</w:t>
    </w:r>
    <w:r w:rsidR="00244303" w:rsidRPr="00244303">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D5DE6"/>
    <w:rsid w:val="00042060"/>
    <w:rsid w:val="00065F8F"/>
    <w:rsid w:val="001404BF"/>
    <w:rsid w:val="001444B0"/>
    <w:rsid w:val="001534FF"/>
    <w:rsid w:val="001D679B"/>
    <w:rsid w:val="002065C1"/>
    <w:rsid w:val="00244303"/>
    <w:rsid w:val="00257BBB"/>
    <w:rsid w:val="002F71CA"/>
    <w:rsid w:val="003B01FA"/>
    <w:rsid w:val="00496833"/>
    <w:rsid w:val="004A707F"/>
    <w:rsid w:val="005C4F36"/>
    <w:rsid w:val="006612F7"/>
    <w:rsid w:val="006877F0"/>
    <w:rsid w:val="006B0EAF"/>
    <w:rsid w:val="006B55DB"/>
    <w:rsid w:val="006D3CEB"/>
    <w:rsid w:val="007548E2"/>
    <w:rsid w:val="0077346B"/>
    <w:rsid w:val="00881FAF"/>
    <w:rsid w:val="008A352A"/>
    <w:rsid w:val="00910BAC"/>
    <w:rsid w:val="00A065BC"/>
    <w:rsid w:val="00A83ED4"/>
    <w:rsid w:val="00AE037B"/>
    <w:rsid w:val="00AF61C2"/>
    <w:rsid w:val="00B022A8"/>
    <w:rsid w:val="00B36D94"/>
    <w:rsid w:val="00B90CAA"/>
    <w:rsid w:val="00C5621F"/>
    <w:rsid w:val="00C762B1"/>
    <w:rsid w:val="00C94C4F"/>
    <w:rsid w:val="00CA52C1"/>
    <w:rsid w:val="00CC42C7"/>
    <w:rsid w:val="00CD4386"/>
    <w:rsid w:val="00CE4153"/>
    <w:rsid w:val="00D3225D"/>
    <w:rsid w:val="00D97FA8"/>
    <w:rsid w:val="00DA6890"/>
    <w:rsid w:val="00DD5DE6"/>
    <w:rsid w:val="00DD6128"/>
    <w:rsid w:val="00DF1B24"/>
    <w:rsid w:val="00DF2D60"/>
    <w:rsid w:val="00E54BD5"/>
    <w:rsid w:val="00EE173D"/>
    <w:rsid w:val="00EE65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0E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0EAF"/>
  </w:style>
  <w:style w:type="paragraph" w:styleId="Footer">
    <w:name w:val="footer"/>
    <w:basedOn w:val="Normal"/>
    <w:link w:val="FooterChar"/>
    <w:uiPriority w:val="99"/>
    <w:semiHidden/>
    <w:unhideWhenUsed/>
    <w:rsid w:val="006B0E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0E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2018-09-01T20:06:00Z</dcterms:created>
  <dcterms:modified xsi:type="dcterms:W3CDTF">2018-09-01T20:06:00Z</dcterms:modified>
</cp:coreProperties>
</file>