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80B" w:rsidRPr="00292AEC" w:rsidRDefault="000A180B" w:rsidP="000A180B">
      <w:pPr>
        <w:spacing w:line="480" w:lineRule="auto"/>
        <w:rPr>
          <w:rFonts w:ascii="Times New Roman" w:hAnsi="Times New Roman" w:cs="Times New Roman"/>
          <w:sz w:val="24"/>
          <w:szCs w:val="24"/>
        </w:rPr>
      </w:pPr>
    </w:p>
    <w:p w:rsidR="000A180B" w:rsidRPr="00292AEC" w:rsidRDefault="000A180B" w:rsidP="000A180B">
      <w:pPr>
        <w:spacing w:line="480" w:lineRule="auto"/>
        <w:rPr>
          <w:rFonts w:ascii="Times New Roman" w:hAnsi="Times New Roman" w:cs="Times New Roman"/>
          <w:sz w:val="24"/>
          <w:szCs w:val="24"/>
        </w:rPr>
      </w:pPr>
    </w:p>
    <w:p w:rsidR="000A180B" w:rsidRPr="00292AEC" w:rsidRDefault="000A180B" w:rsidP="000A180B">
      <w:pPr>
        <w:spacing w:line="480" w:lineRule="auto"/>
        <w:rPr>
          <w:rFonts w:ascii="Times New Roman" w:hAnsi="Times New Roman" w:cs="Times New Roman"/>
          <w:sz w:val="24"/>
          <w:szCs w:val="24"/>
        </w:rPr>
      </w:pPr>
    </w:p>
    <w:p w:rsidR="000A180B" w:rsidRPr="00292AEC" w:rsidRDefault="000A180B" w:rsidP="000A180B">
      <w:pPr>
        <w:spacing w:line="480" w:lineRule="auto"/>
        <w:rPr>
          <w:rFonts w:ascii="Times New Roman" w:hAnsi="Times New Roman" w:cs="Times New Roman"/>
          <w:sz w:val="24"/>
          <w:szCs w:val="24"/>
        </w:rPr>
      </w:pPr>
    </w:p>
    <w:p w:rsidR="000A180B" w:rsidRDefault="00B25AD5" w:rsidP="006A40DA">
      <w:pPr>
        <w:spacing w:line="480" w:lineRule="auto"/>
        <w:jc w:val="center"/>
        <w:rPr>
          <w:rFonts w:ascii="Times New Roman" w:hAnsi="Times New Roman" w:cs="Times New Roman"/>
          <w:sz w:val="24"/>
          <w:szCs w:val="24"/>
        </w:rPr>
      </w:pPr>
      <w:r>
        <w:rPr>
          <w:rFonts w:ascii="Times New Roman" w:hAnsi="Times New Roman" w:cs="Times New Roman"/>
          <w:sz w:val="24"/>
          <w:szCs w:val="24"/>
        </w:rPr>
        <w:t>PROJECT MANAGEMENT – CASE STUDY</w:t>
      </w:r>
    </w:p>
    <w:p w:rsidR="00B25AD5" w:rsidRPr="00292AEC" w:rsidRDefault="00B25AD5" w:rsidP="006A40DA">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0A180B" w:rsidRPr="00292AEC" w:rsidRDefault="000A180B" w:rsidP="000A180B">
      <w:pPr>
        <w:spacing w:line="480" w:lineRule="auto"/>
        <w:rPr>
          <w:rFonts w:ascii="Times New Roman" w:hAnsi="Times New Roman" w:cs="Times New Roman"/>
          <w:sz w:val="24"/>
          <w:szCs w:val="24"/>
        </w:rPr>
      </w:pPr>
    </w:p>
    <w:p w:rsidR="000A180B" w:rsidRPr="00292AEC" w:rsidRDefault="000A180B" w:rsidP="000A180B">
      <w:pPr>
        <w:spacing w:line="480" w:lineRule="auto"/>
        <w:rPr>
          <w:rFonts w:ascii="Times New Roman" w:hAnsi="Times New Roman" w:cs="Times New Roman"/>
          <w:sz w:val="24"/>
          <w:szCs w:val="24"/>
        </w:rPr>
      </w:pPr>
    </w:p>
    <w:p w:rsidR="000A180B" w:rsidRPr="00292AEC" w:rsidRDefault="000A180B" w:rsidP="000A180B">
      <w:pPr>
        <w:spacing w:line="480" w:lineRule="auto"/>
        <w:rPr>
          <w:rFonts w:ascii="Times New Roman" w:hAnsi="Times New Roman" w:cs="Times New Roman"/>
          <w:sz w:val="24"/>
          <w:szCs w:val="24"/>
        </w:rPr>
      </w:pPr>
    </w:p>
    <w:p w:rsidR="000A180B" w:rsidRPr="00292AEC" w:rsidRDefault="000A180B" w:rsidP="000A180B">
      <w:pPr>
        <w:spacing w:line="480" w:lineRule="auto"/>
        <w:rPr>
          <w:rFonts w:ascii="Times New Roman" w:hAnsi="Times New Roman" w:cs="Times New Roman"/>
          <w:sz w:val="24"/>
          <w:szCs w:val="24"/>
        </w:rPr>
      </w:pPr>
    </w:p>
    <w:p w:rsidR="006A40DA" w:rsidRDefault="006A40DA" w:rsidP="006A40D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6A40DA" w:rsidRDefault="006A40DA" w:rsidP="006A40DA">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6A40DA" w:rsidRDefault="006A40DA" w:rsidP="006A40D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Institution’s Name:</w:t>
      </w:r>
    </w:p>
    <w:p w:rsidR="006A40DA" w:rsidRDefault="006A40DA" w:rsidP="006A40DA">
      <w:pPr>
        <w:spacing w:line="480" w:lineRule="auto"/>
        <w:jc w:val="center"/>
        <w:rPr>
          <w:rFonts w:ascii="Times New Roman" w:hAnsi="Times New Roman" w:cs="Times New Roman"/>
          <w:sz w:val="24"/>
          <w:szCs w:val="24"/>
        </w:rPr>
      </w:pPr>
      <w:r>
        <w:rPr>
          <w:rFonts w:ascii="Times New Roman" w:hAnsi="Times New Roman" w:cs="Times New Roman"/>
          <w:sz w:val="24"/>
          <w:szCs w:val="24"/>
        </w:rPr>
        <w:t>City/State</w:t>
      </w:r>
    </w:p>
    <w:p w:rsidR="006A40DA" w:rsidRPr="00EB1D27" w:rsidRDefault="006A40DA" w:rsidP="006A40D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A180B" w:rsidRPr="00292AEC" w:rsidRDefault="000A180B" w:rsidP="000A180B">
      <w:pPr>
        <w:spacing w:line="480" w:lineRule="auto"/>
        <w:rPr>
          <w:rFonts w:ascii="Times New Roman" w:hAnsi="Times New Roman" w:cs="Times New Roman"/>
          <w:sz w:val="24"/>
          <w:szCs w:val="24"/>
        </w:rPr>
      </w:pPr>
    </w:p>
    <w:p w:rsidR="00511119" w:rsidRDefault="00511119" w:rsidP="000A180B">
      <w:pPr>
        <w:tabs>
          <w:tab w:val="center" w:pos="4680"/>
          <w:tab w:val="left" w:pos="6951"/>
        </w:tabs>
        <w:spacing w:line="480" w:lineRule="auto"/>
        <w:rPr>
          <w:rFonts w:ascii="Times New Roman" w:hAnsi="Times New Roman" w:cs="Times New Roman"/>
          <w:b/>
          <w:sz w:val="24"/>
          <w:szCs w:val="24"/>
        </w:rPr>
      </w:pPr>
    </w:p>
    <w:p w:rsidR="000A180B" w:rsidRPr="00292AEC" w:rsidRDefault="000A180B" w:rsidP="00511119">
      <w:pPr>
        <w:tabs>
          <w:tab w:val="center" w:pos="4680"/>
          <w:tab w:val="left" w:pos="6951"/>
        </w:tabs>
        <w:spacing w:line="480" w:lineRule="auto"/>
        <w:jc w:val="center"/>
        <w:rPr>
          <w:rFonts w:ascii="Times New Roman" w:hAnsi="Times New Roman" w:cs="Times New Roman"/>
          <w:b/>
          <w:sz w:val="24"/>
          <w:szCs w:val="24"/>
        </w:rPr>
      </w:pPr>
      <w:r w:rsidRPr="00292AEC">
        <w:rPr>
          <w:rFonts w:ascii="Times New Roman" w:hAnsi="Times New Roman" w:cs="Times New Roman"/>
          <w:b/>
          <w:sz w:val="24"/>
          <w:szCs w:val="24"/>
        </w:rPr>
        <w:lastRenderedPageBreak/>
        <w:t>Question 1</w:t>
      </w:r>
    </w:p>
    <w:p w:rsidR="000A180B" w:rsidRPr="00292AEC" w:rsidRDefault="002B7062" w:rsidP="002B706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b.    PRODUCT CHARTER DOCUMENT </w:t>
      </w:r>
    </w:p>
    <w:p w:rsidR="000A180B" w:rsidRPr="00292AEC" w:rsidRDefault="00456CCE" w:rsidP="000A180B">
      <w:pPr>
        <w:spacing w:line="480" w:lineRule="auto"/>
        <w:rPr>
          <w:rFonts w:ascii="Times New Roman" w:hAnsi="Times New Roman" w:cs="Times New Roman"/>
          <w:sz w:val="24"/>
          <w:szCs w:val="24"/>
        </w:rPr>
      </w:pPr>
      <w:r w:rsidRPr="006A40DA">
        <w:rPr>
          <w:rFonts w:ascii="Times New Roman" w:hAnsi="Times New Roman" w:cs="Times New Roman"/>
          <w:b/>
          <w:sz w:val="24"/>
          <w:szCs w:val="24"/>
        </w:rPr>
        <w:t>Project Name</w:t>
      </w:r>
      <w:r w:rsidRPr="00292AEC">
        <w:rPr>
          <w:rFonts w:ascii="Times New Roman" w:hAnsi="Times New Roman" w:cs="Times New Roman"/>
          <w:sz w:val="24"/>
          <w:szCs w:val="24"/>
        </w:rPr>
        <w:t>: Developing P</w:t>
      </w:r>
      <w:r w:rsidR="000A180B" w:rsidRPr="00292AEC">
        <w:rPr>
          <w:rFonts w:ascii="Times New Roman" w:hAnsi="Times New Roman" w:cs="Times New Roman"/>
          <w:sz w:val="24"/>
          <w:szCs w:val="24"/>
        </w:rPr>
        <w:t xml:space="preserve">anels </w:t>
      </w:r>
      <w:r w:rsidRPr="00292AEC">
        <w:rPr>
          <w:rFonts w:ascii="Times New Roman" w:hAnsi="Times New Roman" w:cs="Times New Roman"/>
          <w:sz w:val="24"/>
          <w:szCs w:val="24"/>
        </w:rPr>
        <w:t xml:space="preserve">for A- 123 </w:t>
      </w:r>
      <w:r w:rsidR="00BA3A81" w:rsidRPr="00292AEC">
        <w:rPr>
          <w:rFonts w:ascii="Times New Roman" w:hAnsi="Times New Roman" w:cs="Times New Roman"/>
          <w:sz w:val="24"/>
          <w:szCs w:val="24"/>
        </w:rPr>
        <w:t>Flight Simulator</w:t>
      </w:r>
    </w:p>
    <w:p w:rsidR="000A180B" w:rsidRPr="00292AEC" w:rsidRDefault="00BA3A81" w:rsidP="000A180B">
      <w:pPr>
        <w:spacing w:line="480" w:lineRule="auto"/>
        <w:rPr>
          <w:rFonts w:ascii="Times New Roman" w:hAnsi="Times New Roman" w:cs="Times New Roman"/>
          <w:sz w:val="24"/>
          <w:szCs w:val="24"/>
        </w:rPr>
      </w:pPr>
      <w:r w:rsidRPr="006A40DA">
        <w:rPr>
          <w:rFonts w:ascii="Times New Roman" w:hAnsi="Times New Roman" w:cs="Times New Roman"/>
          <w:b/>
          <w:sz w:val="24"/>
          <w:szCs w:val="24"/>
        </w:rPr>
        <w:t>Focus Area:</w:t>
      </w:r>
      <w:r w:rsidRPr="00292AEC">
        <w:rPr>
          <w:rFonts w:ascii="Times New Roman" w:hAnsi="Times New Roman" w:cs="Times New Roman"/>
          <w:sz w:val="24"/>
          <w:szCs w:val="24"/>
        </w:rPr>
        <w:t xml:space="preserve"> High-Quality Panels </w:t>
      </w:r>
    </w:p>
    <w:p w:rsidR="000A180B" w:rsidRPr="00292AEC" w:rsidRDefault="000A180B" w:rsidP="000A180B">
      <w:pPr>
        <w:spacing w:line="480" w:lineRule="auto"/>
        <w:rPr>
          <w:rFonts w:ascii="Times New Roman" w:hAnsi="Times New Roman" w:cs="Times New Roman"/>
          <w:sz w:val="24"/>
          <w:szCs w:val="24"/>
        </w:rPr>
      </w:pPr>
      <w:r w:rsidRPr="006A40DA">
        <w:rPr>
          <w:rFonts w:ascii="Times New Roman" w:hAnsi="Times New Roman" w:cs="Times New Roman"/>
          <w:b/>
          <w:sz w:val="24"/>
          <w:szCs w:val="24"/>
        </w:rPr>
        <w:t>Prepared By</w:t>
      </w:r>
      <w:r w:rsidR="00BA3A81" w:rsidRPr="006A40DA">
        <w:rPr>
          <w:rFonts w:ascii="Times New Roman" w:hAnsi="Times New Roman" w:cs="Times New Roman"/>
          <w:b/>
          <w:sz w:val="24"/>
          <w:szCs w:val="24"/>
        </w:rPr>
        <w:t>:</w:t>
      </w:r>
      <w:r w:rsidR="00BA3A81" w:rsidRPr="00292AEC">
        <w:rPr>
          <w:rFonts w:ascii="Times New Roman" w:hAnsi="Times New Roman" w:cs="Times New Roman"/>
          <w:sz w:val="24"/>
          <w:szCs w:val="24"/>
        </w:rPr>
        <w:t xml:space="preserve"> Consultant </w:t>
      </w:r>
    </w:p>
    <w:p w:rsidR="000A180B" w:rsidRPr="00292AEC" w:rsidRDefault="000A180B" w:rsidP="000A180B">
      <w:pPr>
        <w:spacing w:line="480" w:lineRule="auto"/>
        <w:rPr>
          <w:rFonts w:ascii="Times New Roman" w:hAnsi="Times New Roman" w:cs="Times New Roman"/>
          <w:b/>
          <w:sz w:val="24"/>
          <w:szCs w:val="24"/>
        </w:rPr>
      </w:pPr>
      <w:r w:rsidRPr="00292AEC">
        <w:rPr>
          <w:rFonts w:ascii="Times New Roman" w:hAnsi="Times New Roman" w:cs="Times New Roman"/>
          <w:b/>
          <w:sz w:val="24"/>
          <w:szCs w:val="24"/>
        </w:rPr>
        <w:t>Purpose</w:t>
      </w:r>
      <w:r w:rsidR="001529EA" w:rsidRPr="00292AEC">
        <w:rPr>
          <w:rFonts w:ascii="Times New Roman" w:hAnsi="Times New Roman" w:cs="Times New Roman"/>
          <w:b/>
          <w:sz w:val="24"/>
          <w:szCs w:val="24"/>
        </w:rPr>
        <w:t xml:space="preserve"> of the Project Charter </w:t>
      </w:r>
    </w:p>
    <w:p w:rsidR="000A180B" w:rsidRPr="00292AEC" w:rsidRDefault="000A180B" w:rsidP="006A40DA">
      <w:pPr>
        <w:spacing w:line="480" w:lineRule="auto"/>
        <w:ind w:firstLine="720"/>
        <w:rPr>
          <w:rFonts w:ascii="Times New Roman" w:hAnsi="Times New Roman" w:cs="Times New Roman"/>
          <w:sz w:val="24"/>
          <w:szCs w:val="24"/>
        </w:rPr>
      </w:pPr>
      <w:r w:rsidRPr="00292AEC">
        <w:rPr>
          <w:rFonts w:ascii="Times New Roman" w:hAnsi="Times New Roman" w:cs="Times New Roman"/>
          <w:sz w:val="24"/>
          <w:szCs w:val="24"/>
        </w:rPr>
        <w:t>This project charter gives a brief description of the scope of the project, major deliverables, significant risks, risk limits, customer’s quality expectations, acceptance criteria and time and costs estimates, and project team composition to carry out the project. Project charter is critical in commencing, planning, implementing, controlling and monitoring the project</w:t>
      </w:r>
      <w:r w:rsidR="00EA54C4">
        <w:rPr>
          <w:rFonts w:ascii="Times New Roman" w:hAnsi="Times New Roman" w:cs="Times New Roman"/>
          <w:sz w:val="24"/>
          <w:szCs w:val="24"/>
        </w:rPr>
        <w:t xml:space="preserve"> </w:t>
      </w:r>
      <w:r w:rsidR="00EA54C4" w:rsidRPr="00292AEC">
        <w:rPr>
          <w:rStyle w:val="selectable"/>
          <w:rFonts w:ascii="Times New Roman" w:hAnsi="Times New Roman" w:cs="Times New Roman"/>
          <w:sz w:val="24"/>
          <w:szCs w:val="24"/>
        </w:rPr>
        <w:t>(Gray and Larson, 2015)</w:t>
      </w:r>
      <w:r w:rsidRPr="00292AEC">
        <w:rPr>
          <w:rFonts w:ascii="Times New Roman" w:hAnsi="Times New Roman" w:cs="Times New Roman"/>
          <w:sz w:val="24"/>
          <w:szCs w:val="24"/>
        </w:rPr>
        <w:t xml:space="preserve">. The project charter serves as a contract to between the client and the organization and states the standards agreement on the project. </w:t>
      </w:r>
    </w:p>
    <w:p w:rsidR="000A180B" w:rsidRPr="00292AEC" w:rsidRDefault="000A180B" w:rsidP="000A180B">
      <w:pPr>
        <w:spacing w:line="480" w:lineRule="auto"/>
        <w:rPr>
          <w:rFonts w:ascii="Times New Roman" w:hAnsi="Times New Roman" w:cs="Times New Roman"/>
          <w:b/>
          <w:sz w:val="24"/>
          <w:szCs w:val="24"/>
        </w:rPr>
      </w:pPr>
      <w:r w:rsidRPr="00292AEC">
        <w:rPr>
          <w:rFonts w:ascii="Times New Roman" w:hAnsi="Times New Roman" w:cs="Times New Roman"/>
          <w:b/>
          <w:sz w:val="24"/>
          <w:szCs w:val="24"/>
        </w:rPr>
        <w:t>Scope</w:t>
      </w:r>
    </w:p>
    <w:p w:rsidR="000A180B" w:rsidRPr="00292AEC" w:rsidRDefault="000A180B" w:rsidP="000A180B">
      <w:pPr>
        <w:spacing w:line="480" w:lineRule="auto"/>
        <w:rPr>
          <w:rFonts w:ascii="Times New Roman" w:hAnsi="Times New Roman" w:cs="Times New Roman"/>
          <w:sz w:val="24"/>
          <w:szCs w:val="24"/>
        </w:rPr>
      </w:pPr>
      <w:r w:rsidRPr="00292AEC">
        <w:rPr>
          <w:rFonts w:ascii="Times New Roman" w:hAnsi="Times New Roman" w:cs="Times New Roman"/>
          <w:sz w:val="24"/>
          <w:szCs w:val="24"/>
        </w:rPr>
        <w:t>The scope of the project entails:</w:t>
      </w:r>
    </w:p>
    <w:p w:rsidR="000A180B" w:rsidRPr="00292AEC" w:rsidRDefault="000A180B" w:rsidP="000A180B">
      <w:pPr>
        <w:spacing w:line="480" w:lineRule="auto"/>
        <w:rPr>
          <w:rFonts w:ascii="Times New Roman" w:hAnsi="Times New Roman" w:cs="Times New Roman"/>
          <w:sz w:val="24"/>
          <w:szCs w:val="24"/>
        </w:rPr>
      </w:pPr>
      <w:r w:rsidRPr="00292AEC">
        <w:rPr>
          <w:rFonts w:ascii="Times New Roman" w:hAnsi="Times New Roman" w:cs="Times New Roman"/>
          <w:sz w:val="24"/>
          <w:szCs w:val="24"/>
        </w:rPr>
        <w:t>Phase 1 Engagement</w:t>
      </w:r>
    </w:p>
    <w:p w:rsidR="000A180B" w:rsidRPr="00292AEC" w:rsidRDefault="000A180B" w:rsidP="001529EA">
      <w:pPr>
        <w:pStyle w:val="ListParagraph"/>
        <w:numPr>
          <w:ilvl w:val="0"/>
          <w:numId w:val="13"/>
        </w:numPr>
        <w:spacing w:line="480" w:lineRule="auto"/>
        <w:rPr>
          <w:rFonts w:ascii="Times New Roman" w:hAnsi="Times New Roman" w:cs="Times New Roman"/>
          <w:sz w:val="24"/>
          <w:szCs w:val="24"/>
        </w:rPr>
      </w:pPr>
      <w:r w:rsidRPr="00292AEC">
        <w:rPr>
          <w:rFonts w:ascii="Times New Roman" w:hAnsi="Times New Roman" w:cs="Times New Roman"/>
          <w:sz w:val="24"/>
          <w:szCs w:val="24"/>
        </w:rPr>
        <w:t>Description of the product including the decomposed part list</w:t>
      </w:r>
    </w:p>
    <w:p w:rsidR="000A180B" w:rsidRPr="00292AEC" w:rsidRDefault="000A180B" w:rsidP="001529EA">
      <w:pPr>
        <w:pStyle w:val="ListParagraph"/>
        <w:numPr>
          <w:ilvl w:val="0"/>
          <w:numId w:val="13"/>
        </w:numPr>
        <w:spacing w:line="480" w:lineRule="auto"/>
        <w:rPr>
          <w:rFonts w:ascii="Times New Roman" w:hAnsi="Times New Roman" w:cs="Times New Roman"/>
          <w:sz w:val="24"/>
          <w:szCs w:val="24"/>
        </w:rPr>
      </w:pPr>
      <w:r w:rsidRPr="00292AEC">
        <w:rPr>
          <w:rFonts w:ascii="Times New Roman" w:hAnsi="Times New Roman" w:cs="Times New Roman"/>
          <w:sz w:val="24"/>
          <w:szCs w:val="24"/>
        </w:rPr>
        <w:t xml:space="preserve">Electrical and mechanical drawings for the project </w:t>
      </w:r>
    </w:p>
    <w:p w:rsidR="000A180B" w:rsidRPr="00292AEC" w:rsidRDefault="000A180B" w:rsidP="001529EA">
      <w:pPr>
        <w:pStyle w:val="ListParagraph"/>
        <w:numPr>
          <w:ilvl w:val="0"/>
          <w:numId w:val="13"/>
        </w:numPr>
        <w:spacing w:line="480" w:lineRule="auto"/>
        <w:rPr>
          <w:rFonts w:ascii="Times New Roman" w:hAnsi="Times New Roman" w:cs="Times New Roman"/>
          <w:sz w:val="24"/>
          <w:szCs w:val="24"/>
        </w:rPr>
      </w:pPr>
      <w:r w:rsidRPr="00292AEC">
        <w:rPr>
          <w:rFonts w:ascii="Times New Roman" w:hAnsi="Times New Roman" w:cs="Times New Roman"/>
          <w:sz w:val="24"/>
          <w:szCs w:val="24"/>
        </w:rPr>
        <w:t xml:space="preserve">Preparation of specification document </w:t>
      </w:r>
    </w:p>
    <w:p w:rsidR="000A180B" w:rsidRPr="00292AEC" w:rsidRDefault="000A180B" w:rsidP="001529EA">
      <w:pPr>
        <w:pStyle w:val="ListParagraph"/>
        <w:numPr>
          <w:ilvl w:val="0"/>
          <w:numId w:val="13"/>
        </w:numPr>
        <w:spacing w:line="480" w:lineRule="auto"/>
        <w:rPr>
          <w:rFonts w:ascii="Times New Roman" w:hAnsi="Times New Roman" w:cs="Times New Roman"/>
          <w:sz w:val="24"/>
          <w:szCs w:val="24"/>
        </w:rPr>
      </w:pPr>
      <w:r w:rsidRPr="00292AEC">
        <w:rPr>
          <w:rFonts w:ascii="Times New Roman" w:hAnsi="Times New Roman" w:cs="Times New Roman"/>
          <w:sz w:val="24"/>
          <w:szCs w:val="24"/>
        </w:rPr>
        <w:t xml:space="preserve">Test procedure specification for performing the test before acceptance </w:t>
      </w:r>
    </w:p>
    <w:p w:rsidR="000A180B" w:rsidRPr="00292AEC" w:rsidRDefault="000A180B" w:rsidP="000A180B">
      <w:pPr>
        <w:spacing w:line="480" w:lineRule="auto"/>
        <w:rPr>
          <w:rFonts w:ascii="Times New Roman" w:hAnsi="Times New Roman" w:cs="Times New Roman"/>
          <w:sz w:val="24"/>
          <w:szCs w:val="24"/>
        </w:rPr>
      </w:pPr>
      <w:r w:rsidRPr="00292AEC">
        <w:rPr>
          <w:rFonts w:ascii="Times New Roman" w:hAnsi="Times New Roman" w:cs="Times New Roman"/>
          <w:sz w:val="24"/>
          <w:szCs w:val="24"/>
        </w:rPr>
        <w:lastRenderedPageBreak/>
        <w:t xml:space="preserve">Phase 2 Engagement </w:t>
      </w:r>
    </w:p>
    <w:p w:rsidR="000A180B" w:rsidRPr="00292AEC" w:rsidRDefault="000A180B" w:rsidP="001529EA">
      <w:pPr>
        <w:pStyle w:val="ListParagraph"/>
        <w:numPr>
          <w:ilvl w:val="0"/>
          <w:numId w:val="14"/>
        </w:numPr>
        <w:spacing w:line="480" w:lineRule="auto"/>
        <w:rPr>
          <w:rFonts w:ascii="Times New Roman" w:hAnsi="Times New Roman" w:cs="Times New Roman"/>
          <w:sz w:val="24"/>
          <w:szCs w:val="24"/>
        </w:rPr>
      </w:pPr>
      <w:r w:rsidRPr="00292AEC">
        <w:rPr>
          <w:rFonts w:ascii="Times New Roman" w:hAnsi="Times New Roman" w:cs="Times New Roman"/>
          <w:sz w:val="24"/>
          <w:szCs w:val="24"/>
        </w:rPr>
        <w:t xml:space="preserve">Assigning tasks to the team members </w:t>
      </w:r>
    </w:p>
    <w:p w:rsidR="000A180B" w:rsidRPr="00292AEC" w:rsidRDefault="000A180B" w:rsidP="001529EA">
      <w:pPr>
        <w:pStyle w:val="ListParagraph"/>
        <w:numPr>
          <w:ilvl w:val="0"/>
          <w:numId w:val="14"/>
        </w:numPr>
        <w:spacing w:line="480" w:lineRule="auto"/>
        <w:rPr>
          <w:rFonts w:ascii="Times New Roman" w:hAnsi="Times New Roman" w:cs="Times New Roman"/>
          <w:sz w:val="24"/>
          <w:szCs w:val="24"/>
        </w:rPr>
      </w:pPr>
      <w:r w:rsidRPr="00292AEC">
        <w:rPr>
          <w:rFonts w:ascii="Times New Roman" w:hAnsi="Times New Roman" w:cs="Times New Roman"/>
          <w:sz w:val="24"/>
          <w:szCs w:val="24"/>
        </w:rPr>
        <w:t>Engaging the external suppliers</w:t>
      </w:r>
    </w:p>
    <w:p w:rsidR="000A180B" w:rsidRPr="00292AEC" w:rsidRDefault="000A180B" w:rsidP="001529EA">
      <w:pPr>
        <w:pStyle w:val="ListParagraph"/>
        <w:numPr>
          <w:ilvl w:val="0"/>
          <w:numId w:val="14"/>
        </w:numPr>
        <w:spacing w:line="480" w:lineRule="auto"/>
        <w:rPr>
          <w:rFonts w:ascii="Times New Roman" w:hAnsi="Times New Roman" w:cs="Times New Roman"/>
          <w:sz w:val="24"/>
          <w:szCs w:val="24"/>
        </w:rPr>
      </w:pPr>
      <w:r w:rsidRPr="00292AEC">
        <w:rPr>
          <w:rFonts w:ascii="Times New Roman" w:hAnsi="Times New Roman" w:cs="Times New Roman"/>
          <w:sz w:val="24"/>
          <w:szCs w:val="24"/>
        </w:rPr>
        <w:t>Development of the user and maintenance manual</w:t>
      </w:r>
    </w:p>
    <w:p w:rsidR="000A180B" w:rsidRPr="00292AEC" w:rsidRDefault="000A180B" w:rsidP="001529EA">
      <w:pPr>
        <w:pStyle w:val="ListParagraph"/>
        <w:numPr>
          <w:ilvl w:val="0"/>
          <w:numId w:val="14"/>
        </w:numPr>
        <w:spacing w:line="480" w:lineRule="auto"/>
        <w:rPr>
          <w:rFonts w:ascii="Times New Roman" w:hAnsi="Times New Roman" w:cs="Times New Roman"/>
          <w:sz w:val="24"/>
          <w:szCs w:val="24"/>
        </w:rPr>
      </w:pPr>
      <w:r w:rsidRPr="00292AEC">
        <w:rPr>
          <w:rFonts w:ascii="Times New Roman" w:hAnsi="Times New Roman" w:cs="Times New Roman"/>
          <w:sz w:val="24"/>
          <w:szCs w:val="24"/>
        </w:rPr>
        <w:t>Product assembly</w:t>
      </w:r>
    </w:p>
    <w:p w:rsidR="000A180B" w:rsidRPr="00292AEC" w:rsidRDefault="000A180B" w:rsidP="001529EA">
      <w:pPr>
        <w:pStyle w:val="ListParagraph"/>
        <w:numPr>
          <w:ilvl w:val="0"/>
          <w:numId w:val="14"/>
        </w:numPr>
        <w:spacing w:line="480" w:lineRule="auto"/>
        <w:rPr>
          <w:rFonts w:ascii="Times New Roman" w:hAnsi="Times New Roman" w:cs="Times New Roman"/>
          <w:sz w:val="24"/>
          <w:szCs w:val="24"/>
        </w:rPr>
      </w:pPr>
      <w:r w:rsidRPr="00292AEC">
        <w:rPr>
          <w:rFonts w:ascii="Times New Roman" w:hAnsi="Times New Roman" w:cs="Times New Roman"/>
          <w:sz w:val="24"/>
          <w:szCs w:val="24"/>
        </w:rPr>
        <w:t>Firmware and software installations</w:t>
      </w:r>
    </w:p>
    <w:p w:rsidR="000A180B" w:rsidRPr="00292AEC" w:rsidRDefault="000A180B" w:rsidP="001529EA">
      <w:pPr>
        <w:pStyle w:val="ListParagraph"/>
        <w:numPr>
          <w:ilvl w:val="0"/>
          <w:numId w:val="14"/>
        </w:numPr>
        <w:spacing w:line="480" w:lineRule="auto"/>
        <w:rPr>
          <w:rFonts w:ascii="Times New Roman" w:hAnsi="Times New Roman" w:cs="Times New Roman"/>
          <w:sz w:val="24"/>
          <w:szCs w:val="24"/>
        </w:rPr>
      </w:pPr>
      <w:r w:rsidRPr="00292AEC">
        <w:rPr>
          <w:rFonts w:ascii="Times New Roman" w:hAnsi="Times New Roman" w:cs="Times New Roman"/>
          <w:sz w:val="24"/>
          <w:szCs w:val="24"/>
        </w:rPr>
        <w:t>Tests and documents check</w:t>
      </w:r>
    </w:p>
    <w:p w:rsidR="000A180B" w:rsidRPr="00292AEC" w:rsidRDefault="000A180B" w:rsidP="001529EA">
      <w:pPr>
        <w:pStyle w:val="ListParagraph"/>
        <w:numPr>
          <w:ilvl w:val="0"/>
          <w:numId w:val="14"/>
        </w:numPr>
        <w:spacing w:line="480" w:lineRule="auto"/>
        <w:rPr>
          <w:rFonts w:ascii="Times New Roman" w:hAnsi="Times New Roman" w:cs="Times New Roman"/>
          <w:sz w:val="24"/>
          <w:szCs w:val="24"/>
        </w:rPr>
      </w:pPr>
      <w:r w:rsidRPr="00292AEC">
        <w:rPr>
          <w:rFonts w:ascii="Times New Roman" w:hAnsi="Times New Roman" w:cs="Times New Roman"/>
          <w:sz w:val="24"/>
          <w:szCs w:val="24"/>
        </w:rPr>
        <w:t xml:space="preserve">Contingency plan </w:t>
      </w:r>
    </w:p>
    <w:p w:rsidR="000A180B" w:rsidRPr="00292AEC" w:rsidRDefault="000A180B" w:rsidP="001529EA">
      <w:pPr>
        <w:pStyle w:val="ListParagraph"/>
        <w:numPr>
          <w:ilvl w:val="0"/>
          <w:numId w:val="14"/>
        </w:numPr>
        <w:spacing w:line="480" w:lineRule="auto"/>
        <w:rPr>
          <w:rFonts w:ascii="Times New Roman" w:hAnsi="Times New Roman" w:cs="Times New Roman"/>
          <w:sz w:val="24"/>
          <w:szCs w:val="24"/>
        </w:rPr>
      </w:pPr>
      <w:r w:rsidRPr="00292AEC">
        <w:rPr>
          <w:rFonts w:ascii="Times New Roman" w:hAnsi="Times New Roman" w:cs="Times New Roman"/>
          <w:sz w:val="24"/>
          <w:szCs w:val="24"/>
        </w:rPr>
        <w:t xml:space="preserve">Completion of project </w:t>
      </w:r>
    </w:p>
    <w:p w:rsidR="000A180B" w:rsidRPr="00292AEC" w:rsidRDefault="000A180B" w:rsidP="000A180B">
      <w:pPr>
        <w:spacing w:line="480" w:lineRule="auto"/>
        <w:rPr>
          <w:rFonts w:ascii="Times New Roman" w:hAnsi="Times New Roman" w:cs="Times New Roman"/>
          <w:b/>
          <w:sz w:val="24"/>
          <w:szCs w:val="24"/>
        </w:rPr>
      </w:pPr>
      <w:r w:rsidRPr="00292AEC">
        <w:rPr>
          <w:rFonts w:ascii="Times New Roman" w:hAnsi="Times New Roman" w:cs="Times New Roman"/>
          <w:b/>
          <w:sz w:val="24"/>
          <w:szCs w:val="24"/>
        </w:rPr>
        <w:t xml:space="preserve">Major Project </w:t>
      </w:r>
      <w:r w:rsidR="005715E4" w:rsidRPr="00292AEC">
        <w:rPr>
          <w:rFonts w:ascii="Times New Roman" w:hAnsi="Times New Roman" w:cs="Times New Roman"/>
          <w:b/>
          <w:sz w:val="24"/>
          <w:szCs w:val="24"/>
        </w:rPr>
        <w:t xml:space="preserve">Deliverables </w:t>
      </w:r>
    </w:p>
    <w:p w:rsidR="000A180B" w:rsidRPr="00292AEC" w:rsidRDefault="000A180B" w:rsidP="005715E4">
      <w:pPr>
        <w:pStyle w:val="ListParagraph"/>
        <w:numPr>
          <w:ilvl w:val="0"/>
          <w:numId w:val="17"/>
        </w:numPr>
        <w:spacing w:line="480" w:lineRule="auto"/>
        <w:rPr>
          <w:rFonts w:ascii="Times New Roman" w:hAnsi="Times New Roman" w:cs="Times New Roman"/>
          <w:sz w:val="24"/>
          <w:szCs w:val="24"/>
        </w:rPr>
      </w:pPr>
      <w:r w:rsidRPr="00292AEC">
        <w:rPr>
          <w:rFonts w:ascii="Times New Roman" w:hAnsi="Times New Roman" w:cs="Times New Roman"/>
          <w:sz w:val="24"/>
          <w:szCs w:val="24"/>
        </w:rPr>
        <w:t>Budget preparation 200 hours</w:t>
      </w:r>
    </w:p>
    <w:p w:rsidR="000A180B" w:rsidRPr="00292AEC" w:rsidRDefault="000A180B" w:rsidP="005715E4">
      <w:pPr>
        <w:pStyle w:val="ListParagraph"/>
        <w:numPr>
          <w:ilvl w:val="0"/>
          <w:numId w:val="17"/>
        </w:numPr>
        <w:spacing w:line="480" w:lineRule="auto"/>
        <w:rPr>
          <w:rFonts w:ascii="Times New Roman" w:hAnsi="Times New Roman" w:cs="Times New Roman"/>
          <w:sz w:val="24"/>
          <w:szCs w:val="24"/>
        </w:rPr>
      </w:pPr>
      <w:r w:rsidRPr="00292AEC">
        <w:rPr>
          <w:rFonts w:ascii="Times New Roman" w:hAnsi="Times New Roman" w:cs="Times New Roman"/>
          <w:sz w:val="24"/>
          <w:szCs w:val="24"/>
        </w:rPr>
        <w:t>Planning the sequence of activities for ten weeks before giving the client quotation</w:t>
      </w:r>
    </w:p>
    <w:p w:rsidR="000A180B" w:rsidRPr="00292AEC" w:rsidRDefault="000A180B" w:rsidP="005715E4">
      <w:pPr>
        <w:pStyle w:val="ListParagraph"/>
        <w:numPr>
          <w:ilvl w:val="0"/>
          <w:numId w:val="17"/>
        </w:numPr>
        <w:spacing w:line="480" w:lineRule="auto"/>
        <w:rPr>
          <w:rFonts w:ascii="Times New Roman" w:hAnsi="Times New Roman" w:cs="Times New Roman"/>
          <w:sz w:val="24"/>
          <w:szCs w:val="24"/>
        </w:rPr>
      </w:pPr>
      <w:r w:rsidRPr="00292AEC">
        <w:rPr>
          <w:rFonts w:ascii="Times New Roman" w:hAnsi="Times New Roman" w:cs="Times New Roman"/>
          <w:sz w:val="24"/>
          <w:szCs w:val="24"/>
        </w:rPr>
        <w:t>Mechanical and electrical drawing in 30 working days</w:t>
      </w:r>
    </w:p>
    <w:p w:rsidR="000A180B" w:rsidRPr="00292AEC" w:rsidRDefault="000A180B" w:rsidP="005715E4">
      <w:pPr>
        <w:pStyle w:val="ListParagraph"/>
        <w:numPr>
          <w:ilvl w:val="0"/>
          <w:numId w:val="17"/>
        </w:numPr>
        <w:spacing w:line="480" w:lineRule="auto"/>
        <w:rPr>
          <w:rFonts w:ascii="Times New Roman" w:hAnsi="Times New Roman" w:cs="Times New Roman"/>
          <w:sz w:val="24"/>
          <w:szCs w:val="24"/>
        </w:rPr>
      </w:pPr>
      <w:r w:rsidRPr="00292AEC">
        <w:rPr>
          <w:rFonts w:ascii="Times New Roman" w:hAnsi="Times New Roman" w:cs="Times New Roman"/>
          <w:sz w:val="24"/>
          <w:szCs w:val="24"/>
        </w:rPr>
        <w:t>Preparation of specification document on the configuration of electronic board in 15 days</w:t>
      </w:r>
    </w:p>
    <w:p w:rsidR="000A180B" w:rsidRPr="00292AEC" w:rsidRDefault="000A180B" w:rsidP="005715E4">
      <w:pPr>
        <w:pStyle w:val="ListParagraph"/>
        <w:numPr>
          <w:ilvl w:val="0"/>
          <w:numId w:val="17"/>
        </w:numPr>
        <w:spacing w:line="480" w:lineRule="auto"/>
        <w:rPr>
          <w:rFonts w:ascii="Times New Roman" w:hAnsi="Times New Roman" w:cs="Times New Roman"/>
          <w:sz w:val="24"/>
          <w:szCs w:val="24"/>
        </w:rPr>
      </w:pPr>
      <w:r w:rsidRPr="00292AEC">
        <w:rPr>
          <w:rFonts w:ascii="Times New Roman" w:hAnsi="Times New Roman" w:cs="Times New Roman"/>
          <w:sz w:val="24"/>
          <w:szCs w:val="24"/>
        </w:rPr>
        <w:t>System test specification in 15 days</w:t>
      </w:r>
    </w:p>
    <w:p w:rsidR="000A180B" w:rsidRPr="00292AEC" w:rsidRDefault="000A180B" w:rsidP="005715E4">
      <w:pPr>
        <w:pStyle w:val="ListParagraph"/>
        <w:numPr>
          <w:ilvl w:val="0"/>
          <w:numId w:val="17"/>
        </w:numPr>
        <w:spacing w:line="480" w:lineRule="auto"/>
        <w:rPr>
          <w:rFonts w:ascii="Times New Roman" w:hAnsi="Times New Roman" w:cs="Times New Roman"/>
          <w:sz w:val="24"/>
          <w:szCs w:val="24"/>
        </w:rPr>
      </w:pPr>
      <w:r w:rsidRPr="00292AEC">
        <w:rPr>
          <w:rFonts w:ascii="Times New Roman" w:hAnsi="Times New Roman" w:cs="Times New Roman"/>
          <w:sz w:val="24"/>
          <w:szCs w:val="24"/>
        </w:rPr>
        <w:t>Manufacturing drawing for quotation to external suppliers in 5 days</w:t>
      </w:r>
    </w:p>
    <w:p w:rsidR="000A180B" w:rsidRPr="00292AEC" w:rsidRDefault="000A180B" w:rsidP="005715E4">
      <w:pPr>
        <w:pStyle w:val="ListParagraph"/>
        <w:numPr>
          <w:ilvl w:val="0"/>
          <w:numId w:val="17"/>
        </w:numPr>
        <w:spacing w:line="480" w:lineRule="auto"/>
        <w:rPr>
          <w:rFonts w:ascii="Times New Roman" w:hAnsi="Times New Roman" w:cs="Times New Roman"/>
          <w:sz w:val="24"/>
          <w:szCs w:val="24"/>
        </w:rPr>
      </w:pPr>
      <w:r w:rsidRPr="00292AEC">
        <w:rPr>
          <w:rFonts w:ascii="Times New Roman" w:hAnsi="Times New Roman" w:cs="Times New Roman"/>
          <w:sz w:val="24"/>
          <w:szCs w:val="24"/>
        </w:rPr>
        <w:t>Procurement of parts from suppliers in 15 days</w:t>
      </w:r>
    </w:p>
    <w:p w:rsidR="000A180B" w:rsidRPr="00292AEC" w:rsidRDefault="000A180B" w:rsidP="000A180B">
      <w:pPr>
        <w:spacing w:line="480" w:lineRule="auto"/>
        <w:rPr>
          <w:rFonts w:ascii="Times New Roman" w:hAnsi="Times New Roman" w:cs="Times New Roman"/>
          <w:b/>
          <w:sz w:val="24"/>
          <w:szCs w:val="24"/>
        </w:rPr>
      </w:pPr>
      <w:r w:rsidRPr="00292AEC">
        <w:rPr>
          <w:rFonts w:ascii="Times New Roman" w:hAnsi="Times New Roman" w:cs="Times New Roman"/>
          <w:b/>
          <w:sz w:val="24"/>
          <w:szCs w:val="24"/>
        </w:rPr>
        <w:t xml:space="preserve">Major </w:t>
      </w:r>
      <w:r w:rsidR="005715E4" w:rsidRPr="00292AEC">
        <w:rPr>
          <w:rFonts w:ascii="Times New Roman" w:hAnsi="Times New Roman" w:cs="Times New Roman"/>
          <w:b/>
          <w:sz w:val="24"/>
          <w:szCs w:val="24"/>
        </w:rPr>
        <w:t>Risks</w:t>
      </w:r>
    </w:p>
    <w:p w:rsidR="00EC44E6" w:rsidRPr="00292AEC" w:rsidRDefault="000A180B" w:rsidP="00EC44E6">
      <w:pPr>
        <w:pStyle w:val="ListParagraph"/>
        <w:numPr>
          <w:ilvl w:val="0"/>
          <w:numId w:val="19"/>
        </w:numPr>
        <w:spacing w:line="480" w:lineRule="auto"/>
        <w:rPr>
          <w:rFonts w:ascii="Times New Roman" w:hAnsi="Times New Roman" w:cs="Times New Roman"/>
          <w:sz w:val="24"/>
          <w:szCs w:val="24"/>
        </w:rPr>
      </w:pPr>
      <w:r w:rsidRPr="00292AEC">
        <w:rPr>
          <w:rFonts w:ascii="Times New Roman" w:hAnsi="Times New Roman" w:cs="Times New Roman"/>
          <w:sz w:val="24"/>
          <w:szCs w:val="24"/>
        </w:rPr>
        <w:t xml:space="preserve">One of the major risks that face the firm is developing low-quality flight panels against the agreement between LFC engineering company and the client. This will impact on the company’s reputation and be costly to the firm. </w:t>
      </w:r>
    </w:p>
    <w:p w:rsidR="00EC44E6" w:rsidRPr="00292AEC" w:rsidRDefault="00EC44E6" w:rsidP="00EC44E6">
      <w:pPr>
        <w:pStyle w:val="ListParagraph"/>
        <w:numPr>
          <w:ilvl w:val="0"/>
          <w:numId w:val="19"/>
        </w:numPr>
        <w:spacing w:line="480" w:lineRule="auto"/>
        <w:rPr>
          <w:rFonts w:ascii="Times New Roman" w:hAnsi="Times New Roman" w:cs="Times New Roman"/>
          <w:sz w:val="24"/>
          <w:szCs w:val="24"/>
        </w:rPr>
      </w:pPr>
      <w:r w:rsidRPr="00292AEC">
        <w:rPr>
          <w:rFonts w:ascii="Times New Roman" w:hAnsi="Times New Roman" w:cs="Times New Roman"/>
          <w:sz w:val="24"/>
          <w:szCs w:val="24"/>
        </w:rPr>
        <w:lastRenderedPageBreak/>
        <w:t>Risk of making losses</w:t>
      </w:r>
    </w:p>
    <w:p w:rsidR="000A180B" w:rsidRPr="00292AEC" w:rsidRDefault="000A180B" w:rsidP="00EC44E6">
      <w:pPr>
        <w:spacing w:line="480" w:lineRule="auto"/>
        <w:rPr>
          <w:rFonts w:ascii="Times New Roman" w:hAnsi="Times New Roman" w:cs="Times New Roman"/>
          <w:b/>
          <w:sz w:val="24"/>
          <w:szCs w:val="24"/>
        </w:rPr>
      </w:pPr>
      <w:r w:rsidRPr="00292AEC">
        <w:rPr>
          <w:rFonts w:ascii="Times New Roman" w:hAnsi="Times New Roman" w:cs="Times New Roman"/>
          <w:b/>
          <w:sz w:val="24"/>
          <w:szCs w:val="24"/>
        </w:rPr>
        <w:t xml:space="preserve">Risk </w:t>
      </w:r>
      <w:r w:rsidR="00EC44E6" w:rsidRPr="00292AEC">
        <w:rPr>
          <w:rFonts w:ascii="Times New Roman" w:hAnsi="Times New Roman" w:cs="Times New Roman"/>
          <w:b/>
          <w:sz w:val="24"/>
          <w:szCs w:val="24"/>
        </w:rPr>
        <w:t xml:space="preserve">Limits </w:t>
      </w:r>
    </w:p>
    <w:p w:rsidR="000A180B" w:rsidRPr="00292AEC" w:rsidRDefault="000A180B" w:rsidP="00EC44E6">
      <w:pPr>
        <w:pStyle w:val="ListParagraph"/>
        <w:numPr>
          <w:ilvl w:val="0"/>
          <w:numId w:val="18"/>
        </w:numPr>
        <w:spacing w:line="480" w:lineRule="auto"/>
        <w:rPr>
          <w:rFonts w:ascii="Times New Roman" w:hAnsi="Times New Roman" w:cs="Times New Roman"/>
          <w:sz w:val="24"/>
          <w:szCs w:val="24"/>
        </w:rPr>
      </w:pPr>
      <w:r w:rsidRPr="00292AEC">
        <w:rPr>
          <w:rFonts w:ascii="Times New Roman" w:hAnsi="Times New Roman" w:cs="Times New Roman"/>
          <w:sz w:val="24"/>
          <w:szCs w:val="24"/>
        </w:rPr>
        <w:t xml:space="preserve">To control the risk, the firm will follow the required procedure and conduct tests where necessary. </w:t>
      </w:r>
    </w:p>
    <w:p w:rsidR="000A180B" w:rsidRPr="00292AEC" w:rsidRDefault="000A180B" w:rsidP="00EC44E6">
      <w:pPr>
        <w:pStyle w:val="ListParagraph"/>
        <w:numPr>
          <w:ilvl w:val="0"/>
          <w:numId w:val="18"/>
        </w:numPr>
        <w:spacing w:line="480" w:lineRule="auto"/>
        <w:rPr>
          <w:rFonts w:ascii="Times New Roman" w:hAnsi="Times New Roman" w:cs="Times New Roman"/>
          <w:sz w:val="24"/>
          <w:szCs w:val="24"/>
        </w:rPr>
      </w:pPr>
      <w:r w:rsidRPr="00292AEC">
        <w:rPr>
          <w:rFonts w:ascii="Times New Roman" w:hAnsi="Times New Roman" w:cs="Times New Roman"/>
          <w:sz w:val="24"/>
          <w:szCs w:val="24"/>
        </w:rPr>
        <w:t xml:space="preserve">The feasibility study will evaluate competitive pricing to avoid mak8ing losses on the project  </w:t>
      </w:r>
    </w:p>
    <w:p w:rsidR="000A180B" w:rsidRPr="00292AEC" w:rsidRDefault="000A180B" w:rsidP="000A180B">
      <w:pPr>
        <w:spacing w:line="480" w:lineRule="auto"/>
        <w:rPr>
          <w:rFonts w:ascii="Times New Roman" w:hAnsi="Times New Roman" w:cs="Times New Roman"/>
          <w:b/>
          <w:sz w:val="24"/>
          <w:szCs w:val="24"/>
        </w:rPr>
      </w:pPr>
      <w:r w:rsidRPr="00292AEC">
        <w:rPr>
          <w:rFonts w:ascii="Times New Roman" w:hAnsi="Times New Roman" w:cs="Times New Roman"/>
          <w:b/>
          <w:sz w:val="24"/>
          <w:szCs w:val="24"/>
        </w:rPr>
        <w:t xml:space="preserve">Customer </w:t>
      </w:r>
      <w:r w:rsidR="00EC44E6" w:rsidRPr="00292AEC">
        <w:rPr>
          <w:rFonts w:ascii="Times New Roman" w:hAnsi="Times New Roman" w:cs="Times New Roman"/>
          <w:b/>
          <w:sz w:val="24"/>
          <w:szCs w:val="24"/>
        </w:rPr>
        <w:t>Quality Expectations</w:t>
      </w:r>
    </w:p>
    <w:p w:rsidR="000A180B" w:rsidRPr="00292AEC" w:rsidRDefault="000A180B" w:rsidP="000A180B">
      <w:pPr>
        <w:spacing w:line="480" w:lineRule="auto"/>
        <w:rPr>
          <w:rFonts w:ascii="Times New Roman" w:hAnsi="Times New Roman" w:cs="Times New Roman"/>
          <w:sz w:val="24"/>
          <w:szCs w:val="24"/>
        </w:rPr>
      </w:pPr>
      <w:r w:rsidRPr="00292AEC">
        <w:rPr>
          <w:rFonts w:ascii="Times New Roman" w:hAnsi="Times New Roman" w:cs="Times New Roman"/>
          <w:sz w:val="24"/>
          <w:szCs w:val="24"/>
        </w:rPr>
        <w:t xml:space="preserve">The client expects high-quality panels for A-123 flight simulator. </w:t>
      </w:r>
    </w:p>
    <w:p w:rsidR="000A180B" w:rsidRPr="00292AEC" w:rsidRDefault="000A180B" w:rsidP="000A180B">
      <w:pPr>
        <w:spacing w:line="480" w:lineRule="auto"/>
        <w:rPr>
          <w:rFonts w:ascii="Times New Roman" w:hAnsi="Times New Roman" w:cs="Times New Roman"/>
          <w:b/>
          <w:sz w:val="24"/>
          <w:szCs w:val="24"/>
        </w:rPr>
      </w:pPr>
      <w:r w:rsidRPr="00292AEC">
        <w:rPr>
          <w:rFonts w:ascii="Times New Roman" w:hAnsi="Times New Roman" w:cs="Times New Roman"/>
          <w:b/>
          <w:sz w:val="24"/>
          <w:szCs w:val="24"/>
        </w:rPr>
        <w:t xml:space="preserve">Acceptance </w:t>
      </w:r>
      <w:r w:rsidR="00FF15F1" w:rsidRPr="00292AEC">
        <w:rPr>
          <w:rFonts w:ascii="Times New Roman" w:hAnsi="Times New Roman" w:cs="Times New Roman"/>
          <w:b/>
          <w:sz w:val="24"/>
          <w:szCs w:val="24"/>
        </w:rPr>
        <w:t>Criteria</w:t>
      </w:r>
    </w:p>
    <w:p w:rsidR="000A180B" w:rsidRPr="00292AEC" w:rsidRDefault="000A180B" w:rsidP="00FF15F1">
      <w:pPr>
        <w:spacing w:line="480" w:lineRule="auto"/>
        <w:ind w:firstLine="720"/>
        <w:rPr>
          <w:rFonts w:ascii="Times New Roman" w:hAnsi="Times New Roman" w:cs="Times New Roman"/>
          <w:sz w:val="24"/>
          <w:szCs w:val="24"/>
        </w:rPr>
      </w:pPr>
      <w:r w:rsidRPr="00292AEC">
        <w:rPr>
          <w:rFonts w:ascii="Times New Roman" w:hAnsi="Times New Roman" w:cs="Times New Roman"/>
          <w:sz w:val="24"/>
          <w:szCs w:val="24"/>
        </w:rPr>
        <w:t xml:space="preserve">The client would assess the quality of the panels upon completion by carrying out tests, inspections, and demonstrations and accept the project once it passes the three stages. If the project fails the test, the project leader identifies the weaknesses and restart assembly of parts. </w:t>
      </w:r>
    </w:p>
    <w:p w:rsidR="000A180B" w:rsidRPr="00292AEC" w:rsidRDefault="000A180B" w:rsidP="000A180B">
      <w:pPr>
        <w:spacing w:line="480" w:lineRule="auto"/>
        <w:rPr>
          <w:rFonts w:ascii="Times New Roman" w:hAnsi="Times New Roman" w:cs="Times New Roman"/>
          <w:b/>
          <w:sz w:val="24"/>
          <w:szCs w:val="24"/>
        </w:rPr>
      </w:pPr>
      <w:r w:rsidRPr="00292AEC">
        <w:rPr>
          <w:rFonts w:ascii="Times New Roman" w:hAnsi="Times New Roman" w:cs="Times New Roman"/>
          <w:b/>
          <w:sz w:val="24"/>
          <w:szCs w:val="24"/>
        </w:rPr>
        <w:t xml:space="preserve">Time </w:t>
      </w:r>
      <w:r w:rsidR="00FF15F1" w:rsidRPr="00292AEC">
        <w:rPr>
          <w:rFonts w:ascii="Times New Roman" w:hAnsi="Times New Roman" w:cs="Times New Roman"/>
          <w:b/>
          <w:sz w:val="24"/>
          <w:szCs w:val="24"/>
        </w:rPr>
        <w:t xml:space="preserve">Estimate </w:t>
      </w:r>
    </w:p>
    <w:p w:rsidR="000A180B" w:rsidRPr="00292AEC" w:rsidRDefault="000A180B" w:rsidP="00FF15F1">
      <w:pPr>
        <w:pStyle w:val="ListParagraph"/>
        <w:numPr>
          <w:ilvl w:val="0"/>
          <w:numId w:val="20"/>
        </w:numPr>
        <w:spacing w:line="480" w:lineRule="auto"/>
        <w:rPr>
          <w:rFonts w:ascii="Times New Roman" w:hAnsi="Times New Roman" w:cs="Times New Roman"/>
          <w:sz w:val="24"/>
          <w:szCs w:val="24"/>
        </w:rPr>
      </w:pPr>
      <w:r w:rsidRPr="00292AEC">
        <w:rPr>
          <w:rFonts w:ascii="Times New Roman" w:hAnsi="Times New Roman" w:cs="Times New Roman"/>
          <w:sz w:val="24"/>
          <w:szCs w:val="24"/>
        </w:rPr>
        <w:t>About ten weeks (200 hours)</w:t>
      </w:r>
    </w:p>
    <w:p w:rsidR="000A180B" w:rsidRPr="00292AEC" w:rsidRDefault="000A180B" w:rsidP="000A180B">
      <w:pPr>
        <w:spacing w:line="480" w:lineRule="auto"/>
        <w:rPr>
          <w:rFonts w:ascii="Times New Roman" w:hAnsi="Times New Roman" w:cs="Times New Roman"/>
          <w:b/>
          <w:sz w:val="24"/>
          <w:szCs w:val="24"/>
        </w:rPr>
      </w:pPr>
      <w:r w:rsidRPr="00292AEC">
        <w:rPr>
          <w:rFonts w:ascii="Times New Roman" w:hAnsi="Times New Roman" w:cs="Times New Roman"/>
          <w:b/>
          <w:sz w:val="24"/>
          <w:szCs w:val="24"/>
        </w:rPr>
        <w:t xml:space="preserve">Cost </w:t>
      </w:r>
      <w:r w:rsidR="00FF15F1" w:rsidRPr="00292AEC">
        <w:rPr>
          <w:rFonts w:ascii="Times New Roman" w:hAnsi="Times New Roman" w:cs="Times New Roman"/>
          <w:b/>
          <w:sz w:val="24"/>
          <w:szCs w:val="24"/>
        </w:rPr>
        <w:t xml:space="preserve">Estimate </w:t>
      </w:r>
    </w:p>
    <w:p w:rsidR="000A180B" w:rsidRPr="00292AEC" w:rsidRDefault="000A180B" w:rsidP="00FF15F1">
      <w:pPr>
        <w:pStyle w:val="ListParagraph"/>
        <w:numPr>
          <w:ilvl w:val="0"/>
          <w:numId w:val="21"/>
        </w:numPr>
        <w:spacing w:line="480" w:lineRule="auto"/>
        <w:rPr>
          <w:rFonts w:ascii="Times New Roman" w:hAnsi="Times New Roman" w:cs="Times New Roman"/>
          <w:sz w:val="24"/>
          <w:szCs w:val="24"/>
        </w:rPr>
      </w:pPr>
      <w:r w:rsidRPr="00292AEC">
        <w:rPr>
          <w:rFonts w:ascii="Times New Roman" w:hAnsi="Times New Roman" w:cs="Times New Roman"/>
          <w:sz w:val="24"/>
          <w:szCs w:val="24"/>
        </w:rPr>
        <w:t>Procurement cost of each panel is £1570 (2 panels £ 3140)</w:t>
      </w:r>
    </w:p>
    <w:p w:rsidR="000A180B" w:rsidRPr="00292AEC" w:rsidRDefault="000A180B" w:rsidP="00FF15F1">
      <w:pPr>
        <w:pStyle w:val="ListParagraph"/>
        <w:numPr>
          <w:ilvl w:val="0"/>
          <w:numId w:val="21"/>
        </w:numPr>
        <w:spacing w:line="480" w:lineRule="auto"/>
        <w:rPr>
          <w:rFonts w:ascii="Times New Roman" w:hAnsi="Times New Roman" w:cs="Times New Roman"/>
          <w:sz w:val="24"/>
          <w:szCs w:val="24"/>
        </w:rPr>
      </w:pPr>
      <w:r w:rsidRPr="00292AEC">
        <w:rPr>
          <w:rFonts w:ascii="Times New Roman" w:hAnsi="Times New Roman" w:cs="Times New Roman"/>
          <w:sz w:val="24"/>
          <w:szCs w:val="24"/>
        </w:rPr>
        <w:t>Labor 200 hours @ £50 (£10,000)</w:t>
      </w:r>
    </w:p>
    <w:p w:rsidR="000A180B" w:rsidRPr="00292AEC" w:rsidRDefault="000A180B" w:rsidP="00FF15F1">
      <w:pPr>
        <w:pStyle w:val="ListParagraph"/>
        <w:numPr>
          <w:ilvl w:val="0"/>
          <w:numId w:val="21"/>
        </w:numPr>
        <w:spacing w:line="480" w:lineRule="auto"/>
        <w:rPr>
          <w:rFonts w:ascii="Times New Roman" w:hAnsi="Times New Roman" w:cs="Times New Roman"/>
          <w:sz w:val="24"/>
          <w:szCs w:val="24"/>
        </w:rPr>
      </w:pPr>
      <w:r w:rsidRPr="00292AEC">
        <w:rPr>
          <w:rFonts w:ascii="Times New Roman" w:hAnsi="Times New Roman" w:cs="Times New Roman"/>
          <w:sz w:val="24"/>
          <w:szCs w:val="24"/>
        </w:rPr>
        <w:t>Total cost estimate £13,140</w:t>
      </w:r>
    </w:p>
    <w:p w:rsidR="00FF15F1" w:rsidRPr="00292AEC" w:rsidRDefault="00FF15F1" w:rsidP="000A180B">
      <w:pPr>
        <w:spacing w:line="480" w:lineRule="auto"/>
        <w:rPr>
          <w:rFonts w:ascii="Times New Roman" w:hAnsi="Times New Roman" w:cs="Times New Roman"/>
          <w:b/>
          <w:sz w:val="24"/>
          <w:szCs w:val="24"/>
        </w:rPr>
      </w:pPr>
    </w:p>
    <w:p w:rsidR="000A180B" w:rsidRPr="00292AEC" w:rsidRDefault="000A180B" w:rsidP="000A180B">
      <w:pPr>
        <w:spacing w:line="480" w:lineRule="auto"/>
        <w:rPr>
          <w:rFonts w:ascii="Times New Roman" w:hAnsi="Times New Roman" w:cs="Times New Roman"/>
          <w:b/>
          <w:sz w:val="24"/>
          <w:szCs w:val="24"/>
        </w:rPr>
      </w:pPr>
      <w:r w:rsidRPr="00292AEC">
        <w:rPr>
          <w:rFonts w:ascii="Times New Roman" w:hAnsi="Times New Roman" w:cs="Times New Roman"/>
          <w:b/>
          <w:sz w:val="24"/>
          <w:szCs w:val="24"/>
        </w:rPr>
        <w:lastRenderedPageBreak/>
        <w:t xml:space="preserve">Team </w:t>
      </w:r>
      <w:r w:rsidR="00FF15F1" w:rsidRPr="00292AEC">
        <w:rPr>
          <w:rFonts w:ascii="Times New Roman" w:hAnsi="Times New Roman" w:cs="Times New Roman"/>
          <w:b/>
          <w:sz w:val="24"/>
          <w:szCs w:val="24"/>
        </w:rPr>
        <w:t xml:space="preserve">Composition of the Project </w:t>
      </w:r>
    </w:p>
    <w:p w:rsidR="000A180B" w:rsidRPr="00292AEC" w:rsidRDefault="000A180B" w:rsidP="00FF15F1">
      <w:pPr>
        <w:pStyle w:val="ListParagraph"/>
        <w:numPr>
          <w:ilvl w:val="0"/>
          <w:numId w:val="22"/>
        </w:numPr>
        <w:spacing w:line="480" w:lineRule="auto"/>
        <w:rPr>
          <w:rFonts w:ascii="Times New Roman" w:hAnsi="Times New Roman" w:cs="Times New Roman"/>
          <w:sz w:val="24"/>
          <w:szCs w:val="24"/>
        </w:rPr>
      </w:pPr>
      <w:r w:rsidRPr="00292AEC">
        <w:rPr>
          <w:rFonts w:ascii="Times New Roman" w:hAnsi="Times New Roman" w:cs="Times New Roman"/>
          <w:sz w:val="24"/>
          <w:szCs w:val="24"/>
        </w:rPr>
        <w:t>Program Manager (Franco)</w:t>
      </w:r>
    </w:p>
    <w:p w:rsidR="000A180B" w:rsidRPr="00292AEC" w:rsidRDefault="000A180B" w:rsidP="00FF15F1">
      <w:pPr>
        <w:pStyle w:val="ListParagraph"/>
        <w:numPr>
          <w:ilvl w:val="0"/>
          <w:numId w:val="22"/>
        </w:numPr>
        <w:spacing w:line="480" w:lineRule="auto"/>
        <w:rPr>
          <w:rFonts w:ascii="Times New Roman" w:hAnsi="Times New Roman" w:cs="Times New Roman"/>
          <w:sz w:val="24"/>
          <w:szCs w:val="24"/>
        </w:rPr>
      </w:pPr>
      <w:r w:rsidRPr="00292AEC">
        <w:rPr>
          <w:rFonts w:ascii="Times New Roman" w:hAnsi="Times New Roman" w:cs="Times New Roman"/>
          <w:sz w:val="24"/>
          <w:szCs w:val="24"/>
        </w:rPr>
        <w:t xml:space="preserve">Defines the budget and gives direction on macro-deviations from plan. </w:t>
      </w:r>
    </w:p>
    <w:p w:rsidR="000A180B" w:rsidRPr="00292AEC" w:rsidRDefault="000A180B" w:rsidP="00FF15F1">
      <w:pPr>
        <w:pStyle w:val="ListParagraph"/>
        <w:numPr>
          <w:ilvl w:val="0"/>
          <w:numId w:val="22"/>
        </w:numPr>
        <w:spacing w:line="480" w:lineRule="auto"/>
        <w:rPr>
          <w:rFonts w:ascii="Times New Roman" w:hAnsi="Times New Roman" w:cs="Times New Roman"/>
          <w:sz w:val="24"/>
          <w:szCs w:val="24"/>
        </w:rPr>
      </w:pPr>
      <w:r w:rsidRPr="00292AEC">
        <w:rPr>
          <w:rFonts w:ascii="Times New Roman" w:hAnsi="Times New Roman" w:cs="Times New Roman"/>
          <w:sz w:val="24"/>
          <w:szCs w:val="24"/>
        </w:rPr>
        <w:t>Project Leader (</w:t>
      </w:r>
      <w:proofErr w:type="spellStart"/>
      <w:r w:rsidRPr="00292AEC">
        <w:rPr>
          <w:rFonts w:ascii="Times New Roman" w:hAnsi="Times New Roman" w:cs="Times New Roman"/>
          <w:sz w:val="24"/>
          <w:szCs w:val="24"/>
        </w:rPr>
        <w:t>Ludovico</w:t>
      </w:r>
      <w:proofErr w:type="spellEnd"/>
      <w:r w:rsidRPr="00292AEC">
        <w:rPr>
          <w:rFonts w:ascii="Times New Roman" w:hAnsi="Times New Roman" w:cs="Times New Roman"/>
          <w:sz w:val="24"/>
          <w:szCs w:val="24"/>
        </w:rPr>
        <w:t>)</w:t>
      </w:r>
    </w:p>
    <w:p w:rsidR="000A180B" w:rsidRPr="00292AEC" w:rsidRDefault="000A180B" w:rsidP="00FF15F1">
      <w:pPr>
        <w:pStyle w:val="ListParagraph"/>
        <w:numPr>
          <w:ilvl w:val="0"/>
          <w:numId w:val="22"/>
        </w:numPr>
        <w:spacing w:line="480" w:lineRule="auto"/>
        <w:rPr>
          <w:rFonts w:ascii="Times New Roman" w:hAnsi="Times New Roman" w:cs="Times New Roman"/>
          <w:sz w:val="24"/>
          <w:szCs w:val="24"/>
        </w:rPr>
      </w:pPr>
      <w:r w:rsidRPr="00292AEC">
        <w:rPr>
          <w:rFonts w:ascii="Times New Roman" w:hAnsi="Times New Roman" w:cs="Times New Roman"/>
          <w:sz w:val="24"/>
          <w:szCs w:val="24"/>
        </w:rPr>
        <w:t>The project leader is in charge of operational management of each project. He schedules and controls all tasks milestones. Also</w:t>
      </w:r>
      <w:proofErr w:type="gramStart"/>
      <w:r w:rsidRPr="00292AEC">
        <w:rPr>
          <w:rFonts w:ascii="Times New Roman" w:hAnsi="Times New Roman" w:cs="Times New Roman"/>
          <w:sz w:val="24"/>
          <w:szCs w:val="24"/>
        </w:rPr>
        <w:t>,  he</w:t>
      </w:r>
      <w:proofErr w:type="gramEnd"/>
      <w:r w:rsidRPr="00292AEC">
        <w:rPr>
          <w:rFonts w:ascii="Times New Roman" w:hAnsi="Times New Roman" w:cs="Times New Roman"/>
          <w:sz w:val="24"/>
          <w:szCs w:val="24"/>
        </w:rPr>
        <w:t xml:space="preserve"> approves technical solutions. </w:t>
      </w:r>
    </w:p>
    <w:p w:rsidR="000A180B" w:rsidRPr="00292AEC" w:rsidRDefault="000A180B" w:rsidP="00FF15F1">
      <w:pPr>
        <w:pStyle w:val="ListParagraph"/>
        <w:numPr>
          <w:ilvl w:val="0"/>
          <w:numId w:val="22"/>
        </w:numPr>
        <w:spacing w:line="480" w:lineRule="auto"/>
        <w:rPr>
          <w:rFonts w:ascii="Times New Roman" w:hAnsi="Times New Roman" w:cs="Times New Roman"/>
          <w:sz w:val="24"/>
          <w:szCs w:val="24"/>
        </w:rPr>
      </w:pPr>
      <w:r w:rsidRPr="00292AEC">
        <w:rPr>
          <w:rFonts w:ascii="Times New Roman" w:hAnsi="Times New Roman" w:cs="Times New Roman"/>
          <w:sz w:val="24"/>
          <w:szCs w:val="24"/>
        </w:rPr>
        <w:t>Head of the technical office (</w:t>
      </w:r>
      <w:proofErr w:type="spellStart"/>
      <w:r w:rsidRPr="00292AEC">
        <w:rPr>
          <w:rFonts w:ascii="Times New Roman" w:hAnsi="Times New Roman" w:cs="Times New Roman"/>
          <w:sz w:val="24"/>
          <w:szCs w:val="24"/>
        </w:rPr>
        <w:t>Poldo</w:t>
      </w:r>
      <w:proofErr w:type="spellEnd"/>
      <w:r w:rsidRPr="00292AEC">
        <w:rPr>
          <w:rFonts w:ascii="Times New Roman" w:hAnsi="Times New Roman" w:cs="Times New Roman"/>
          <w:sz w:val="24"/>
          <w:szCs w:val="24"/>
        </w:rPr>
        <w:t>)</w:t>
      </w:r>
    </w:p>
    <w:p w:rsidR="000A180B" w:rsidRPr="00292AEC" w:rsidRDefault="000A180B" w:rsidP="00FF15F1">
      <w:pPr>
        <w:pStyle w:val="ListParagraph"/>
        <w:numPr>
          <w:ilvl w:val="0"/>
          <w:numId w:val="22"/>
        </w:numPr>
        <w:spacing w:line="480" w:lineRule="auto"/>
        <w:rPr>
          <w:rFonts w:ascii="Times New Roman" w:hAnsi="Times New Roman" w:cs="Times New Roman"/>
          <w:sz w:val="24"/>
          <w:szCs w:val="24"/>
        </w:rPr>
      </w:pPr>
      <w:r w:rsidRPr="00292AEC">
        <w:rPr>
          <w:rFonts w:ascii="Times New Roman" w:hAnsi="Times New Roman" w:cs="Times New Roman"/>
          <w:sz w:val="24"/>
          <w:szCs w:val="24"/>
        </w:rPr>
        <w:t xml:space="preserve">Designs and establish manufacturing solutions and allocation of tasks. </w:t>
      </w:r>
    </w:p>
    <w:p w:rsidR="000A180B" w:rsidRPr="00292AEC" w:rsidRDefault="000A180B" w:rsidP="00FF15F1">
      <w:pPr>
        <w:pStyle w:val="ListParagraph"/>
        <w:numPr>
          <w:ilvl w:val="0"/>
          <w:numId w:val="22"/>
        </w:numPr>
        <w:spacing w:line="480" w:lineRule="auto"/>
        <w:rPr>
          <w:rFonts w:ascii="Times New Roman" w:hAnsi="Times New Roman" w:cs="Times New Roman"/>
          <w:sz w:val="24"/>
          <w:szCs w:val="24"/>
        </w:rPr>
      </w:pPr>
      <w:r w:rsidRPr="00292AEC">
        <w:rPr>
          <w:rFonts w:ascii="Times New Roman" w:hAnsi="Times New Roman" w:cs="Times New Roman"/>
          <w:sz w:val="24"/>
          <w:szCs w:val="24"/>
        </w:rPr>
        <w:t xml:space="preserve">CAE analyst/ CAD designer (Marco and </w:t>
      </w:r>
      <w:proofErr w:type="spellStart"/>
      <w:r w:rsidRPr="00292AEC">
        <w:rPr>
          <w:rFonts w:ascii="Times New Roman" w:hAnsi="Times New Roman" w:cs="Times New Roman"/>
          <w:sz w:val="24"/>
          <w:szCs w:val="24"/>
        </w:rPr>
        <w:t>Fernado</w:t>
      </w:r>
      <w:proofErr w:type="spellEnd"/>
      <w:r w:rsidRPr="00292AEC">
        <w:rPr>
          <w:rFonts w:ascii="Times New Roman" w:hAnsi="Times New Roman" w:cs="Times New Roman"/>
          <w:sz w:val="24"/>
          <w:szCs w:val="24"/>
        </w:rPr>
        <w:t>)</w:t>
      </w:r>
    </w:p>
    <w:p w:rsidR="000A180B" w:rsidRPr="00292AEC" w:rsidRDefault="000A180B" w:rsidP="00FF15F1">
      <w:pPr>
        <w:pStyle w:val="ListParagraph"/>
        <w:numPr>
          <w:ilvl w:val="0"/>
          <w:numId w:val="22"/>
        </w:numPr>
        <w:spacing w:line="480" w:lineRule="auto"/>
        <w:rPr>
          <w:rFonts w:ascii="Times New Roman" w:hAnsi="Times New Roman" w:cs="Times New Roman"/>
          <w:sz w:val="24"/>
          <w:szCs w:val="24"/>
        </w:rPr>
      </w:pPr>
      <w:r w:rsidRPr="00292AEC">
        <w:rPr>
          <w:rFonts w:ascii="Times New Roman" w:hAnsi="Times New Roman" w:cs="Times New Roman"/>
          <w:sz w:val="24"/>
          <w:szCs w:val="24"/>
        </w:rPr>
        <w:t xml:space="preserve">They are responsible for designs and analysis. Also, documents editing, by following procedures. </w:t>
      </w:r>
    </w:p>
    <w:p w:rsidR="000A180B" w:rsidRPr="00292AEC" w:rsidRDefault="000A180B" w:rsidP="00FF15F1">
      <w:pPr>
        <w:pStyle w:val="ListParagraph"/>
        <w:numPr>
          <w:ilvl w:val="0"/>
          <w:numId w:val="22"/>
        </w:numPr>
        <w:spacing w:line="480" w:lineRule="auto"/>
        <w:rPr>
          <w:rFonts w:ascii="Times New Roman" w:hAnsi="Times New Roman" w:cs="Times New Roman"/>
          <w:sz w:val="24"/>
          <w:szCs w:val="24"/>
        </w:rPr>
      </w:pPr>
      <w:r w:rsidRPr="00292AEC">
        <w:rPr>
          <w:rFonts w:ascii="Times New Roman" w:hAnsi="Times New Roman" w:cs="Times New Roman"/>
          <w:sz w:val="24"/>
          <w:szCs w:val="24"/>
        </w:rPr>
        <w:t>Support staff (5)</w:t>
      </w:r>
    </w:p>
    <w:p w:rsidR="000A180B" w:rsidRPr="00292AEC" w:rsidRDefault="000A180B" w:rsidP="00FF15F1">
      <w:pPr>
        <w:pStyle w:val="ListParagraph"/>
        <w:numPr>
          <w:ilvl w:val="0"/>
          <w:numId w:val="22"/>
        </w:numPr>
        <w:spacing w:line="480" w:lineRule="auto"/>
        <w:rPr>
          <w:rFonts w:ascii="Times New Roman" w:hAnsi="Times New Roman" w:cs="Times New Roman"/>
          <w:sz w:val="24"/>
          <w:szCs w:val="24"/>
        </w:rPr>
      </w:pPr>
      <w:r w:rsidRPr="00292AEC">
        <w:rPr>
          <w:rFonts w:ascii="Times New Roman" w:hAnsi="Times New Roman" w:cs="Times New Roman"/>
          <w:sz w:val="24"/>
          <w:szCs w:val="24"/>
        </w:rPr>
        <w:t xml:space="preserve">The support staff carries out the task as directed by the project leader or any other head of department </w:t>
      </w:r>
    </w:p>
    <w:p w:rsidR="000A180B" w:rsidRPr="00292AEC" w:rsidRDefault="000A180B" w:rsidP="003617E2">
      <w:pPr>
        <w:spacing w:line="480" w:lineRule="auto"/>
        <w:jc w:val="center"/>
        <w:rPr>
          <w:rFonts w:ascii="Times New Roman" w:hAnsi="Times New Roman" w:cs="Times New Roman"/>
          <w:b/>
          <w:sz w:val="24"/>
          <w:szCs w:val="24"/>
        </w:rPr>
      </w:pPr>
      <w:r w:rsidRPr="00292AEC">
        <w:rPr>
          <w:rFonts w:ascii="Times New Roman" w:hAnsi="Times New Roman" w:cs="Times New Roman"/>
          <w:b/>
          <w:sz w:val="24"/>
          <w:szCs w:val="24"/>
        </w:rPr>
        <w:t>b.    Organization Strategy/ Strategic Planning</w:t>
      </w:r>
    </w:p>
    <w:p w:rsidR="000A180B" w:rsidRPr="00292AEC" w:rsidRDefault="000A180B" w:rsidP="000A180B">
      <w:pPr>
        <w:spacing w:line="480" w:lineRule="auto"/>
        <w:rPr>
          <w:rFonts w:ascii="Times New Roman" w:hAnsi="Times New Roman" w:cs="Times New Roman"/>
          <w:b/>
          <w:sz w:val="24"/>
          <w:szCs w:val="24"/>
        </w:rPr>
      </w:pPr>
      <w:r w:rsidRPr="00292AEC">
        <w:rPr>
          <w:rFonts w:ascii="Times New Roman" w:hAnsi="Times New Roman" w:cs="Times New Roman"/>
          <w:b/>
          <w:sz w:val="24"/>
          <w:szCs w:val="24"/>
        </w:rPr>
        <w:t xml:space="preserve">Strategic </w:t>
      </w:r>
      <w:r w:rsidR="006F0A0B" w:rsidRPr="00292AEC">
        <w:rPr>
          <w:rFonts w:ascii="Times New Roman" w:hAnsi="Times New Roman" w:cs="Times New Roman"/>
          <w:b/>
          <w:sz w:val="24"/>
          <w:szCs w:val="24"/>
        </w:rPr>
        <w:t xml:space="preserve">Management Process </w:t>
      </w:r>
    </w:p>
    <w:p w:rsidR="000A180B" w:rsidRPr="00292AEC" w:rsidRDefault="000A180B" w:rsidP="00C57B3B">
      <w:pPr>
        <w:spacing w:line="480" w:lineRule="auto"/>
        <w:ind w:firstLine="720"/>
        <w:rPr>
          <w:rFonts w:ascii="Times New Roman" w:hAnsi="Times New Roman" w:cs="Times New Roman"/>
          <w:sz w:val="24"/>
          <w:szCs w:val="24"/>
        </w:rPr>
      </w:pPr>
      <w:r w:rsidRPr="00292AEC">
        <w:rPr>
          <w:rFonts w:ascii="Times New Roman" w:hAnsi="Times New Roman" w:cs="Times New Roman"/>
          <w:sz w:val="24"/>
          <w:szCs w:val="24"/>
        </w:rPr>
        <w:t>An organization strategy is defined by the strategic management process. It involves making decisions of a set of organizational strategies with an objective of high enhancing performance</w:t>
      </w:r>
      <w:r w:rsidR="0021008E">
        <w:rPr>
          <w:rFonts w:ascii="Times New Roman" w:hAnsi="Times New Roman" w:cs="Times New Roman"/>
          <w:sz w:val="24"/>
          <w:szCs w:val="24"/>
        </w:rPr>
        <w:t xml:space="preserve"> </w:t>
      </w:r>
      <w:r w:rsidR="0021008E" w:rsidRPr="00292AEC">
        <w:rPr>
          <w:rStyle w:val="selectable"/>
          <w:rFonts w:ascii="Times New Roman" w:hAnsi="Times New Roman" w:cs="Times New Roman"/>
          <w:sz w:val="24"/>
          <w:szCs w:val="24"/>
        </w:rPr>
        <w:t>(</w:t>
      </w:r>
      <w:proofErr w:type="spellStart"/>
      <w:r w:rsidR="0021008E" w:rsidRPr="00292AEC">
        <w:rPr>
          <w:rStyle w:val="selectable"/>
          <w:rFonts w:ascii="Times New Roman" w:hAnsi="Times New Roman" w:cs="Times New Roman"/>
          <w:sz w:val="24"/>
          <w:szCs w:val="24"/>
        </w:rPr>
        <w:t>Mamun</w:t>
      </w:r>
      <w:proofErr w:type="spellEnd"/>
      <w:r w:rsidR="0021008E" w:rsidRPr="00292AEC">
        <w:rPr>
          <w:rStyle w:val="selectable"/>
          <w:rFonts w:ascii="Times New Roman" w:hAnsi="Times New Roman" w:cs="Times New Roman"/>
          <w:sz w:val="24"/>
          <w:szCs w:val="24"/>
        </w:rPr>
        <w:t>, 2012)</w:t>
      </w:r>
      <w:r w:rsidRPr="00292AEC">
        <w:rPr>
          <w:rFonts w:ascii="Times New Roman" w:hAnsi="Times New Roman" w:cs="Times New Roman"/>
          <w:sz w:val="24"/>
          <w:szCs w:val="24"/>
        </w:rPr>
        <w:t xml:space="preserve">. The strategic management process is continuous and aims at placing an organization at a competitive advantage by meeting customers’ expectations. </w:t>
      </w:r>
    </w:p>
    <w:p w:rsidR="006F0A0B" w:rsidRPr="00292AEC" w:rsidRDefault="006F0A0B" w:rsidP="000A180B">
      <w:pPr>
        <w:spacing w:line="480" w:lineRule="auto"/>
        <w:rPr>
          <w:rFonts w:ascii="Times New Roman" w:hAnsi="Times New Roman" w:cs="Times New Roman"/>
          <w:sz w:val="24"/>
          <w:szCs w:val="24"/>
        </w:rPr>
      </w:pPr>
    </w:p>
    <w:p w:rsidR="000A180B" w:rsidRPr="00292AEC" w:rsidRDefault="000A180B" w:rsidP="000A180B">
      <w:pPr>
        <w:spacing w:line="480" w:lineRule="auto"/>
        <w:rPr>
          <w:rFonts w:ascii="Times New Roman" w:hAnsi="Times New Roman" w:cs="Times New Roman"/>
          <w:b/>
          <w:sz w:val="24"/>
          <w:szCs w:val="24"/>
        </w:rPr>
      </w:pPr>
      <w:r w:rsidRPr="00292AEC">
        <w:rPr>
          <w:rFonts w:ascii="Times New Roman" w:hAnsi="Times New Roman" w:cs="Times New Roman"/>
          <w:b/>
          <w:sz w:val="24"/>
          <w:szCs w:val="24"/>
        </w:rPr>
        <w:lastRenderedPageBreak/>
        <w:t xml:space="preserve">Components </w:t>
      </w:r>
      <w:r w:rsidR="006F0A0B" w:rsidRPr="00292AEC">
        <w:rPr>
          <w:rFonts w:ascii="Times New Roman" w:hAnsi="Times New Roman" w:cs="Times New Roman"/>
          <w:b/>
          <w:sz w:val="24"/>
          <w:szCs w:val="24"/>
        </w:rPr>
        <w:t>of Strategic Management Process</w:t>
      </w:r>
    </w:p>
    <w:p w:rsidR="000A180B" w:rsidRPr="00AF47F0" w:rsidRDefault="000A180B" w:rsidP="000A180B">
      <w:pPr>
        <w:spacing w:line="480" w:lineRule="auto"/>
        <w:rPr>
          <w:rFonts w:ascii="Times New Roman" w:hAnsi="Times New Roman" w:cs="Times New Roman"/>
          <w:sz w:val="24"/>
          <w:szCs w:val="24"/>
        </w:rPr>
      </w:pPr>
      <w:r w:rsidRPr="00292AEC">
        <w:rPr>
          <w:rFonts w:ascii="Times New Roman" w:hAnsi="Times New Roman" w:cs="Times New Roman"/>
          <w:b/>
          <w:i/>
          <w:sz w:val="24"/>
          <w:szCs w:val="24"/>
        </w:rPr>
        <w:t>Environmental scanning</w:t>
      </w:r>
      <w:r w:rsidR="006F0A0B" w:rsidRPr="00292AEC">
        <w:rPr>
          <w:rFonts w:ascii="Times New Roman" w:hAnsi="Times New Roman" w:cs="Times New Roman"/>
          <w:b/>
          <w:sz w:val="24"/>
          <w:szCs w:val="24"/>
        </w:rPr>
        <w:t xml:space="preserve"> - </w:t>
      </w:r>
      <w:r w:rsidRPr="00292AEC">
        <w:rPr>
          <w:rFonts w:ascii="Times New Roman" w:hAnsi="Times New Roman" w:cs="Times New Roman"/>
          <w:sz w:val="24"/>
          <w:szCs w:val="24"/>
        </w:rPr>
        <w:t xml:space="preserve">This component involves collecting and analyzing data on the business environment such as </w:t>
      </w:r>
      <w:r w:rsidR="006F5A00" w:rsidRPr="00292AEC">
        <w:rPr>
          <w:rFonts w:ascii="Times New Roman" w:hAnsi="Times New Roman" w:cs="Times New Roman"/>
          <w:sz w:val="24"/>
          <w:szCs w:val="24"/>
        </w:rPr>
        <w:t>competitors’</w:t>
      </w:r>
      <w:r w:rsidRPr="00292AEC">
        <w:rPr>
          <w:rFonts w:ascii="Times New Roman" w:hAnsi="Times New Roman" w:cs="Times New Roman"/>
          <w:sz w:val="24"/>
          <w:szCs w:val="24"/>
        </w:rPr>
        <w:t xml:space="preserve"> prices</w:t>
      </w:r>
      <w:r w:rsidR="00AF47F0">
        <w:rPr>
          <w:rFonts w:ascii="Times New Roman" w:hAnsi="Times New Roman" w:cs="Times New Roman"/>
          <w:sz w:val="24"/>
          <w:szCs w:val="24"/>
        </w:rPr>
        <w:t xml:space="preserve"> </w:t>
      </w:r>
      <w:r w:rsidR="00AF47F0" w:rsidRPr="00292AEC">
        <w:rPr>
          <w:rStyle w:val="selectable"/>
          <w:rFonts w:ascii="Times New Roman" w:hAnsi="Times New Roman" w:cs="Times New Roman"/>
          <w:sz w:val="24"/>
          <w:szCs w:val="24"/>
        </w:rPr>
        <w:t>(McGee, 2014)</w:t>
      </w:r>
      <w:r w:rsidRPr="00292AEC">
        <w:rPr>
          <w:rFonts w:ascii="Times New Roman" w:hAnsi="Times New Roman" w:cs="Times New Roman"/>
          <w:sz w:val="24"/>
          <w:szCs w:val="24"/>
        </w:rPr>
        <w:t xml:space="preserve">. The analysis of data gives an organization the relevant information required for the process of decision making. As commented earlier, the process of environmental scanning is continuous to capture the trends in the business environment. Through environmental scanning, an organization is able to identify areas that require improvement, continuation or halt. </w:t>
      </w:r>
    </w:p>
    <w:p w:rsidR="000A180B" w:rsidRPr="00566797" w:rsidRDefault="000A180B" w:rsidP="000A180B">
      <w:pPr>
        <w:spacing w:line="480" w:lineRule="auto"/>
        <w:rPr>
          <w:rFonts w:ascii="Times New Roman" w:hAnsi="Times New Roman" w:cs="Times New Roman"/>
          <w:sz w:val="24"/>
          <w:szCs w:val="24"/>
        </w:rPr>
      </w:pPr>
      <w:r w:rsidRPr="00292AEC">
        <w:rPr>
          <w:rFonts w:ascii="Times New Roman" w:hAnsi="Times New Roman" w:cs="Times New Roman"/>
          <w:b/>
          <w:i/>
          <w:sz w:val="24"/>
          <w:szCs w:val="24"/>
        </w:rPr>
        <w:t xml:space="preserve">Strategy </w:t>
      </w:r>
      <w:r w:rsidR="006F5A00" w:rsidRPr="00292AEC">
        <w:rPr>
          <w:rFonts w:ascii="Times New Roman" w:hAnsi="Times New Roman" w:cs="Times New Roman"/>
          <w:b/>
          <w:i/>
          <w:sz w:val="24"/>
          <w:szCs w:val="24"/>
        </w:rPr>
        <w:t xml:space="preserve">Formulation </w:t>
      </w:r>
      <w:r w:rsidR="006F0A0B" w:rsidRPr="00292AEC">
        <w:rPr>
          <w:rFonts w:ascii="Times New Roman" w:hAnsi="Times New Roman" w:cs="Times New Roman"/>
          <w:b/>
          <w:i/>
          <w:sz w:val="24"/>
          <w:szCs w:val="24"/>
        </w:rPr>
        <w:t xml:space="preserve">- </w:t>
      </w:r>
      <w:r w:rsidRPr="00292AEC">
        <w:rPr>
          <w:rFonts w:ascii="Times New Roman" w:hAnsi="Times New Roman" w:cs="Times New Roman"/>
          <w:sz w:val="24"/>
          <w:szCs w:val="24"/>
        </w:rPr>
        <w:t>This component involves making a choice on the direction that the organization should take to attain the objectives and goals</w:t>
      </w:r>
      <w:r w:rsidR="00566797">
        <w:rPr>
          <w:rFonts w:ascii="Times New Roman" w:hAnsi="Times New Roman" w:cs="Times New Roman"/>
          <w:sz w:val="24"/>
          <w:szCs w:val="24"/>
        </w:rPr>
        <w:t xml:space="preserve"> </w:t>
      </w:r>
      <w:r w:rsidR="00566797" w:rsidRPr="00292AEC">
        <w:rPr>
          <w:rStyle w:val="selectable"/>
          <w:rFonts w:ascii="Times New Roman" w:hAnsi="Times New Roman" w:cs="Times New Roman"/>
          <w:sz w:val="24"/>
          <w:szCs w:val="24"/>
        </w:rPr>
        <w:t>(</w:t>
      </w:r>
      <w:proofErr w:type="spellStart"/>
      <w:r w:rsidR="00566797" w:rsidRPr="00292AEC">
        <w:rPr>
          <w:rStyle w:val="selectable"/>
          <w:rFonts w:ascii="Times New Roman" w:hAnsi="Times New Roman" w:cs="Times New Roman"/>
          <w:sz w:val="24"/>
          <w:szCs w:val="24"/>
        </w:rPr>
        <w:t>Mamun</w:t>
      </w:r>
      <w:proofErr w:type="spellEnd"/>
      <w:r w:rsidR="00566797" w:rsidRPr="00292AEC">
        <w:rPr>
          <w:rStyle w:val="selectable"/>
          <w:rFonts w:ascii="Times New Roman" w:hAnsi="Times New Roman" w:cs="Times New Roman"/>
          <w:sz w:val="24"/>
          <w:szCs w:val="24"/>
        </w:rPr>
        <w:t>, 2012)</w:t>
      </w:r>
      <w:r w:rsidRPr="00292AEC">
        <w:rPr>
          <w:rFonts w:ascii="Times New Roman" w:hAnsi="Times New Roman" w:cs="Times New Roman"/>
          <w:sz w:val="24"/>
          <w:szCs w:val="24"/>
        </w:rPr>
        <w:t xml:space="preserve">. This step makes the use of information from environment and alternatives are evaluated to establish the right course of action. </w:t>
      </w:r>
    </w:p>
    <w:p w:rsidR="000A180B" w:rsidRPr="00AF47F0" w:rsidRDefault="000A180B" w:rsidP="000A180B">
      <w:pPr>
        <w:spacing w:line="480" w:lineRule="auto"/>
        <w:rPr>
          <w:rFonts w:ascii="Times New Roman" w:hAnsi="Times New Roman" w:cs="Times New Roman"/>
          <w:sz w:val="24"/>
          <w:szCs w:val="24"/>
        </w:rPr>
      </w:pPr>
      <w:r w:rsidRPr="00292AEC">
        <w:rPr>
          <w:rFonts w:ascii="Times New Roman" w:hAnsi="Times New Roman" w:cs="Times New Roman"/>
          <w:b/>
          <w:i/>
          <w:sz w:val="24"/>
          <w:szCs w:val="24"/>
        </w:rPr>
        <w:t xml:space="preserve">Strategy </w:t>
      </w:r>
      <w:r w:rsidR="006F5A00" w:rsidRPr="00292AEC">
        <w:rPr>
          <w:rFonts w:ascii="Times New Roman" w:hAnsi="Times New Roman" w:cs="Times New Roman"/>
          <w:b/>
          <w:i/>
          <w:sz w:val="24"/>
          <w:szCs w:val="24"/>
        </w:rPr>
        <w:t xml:space="preserve">Implementation - </w:t>
      </w:r>
      <w:r w:rsidRPr="00292AEC">
        <w:rPr>
          <w:rFonts w:ascii="Times New Roman" w:hAnsi="Times New Roman" w:cs="Times New Roman"/>
          <w:sz w:val="24"/>
          <w:szCs w:val="24"/>
        </w:rPr>
        <w:t>After identifying the right course of action, the next step is putting the plan into action. This is referred to as strategy implementation</w:t>
      </w:r>
      <w:r w:rsidR="00AF47F0">
        <w:rPr>
          <w:rFonts w:ascii="Times New Roman" w:hAnsi="Times New Roman" w:cs="Times New Roman"/>
          <w:sz w:val="24"/>
          <w:szCs w:val="24"/>
        </w:rPr>
        <w:t xml:space="preserve"> </w:t>
      </w:r>
      <w:r w:rsidR="00AF47F0" w:rsidRPr="00292AEC">
        <w:rPr>
          <w:rStyle w:val="selectable"/>
          <w:rFonts w:ascii="Times New Roman" w:hAnsi="Times New Roman" w:cs="Times New Roman"/>
          <w:sz w:val="24"/>
          <w:szCs w:val="24"/>
        </w:rPr>
        <w:t>(McGee, 2014)</w:t>
      </w:r>
      <w:r w:rsidRPr="00292AEC">
        <w:rPr>
          <w:rFonts w:ascii="Times New Roman" w:hAnsi="Times New Roman" w:cs="Times New Roman"/>
          <w:sz w:val="24"/>
          <w:szCs w:val="24"/>
        </w:rPr>
        <w:t xml:space="preserve">. The process of strategy implementation involves allocation of resources, designing organizational structure, managing the human resources and establishing the process of decision making.  </w:t>
      </w:r>
    </w:p>
    <w:p w:rsidR="000A180B" w:rsidRPr="00566797" w:rsidRDefault="000A180B" w:rsidP="000A180B">
      <w:pPr>
        <w:spacing w:line="480" w:lineRule="auto"/>
        <w:rPr>
          <w:rFonts w:ascii="Times New Roman" w:hAnsi="Times New Roman" w:cs="Times New Roman"/>
          <w:sz w:val="24"/>
          <w:szCs w:val="24"/>
        </w:rPr>
      </w:pPr>
      <w:r w:rsidRPr="00292AEC">
        <w:rPr>
          <w:rFonts w:ascii="Times New Roman" w:hAnsi="Times New Roman" w:cs="Times New Roman"/>
          <w:b/>
          <w:i/>
          <w:sz w:val="24"/>
          <w:szCs w:val="24"/>
        </w:rPr>
        <w:t xml:space="preserve">Strategy </w:t>
      </w:r>
      <w:r w:rsidR="006F5A00" w:rsidRPr="00292AEC">
        <w:rPr>
          <w:rFonts w:ascii="Times New Roman" w:hAnsi="Times New Roman" w:cs="Times New Roman"/>
          <w:b/>
          <w:i/>
          <w:sz w:val="24"/>
          <w:szCs w:val="24"/>
        </w:rPr>
        <w:t xml:space="preserve">Evaluation - </w:t>
      </w:r>
      <w:r w:rsidRPr="00292AEC">
        <w:rPr>
          <w:rFonts w:ascii="Times New Roman" w:hAnsi="Times New Roman" w:cs="Times New Roman"/>
          <w:sz w:val="24"/>
          <w:szCs w:val="24"/>
        </w:rPr>
        <w:t>Once the strategy is executed, it is important to continuously test the impact of the strategy on the performance of the organization. Strategy evaluation involves assessing performance of the strategy and making corrective actions on areas that require adjustments or re-strategizing</w:t>
      </w:r>
      <w:r w:rsidR="00566797">
        <w:rPr>
          <w:rFonts w:ascii="Times New Roman" w:hAnsi="Times New Roman" w:cs="Times New Roman"/>
          <w:sz w:val="24"/>
          <w:szCs w:val="24"/>
        </w:rPr>
        <w:t xml:space="preserve"> </w:t>
      </w:r>
      <w:r w:rsidR="00566797" w:rsidRPr="00292AEC">
        <w:rPr>
          <w:rStyle w:val="selectable"/>
          <w:rFonts w:ascii="Times New Roman" w:hAnsi="Times New Roman" w:cs="Times New Roman"/>
          <w:sz w:val="24"/>
          <w:szCs w:val="24"/>
        </w:rPr>
        <w:t>(</w:t>
      </w:r>
      <w:proofErr w:type="spellStart"/>
      <w:r w:rsidR="00566797" w:rsidRPr="00292AEC">
        <w:rPr>
          <w:rStyle w:val="selectable"/>
          <w:rFonts w:ascii="Times New Roman" w:hAnsi="Times New Roman" w:cs="Times New Roman"/>
          <w:sz w:val="24"/>
          <w:szCs w:val="24"/>
        </w:rPr>
        <w:t>Mamun</w:t>
      </w:r>
      <w:proofErr w:type="spellEnd"/>
      <w:r w:rsidR="00566797" w:rsidRPr="00292AEC">
        <w:rPr>
          <w:rStyle w:val="selectable"/>
          <w:rFonts w:ascii="Times New Roman" w:hAnsi="Times New Roman" w:cs="Times New Roman"/>
          <w:sz w:val="24"/>
          <w:szCs w:val="24"/>
        </w:rPr>
        <w:t>, 2012)</w:t>
      </w:r>
      <w:r w:rsidRPr="00292AEC">
        <w:rPr>
          <w:rFonts w:ascii="Times New Roman" w:hAnsi="Times New Roman" w:cs="Times New Roman"/>
          <w:sz w:val="24"/>
          <w:szCs w:val="24"/>
        </w:rPr>
        <w:t xml:space="preserve">. This component enables the organization to keep track on the strategy performance towards achieving the objectives. </w:t>
      </w:r>
    </w:p>
    <w:p w:rsidR="006F5A00" w:rsidRPr="00292AEC" w:rsidRDefault="006F5A00" w:rsidP="000A180B">
      <w:pPr>
        <w:spacing w:line="480" w:lineRule="auto"/>
        <w:rPr>
          <w:rFonts w:ascii="Times New Roman" w:hAnsi="Times New Roman" w:cs="Times New Roman"/>
          <w:sz w:val="24"/>
          <w:szCs w:val="24"/>
        </w:rPr>
      </w:pPr>
    </w:p>
    <w:p w:rsidR="000A180B" w:rsidRPr="00292AEC" w:rsidRDefault="000A180B" w:rsidP="006F5A00">
      <w:pPr>
        <w:spacing w:line="480" w:lineRule="auto"/>
        <w:ind w:firstLine="720"/>
        <w:rPr>
          <w:rFonts w:ascii="Times New Roman" w:hAnsi="Times New Roman" w:cs="Times New Roman"/>
          <w:sz w:val="24"/>
          <w:szCs w:val="24"/>
        </w:rPr>
      </w:pPr>
      <w:r w:rsidRPr="00292AEC">
        <w:rPr>
          <w:rFonts w:ascii="Times New Roman" w:hAnsi="Times New Roman" w:cs="Times New Roman"/>
          <w:sz w:val="24"/>
          <w:szCs w:val="24"/>
        </w:rPr>
        <w:lastRenderedPageBreak/>
        <w:t xml:space="preserve">Since the process of strategic management is continuous, the components are links to each other as illustrated in the figure below; </w:t>
      </w:r>
    </w:p>
    <w:p w:rsidR="006F5A00" w:rsidRPr="00292AEC" w:rsidRDefault="006F5A00" w:rsidP="00C5316B">
      <w:pPr>
        <w:spacing w:line="480" w:lineRule="auto"/>
        <w:jc w:val="center"/>
        <w:rPr>
          <w:rFonts w:ascii="Times New Roman" w:hAnsi="Times New Roman" w:cs="Times New Roman"/>
          <w:b/>
          <w:sz w:val="24"/>
          <w:szCs w:val="24"/>
        </w:rPr>
      </w:pPr>
      <w:r w:rsidRPr="00292AEC">
        <w:rPr>
          <w:rFonts w:ascii="Times New Roman" w:hAnsi="Times New Roman" w:cs="Times New Roman"/>
          <w:b/>
          <w:sz w:val="24"/>
          <w:szCs w:val="24"/>
        </w:rPr>
        <w:t xml:space="preserve">Figure </w:t>
      </w:r>
      <w:r w:rsidR="00C5316B" w:rsidRPr="00292AEC">
        <w:rPr>
          <w:rFonts w:ascii="Times New Roman" w:hAnsi="Times New Roman" w:cs="Times New Roman"/>
          <w:b/>
          <w:sz w:val="24"/>
          <w:szCs w:val="24"/>
        </w:rPr>
        <w:t>1: Components of Strategic Management Process</w:t>
      </w:r>
    </w:p>
    <w:p w:rsidR="000A180B" w:rsidRPr="00292AEC" w:rsidRDefault="00C5316B" w:rsidP="000A180B">
      <w:pPr>
        <w:spacing w:line="480" w:lineRule="auto"/>
        <w:rPr>
          <w:rFonts w:ascii="Times New Roman" w:hAnsi="Times New Roman" w:cs="Times New Roman"/>
          <w:sz w:val="24"/>
          <w:szCs w:val="24"/>
        </w:rPr>
      </w:pPr>
      <w:r w:rsidRPr="00292AEC">
        <w:rPr>
          <w:rFonts w:ascii="Times New Roman" w:hAnsi="Times New Roman" w:cs="Times New Roman"/>
        </w:rPr>
        <w:object w:dxaOrig="10135" w:dyaOrig="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19.1pt" o:ole="">
            <v:imagedata r:id="rId7" o:title=""/>
          </v:shape>
          <o:OLEObject Type="Embed" ProgID="Visio.Drawing.11" ShapeID="_x0000_i1025" DrawAspect="Content" ObjectID="_1559820228" r:id="rId8"/>
        </w:object>
      </w:r>
    </w:p>
    <w:p w:rsidR="000A180B" w:rsidRPr="00292AEC" w:rsidRDefault="00C5316B" w:rsidP="000A180B">
      <w:pPr>
        <w:spacing w:line="480" w:lineRule="auto"/>
        <w:rPr>
          <w:rFonts w:ascii="Times New Roman" w:hAnsi="Times New Roman" w:cs="Times New Roman"/>
          <w:b/>
          <w:sz w:val="24"/>
          <w:szCs w:val="24"/>
        </w:rPr>
      </w:pPr>
      <w:r w:rsidRPr="00292AEC">
        <w:rPr>
          <w:rFonts w:ascii="Times New Roman" w:hAnsi="Times New Roman" w:cs="Times New Roman"/>
          <w:b/>
          <w:sz w:val="24"/>
          <w:szCs w:val="24"/>
        </w:rPr>
        <w:t>The Role of Projects in t</w:t>
      </w:r>
      <w:r w:rsidR="000A180B" w:rsidRPr="00292AEC">
        <w:rPr>
          <w:rFonts w:ascii="Times New Roman" w:hAnsi="Times New Roman" w:cs="Times New Roman"/>
          <w:b/>
          <w:sz w:val="24"/>
          <w:szCs w:val="24"/>
        </w:rPr>
        <w:t>he Strategic Management Process</w:t>
      </w:r>
    </w:p>
    <w:p w:rsidR="000A180B" w:rsidRPr="00292AEC" w:rsidRDefault="000A180B" w:rsidP="00C57B3B">
      <w:pPr>
        <w:spacing w:line="480" w:lineRule="auto"/>
        <w:ind w:firstLine="720"/>
        <w:rPr>
          <w:rFonts w:ascii="Times New Roman" w:hAnsi="Times New Roman" w:cs="Times New Roman"/>
          <w:sz w:val="24"/>
          <w:szCs w:val="24"/>
        </w:rPr>
      </w:pPr>
      <w:r w:rsidRPr="00292AEC">
        <w:rPr>
          <w:rFonts w:ascii="Times New Roman" w:hAnsi="Times New Roman" w:cs="Times New Roman"/>
          <w:sz w:val="24"/>
          <w:szCs w:val="24"/>
        </w:rPr>
        <w:t>Projects play a crucial role in analyzing the operational issues in the organization that requires strategic planning. Therefore, projects make the strategic management process easier</w:t>
      </w:r>
      <w:r w:rsidR="00AF47F0">
        <w:rPr>
          <w:rFonts w:ascii="Times New Roman" w:hAnsi="Times New Roman" w:cs="Times New Roman"/>
          <w:sz w:val="24"/>
          <w:szCs w:val="24"/>
        </w:rPr>
        <w:t xml:space="preserve"> </w:t>
      </w:r>
      <w:r w:rsidR="00AF47F0" w:rsidRPr="00292AEC">
        <w:rPr>
          <w:rStyle w:val="selectable"/>
          <w:rFonts w:ascii="Times New Roman" w:hAnsi="Times New Roman" w:cs="Times New Roman"/>
          <w:sz w:val="24"/>
          <w:szCs w:val="24"/>
        </w:rPr>
        <w:t>(McGee, 2014)</w:t>
      </w:r>
      <w:r w:rsidRPr="00292AEC">
        <w:rPr>
          <w:rFonts w:ascii="Times New Roman" w:hAnsi="Times New Roman" w:cs="Times New Roman"/>
          <w:sz w:val="24"/>
          <w:szCs w:val="24"/>
        </w:rPr>
        <w:t xml:space="preserve">.  Strategies are implemented by carrying out projects. Organizations make the use of projects in converting formulated strategies into processes, services or products. </w:t>
      </w:r>
    </w:p>
    <w:p w:rsidR="000A180B" w:rsidRPr="00292AEC" w:rsidRDefault="000A180B" w:rsidP="00C57B3B">
      <w:pPr>
        <w:spacing w:line="480" w:lineRule="auto"/>
        <w:ind w:firstLine="720"/>
        <w:rPr>
          <w:rFonts w:ascii="Times New Roman" w:hAnsi="Times New Roman" w:cs="Times New Roman"/>
          <w:sz w:val="24"/>
          <w:szCs w:val="24"/>
        </w:rPr>
      </w:pPr>
      <w:r w:rsidRPr="00292AEC">
        <w:rPr>
          <w:rFonts w:ascii="Times New Roman" w:hAnsi="Times New Roman" w:cs="Times New Roman"/>
          <w:sz w:val="24"/>
          <w:szCs w:val="24"/>
        </w:rPr>
        <w:t>It is important to link projects with the strategic plans for successful project execution. The trends in the modern business environment are uncertain, and organizations and thus linking the projects with the strategic plan ensures the competitiveness of the organization in the market and industry. Linking the projects with strategic plans is a challenge</w:t>
      </w:r>
      <w:r w:rsidR="00A43A20">
        <w:rPr>
          <w:rFonts w:ascii="Times New Roman" w:hAnsi="Times New Roman" w:cs="Times New Roman"/>
          <w:sz w:val="24"/>
          <w:szCs w:val="24"/>
        </w:rPr>
        <w:t xml:space="preserve"> </w:t>
      </w:r>
      <w:r w:rsidR="00A43A20" w:rsidRPr="00292AEC">
        <w:rPr>
          <w:rStyle w:val="selectable"/>
          <w:rFonts w:ascii="Times New Roman" w:hAnsi="Times New Roman" w:cs="Times New Roman"/>
          <w:sz w:val="24"/>
          <w:szCs w:val="24"/>
        </w:rPr>
        <w:t>(</w:t>
      </w:r>
      <w:proofErr w:type="spellStart"/>
      <w:r w:rsidR="00A43A20" w:rsidRPr="00292AEC">
        <w:rPr>
          <w:rStyle w:val="selectable"/>
          <w:rFonts w:ascii="Times New Roman" w:hAnsi="Times New Roman" w:cs="Times New Roman"/>
          <w:sz w:val="24"/>
          <w:szCs w:val="24"/>
        </w:rPr>
        <w:t>Pavlak</w:t>
      </w:r>
      <w:proofErr w:type="spellEnd"/>
      <w:r w:rsidR="00A43A20" w:rsidRPr="00292AEC">
        <w:rPr>
          <w:rStyle w:val="selectable"/>
          <w:rFonts w:ascii="Times New Roman" w:hAnsi="Times New Roman" w:cs="Times New Roman"/>
          <w:sz w:val="24"/>
          <w:szCs w:val="24"/>
        </w:rPr>
        <w:t>, 2005)</w:t>
      </w:r>
      <w:r w:rsidRPr="00292AEC">
        <w:rPr>
          <w:rFonts w:ascii="Times New Roman" w:hAnsi="Times New Roman" w:cs="Times New Roman"/>
          <w:sz w:val="24"/>
          <w:szCs w:val="24"/>
        </w:rPr>
        <w:t>. However, creating a transparent process for the entire participants makes the l</w:t>
      </w:r>
      <w:r w:rsidR="00212458">
        <w:rPr>
          <w:rFonts w:ascii="Times New Roman" w:hAnsi="Times New Roman" w:cs="Times New Roman"/>
          <w:sz w:val="24"/>
          <w:szCs w:val="24"/>
        </w:rPr>
        <w:t xml:space="preserve">inking easier. </w:t>
      </w:r>
      <w:proofErr w:type="gramStart"/>
      <w:r w:rsidR="00212458">
        <w:rPr>
          <w:rFonts w:ascii="Times New Roman" w:hAnsi="Times New Roman" w:cs="Times New Roman"/>
          <w:sz w:val="24"/>
          <w:szCs w:val="24"/>
        </w:rPr>
        <w:t xml:space="preserve">Lack of project </w:t>
      </w:r>
      <w:r w:rsidRPr="00292AEC">
        <w:rPr>
          <w:rFonts w:ascii="Times New Roman" w:hAnsi="Times New Roman" w:cs="Times New Roman"/>
          <w:sz w:val="24"/>
          <w:szCs w:val="24"/>
        </w:rPr>
        <w:t xml:space="preserve">and </w:t>
      </w:r>
      <w:r w:rsidR="00212458">
        <w:rPr>
          <w:rFonts w:ascii="Times New Roman" w:hAnsi="Times New Roman" w:cs="Times New Roman"/>
          <w:sz w:val="24"/>
          <w:szCs w:val="24"/>
        </w:rPr>
        <w:t>strategic plan alignment result</w:t>
      </w:r>
      <w:r w:rsidRPr="00292AEC">
        <w:rPr>
          <w:rFonts w:ascii="Times New Roman" w:hAnsi="Times New Roman" w:cs="Times New Roman"/>
          <w:sz w:val="24"/>
          <w:szCs w:val="24"/>
        </w:rPr>
        <w:t xml:space="preserve"> to making poor decisions regarding resources utilization such as equipment, human resource, and core competencies</w:t>
      </w:r>
      <w:r w:rsidR="00212458">
        <w:rPr>
          <w:rFonts w:ascii="Times New Roman" w:hAnsi="Times New Roman" w:cs="Times New Roman"/>
          <w:sz w:val="24"/>
          <w:szCs w:val="24"/>
        </w:rPr>
        <w:t xml:space="preserve"> </w:t>
      </w:r>
      <w:r w:rsidR="00212458" w:rsidRPr="00292AEC">
        <w:rPr>
          <w:rStyle w:val="selectable"/>
          <w:rFonts w:ascii="Times New Roman" w:hAnsi="Times New Roman" w:cs="Times New Roman"/>
          <w:sz w:val="24"/>
          <w:szCs w:val="24"/>
        </w:rPr>
        <w:t>(</w:t>
      </w:r>
      <w:proofErr w:type="spellStart"/>
      <w:r w:rsidR="00212458" w:rsidRPr="00292AEC">
        <w:rPr>
          <w:rStyle w:val="selectable"/>
          <w:rFonts w:ascii="Times New Roman" w:hAnsi="Times New Roman" w:cs="Times New Roman"/>
          <w:sz w:val="24"/>
          <w:szCs w:val="24"/>
        </w:rPr>
        <w:t>Marle</w:t>
      </w:r>
      <w:proofErr w:type="spellEnd"/>
      <w:r w:rsidR="00212458" w:rsidRPr="00292AEC">
        <w:rPr>
          <w:rStyle w:val="selectable"/>
          <w:rFonts w:ascii="Times New Roman" w:hAnsi="Times New Roman" w:cs="Times New Roman"/>
          <w:sz w:val="24"/>
          <w:szCs w:val="24"/>
        </w:rPr>
        <w:t xml:space="preserve"> and </w:t>
      </w:r>
      <w:proofErr w:type="spellStart"/>
      <w:r w:rsidR="00212458" w:rsidRPr="00292AEC">
        <w:rPr>
          <w:rStyle w:val="selectable"/>
          <w:rFonts w:ascii="Times New Roman" w:hAnsi="Times New Roman" w:cs="Times New Roman"/>
          <w:sz w:val="24"/>
          <w:szCs w:val="24"/>
        </w:rPr>
        <w:t>Gidel</w:t>
      </w:r>
      <w:proofErr w:type="spellEnd"/>
      <w:r w:rsidR="00212458" w:rsidRPr="00292AEC">
        <w:rPr>
          <w:rStyle w:val="selectable"/>
          <w:rFonts w:ascii="Times New Roman" w:hAnsi="Times New Roman" w:cs="Times New Roman"/>
          <w:sz w:val="24"/>
          <w:szCs w:val="24"/>
        </w:rPr>
        <w:t>, 2012)</w:t>
      </w:r>
      <w:r w:rsidRPr="00292AEC">
        <w:rPr>
          <w:rFonts w:ascii="Times New Roman" w:hAnsi="Times New Roman" w:cs="Times New Roman"/>
          <w:sz w:val="24"/>
          <w:szCs w:val="24"/>
        </w:rPr>
        <w:t>.</w:t>
      </w:r>
      <w:proofErr w:type="gramEnd"/>
      <w:r w:rsidRPr="00292AEC">
        <w:rPr>
          <w:rFonts w:ascii="Times New Roman" w:hAnsi="Times New Roman" w:cs="Times New Roman"/>
          <w:sz w:val="24"/>
          <w:szCs w:val="24"/>
        </w:rPr>
        <w:t xml:space="preserve"> </w:t>
      </w:r>
    </w:p>
    <w:p w:rsidR="007B674E" w:rsidRPr="00292AEC" w:rsidRDefault="007B674E" w:rsidP="000A180B">
      <w:pPr>
        <w:spacing w:line="480" w:lineRule="auto"/>
        <w:rPr>
          <w:rFonts w:ascii="Times New Roman" w:hAnsi="Times New Roman" w:cs="Times New Roman"/>
          <w:sz w:val="24"/>
          <w:szCs w:val="24"/>
        </w:rPr>
      </w:pPr>
    </w:p>
    <w:p w:rsidR="000A180B" w:rsidRPr="00292AEC" w:rsidRDefault="000A180B" w:rsidP="000A180B">
      <w:pPr>
        <w:spacing w:line="480" w:lineRule="auto"/>
        <w:rPr>
          <w:rFonts w:ascii="Times New Roman" w:hAnsi="Times New Roman" w:cs="Times New Roman"/>
          <w:b/>
          <w:sz w:val="24"/>
          <w:szCs w:val="24"/>
        </w:rPr>
      </w:pPr>
      <w:r w:rsidRPr="00292AEC">
        <w:rPr>
          <w:rFonts w:ascii="Times New Roman" w:hAnsi="Times New Roman" w:cs="Times New Roman"/>
          <w:b/>
          <w:sz w:val="24"/>
          <w:szCs w:val="24"/>
        </w:rPr>
        <w:lastRenderedPageBreak/>
        <w:t xml:space="preserve">Portfolio </w:t>
      </w:r>
      <w:r w:rsidR="007B674E" w:rsidRPr="00292AEC">
        <w:rPr>
          <w:rFonts w:ascii="Times New Roman" w:hAnsi="Times New Roman" w:cs="Times New Roman"/>
          <w:b/>
          <w:sz w:val="24"/>
          <w:szCs w:val="24"/>
        </w:rPr>
        <w:t>of P</w:t>
      </w:r>
      <w:r w:rsidRPr="00292AEC">
        <w:rPr>
          <w:rFonts w:ascii="Times New Roman" w:hAnsi="Times New Roman" w:cs="Times New Roman"/>
          <w:b/>
          <w:sz w:val="24"/>
          <w:szCs w:val="24"/>
        </w:rPr>
        <w:t>rojects</w:t>
      </w:r>
    </w:p>
    <w:p w:rsidR="000A180B" w:rsidRPr="00292AEC" w:rsidRDefault="000A180B" w:rsidP="00C57B3B">
      <w:pPr>
        <w:spacing w:line="480" w:lineRule="auto"/>
        <w:ind w:firstLine="720"/>
        <w:rPr>
          <w:rFonts w:ascii="Times New Roman" w:hAnsi="Times New Roman" w:cs="Times New Roman"/>
          <w:sz w:val="24"/>
          <w:szCs w:val="24"/>
        </w:rPr>
      </w:pPr>
      <w:r w:rsidRPr="00292AEC">
        <w:rPr>
          <w:rFonts w:ascii="Times New Roman" w:hAnsi="Times New Roman" w:cs="Times New Roman"/>
          <w:sz w:val="24"/>
          <w:szCs w:val="24"/>
        </w:rPr>
        <w:t>Classifying the project into a single classification increases the probability of the project acceptance. Allocation of the organization’s resources is independent of any project but dependent on the on the project category</w:t>
      </w:r>
      <w:r w:rsidR="00EC5FBF">
        <w:rPr>
          <w:rFonts w:ascii="Times New Roman" w:hAnsi="Times New Roman" w:cs="Times New Roman"/>
          <w:sz w:val="24"/>
          <w:szCs w:val="24"/>
        </w:rPr>
        <w:t xml:space="preserve"> </w:t>
      </w:r>
      <w:r w:rsidR="00EC5FBF" w:rsidRPr="00292AEC">
        <w:rPr>
          <w:rStyle w:val="selectable"/>
          <w:rFonts w:ascii="Times New Roman" w:hAnsi="Times New Roman" w:cs="Times New Roman"/>
          <w:sz w:val="24"/>
          <w:szCs w:val="24"/>
        </w:rPr>
        <w:t>(</w:t>
      </w:r>
      <w:proofErr w:type="spellStart"/>
      <w:r w:rsidR="00EC5FBF" w:rsidRPr="00292AEC">
        <w:rPr>
          <w:rStyle w:val="selectable"/>
          <w:rFonts w:ascii="Times New Roman" w:hAnsi="Times New Roman" w:cs="Times New Roman"/>
          <w:sz w:val="24"/>
          <w:szCs w:val="24"/>
        </w:rPr>
        <w:t>Müller</w:t>
      </w:r>
      <w:proofErr w:type="spellEnd"/>
      <w:r w:rsidR="00EC5FBF" w:rsidRPr="00292AEC">
        <w:rPr>
          <w:rStyle w:val="selectable"/>
          <w:rFonts w:ascii="Times New Roman" w:hAnsi="Times New Roman" w:cs="Times New Roman"/>
          <w:sz w:val="24"/>
          <w:szCs w:val="24"/>
        </w:rPr>
        <w:t xml:space="preserve">, </w:t>
      </w:r>
      <w:proofErr w:type="spellStart"/>
      <w:r w:rsidR="00EC5FBF" w:rsidRPr="00292AEC">
        <w:rPr>
          <w:rStyle w:val="selectable"/>
          <w:rFonts w:ascii="Times New Roman" w:hAnsi="Times New Roman" w:cs="Times New Roman"/>
          <w:sz w:val="24"/>
          <w:szCs w:val="24"/>
        </w:rPr>
        <w:t>Martinsuo</w:t>
      </w:r>
      <w:proofErr w:type="spellEnd"/>
      <w:r w:rsidR="00EC5FBF" w:rsidRPr="00292AEC">
        <w:rPr>
          <w:rStyle w:val="selectable"/>
          <w:rFonts w:ascii="Times New Roman" w:hAnsi="Times New Roman" w:cs="Times New Roman"/>
          <w:sz w:val="24"/>
          <w:szCs w:val="24"/>
        </w:rPr>
        <w:t xml:space="preserve"> and </w:t>
      </w:r>
      <w:proofErr w:type="spellStart"/>
      <w:r w:rsidR="00EC5FBF" w:rsidRPr="00292AEC">
        <w:rPr>
          <w:rStyle w:val="selectable"/>
          <w:rFonts w:ascii="Times New Roman" w:hAnsi="Times New Roman" w:cs="Times New Roman"/>
          <w:sz w:val="24"/>
          <w:szCs w:val="24"/>
        </w:rPr>
        <w:t>Blomquist</w:t>
      </w:r>
      <w:proofErr w:type="spellEnd"/>
      <w:r w:rsidR="00EC5FBF" w:rsidRPr="00292AEC">
        <w:rPr>
          <w:rStyle w:val="selectable"/>
          <w:rFonts w:ascii="Times New Roman" w:hAnsi="Times New Roman" w:cs="Times New Roman"/>
          <w:sz w:val="24"/>
          <w:szCs w:val="24"/>
        </w:rPr>
        <w:t>, 2008)</w:t>
      </w:r>
      <w:r w:rsidRPr="00292AEC">
        <w:rPr>
          <w:rFonts w:ascii="Times New Roman" w:hAnsi="Times New Roman" w:cs="Times New Roman"/>
          <w:sz w:val="24"/>
          <w:szCs w:val="24"/>
        </w:rPr>
        <w:t xml:space="preserve">. This implies that the chances of a single classification of a project increase the chances of a project being selected. </w:t>
      </w:r>
    </w:p>
    <w:p w:rsidR="000A180B" w:rsidRPr="00292AEC" w:rsidRDefault="000A180B" w:rsidP="00C57B3B">
      <w:pPr>
        <w:spacing w:line="480" w:lineRule="auto"/>
        <w:ind w:firstLine="720"/>
        <w:rPr>
          <w:rFonts w:ascii="Times New Roman" w:hAnsi="Times New Roman" w:cs="Times New Roman"/>
          <w:sz w:val="24"/>
          <w:szCs w:val="24"/>
        </w:rPr>
      </w:pPr>
      <w:r w:rsidRPr="00292AEC">
        <w:rPr>
          <w:rFonts w:ascii="Times New Roman" w:hAnsi="Times New Roman" w:cs="Times New Roman"/>
          <w:sz w:val="24"/>
          <w:szCs w:val="24"/>
        </w:rPr>
        <w:t>The Return on Investment (ROI) discounting rate differs from one project to another. For instance, the expected return on investment on strategic projects is usually set higher than in operational projects. Another disadvantage of using ROI is that the risk premium differs from project to project</w:t>
      </w:r>
      <w:r w:rsidR="00EC5FBF">
        <w:rPr>
          <w:rFonts w:ascii="Times New Roman" w:hAnsi="Times New Roman" w:cs="Times New Roman"/>
          <w:sz w:val="24"/>
          <w:szCs w:val="24"/>
        </w:rPr>
        <w:t xml:space="preserve"> </w:t>
      </w:r>
      <w:r w:rsidR="00EC5FBF" w:rsidRPr="00292AEC">
        <w:rPr>
          <w:rStyle w:val="selectable"/>
          <w:rFonts w:ascii="Times New Roman" w:hAnsi="Times New Roman" w:cs="Times New Roman"/>
          <w:sz w:val="24"/>
          <w:szCs w:val="24"/>
        </w:rPr>
        <w:t>(</w:t>
      </w:r>
      <w:proofErr w:type="spellStart"/>
      <w:r w:rsidR="00EC5FBF" w:rsidRPr="00292AEC">
        <w:rPr>
          <w:rStyle w:val="selectable"/>
          <w:rFonts w:ascii="Times New Roman" w:hAnsi="Times New Roman" w:cs="Times New Roman"/>
          <w:sz w:val="24"/>
          <w:szCs w:val="24"/>
        </w:rPr>
        <w:t>Müller</w:t>
      </w:r>
      <w:proofErr w:type="spellEnd"/>
      <w:r w:rsidR="00EC5FBF" w:rsidRPr="00292AEC">
        <w:rPr>
          <w:rStyle w:val="selectable"/>
          <w:rFonts w:ascii="Times New Roman" w:hAnsi="Times New Roman" w:cs="Times New Roman"/>
          <w:sz w:val="24"/>
          <w:szCs w:val="24"/>
        </w:rPr>
        <w:t xml:space="preserve">, </w:t>
      </w:r>
      <w:proofErr w:type="spellStart"/>
      <w:r w:rsidR="00EC5FBF" w:rsidRPr="00292AEC">
        <w:rPr>
          <w:rStyle w:val="selectable"/>
          <w:rFonts w:ascii="Times New Roman" w:hAnsi="Times New Roman" w:cs="Times New Roman"/>
          <w:sz w:val="24"/>
          <w:szCs w:val="24"/>
        </w:rPr>
        <w:t>Martinsuo</w:t>
      </w:r>
      <w:proofErr w:type="spellEnd"/>
      <w:r w:rsidR="00EC5FBF" w:rsidRPr="00292AEC">
        <w:rPr>
          <w:rStyle w:val="selectable"/>
          <w:rFonts w:ascii="Times New Roman" w:hAnsi="Times New Roman" w:cs="Times New Roman"/>
          <w:sz w:val="24"/>
          <w:szCs w:val="24"/>
        </w:rPr>
        <w:t xml:space="preserve"> and </w:t>
      </w:r>
      <w:proofErr w:type="spellStart"/>
      <w:r w:rsidR="00EC5FBF" w:rsidRPr="00292AEC">
        <w:rPr>
          <w:rStyle w:val="selectable"/>
          <w:rFonts w:ascii="Times New Roman" w:hAnsi="Times New Roman" w:cs="Times New Roman"/>
          <w:sz w:val="24"/>
          <w:szCs w:val="24"/>
        </w:rPr>
        <w:t>Blomquist</w:t>
      </w:r>
      <w:proofErr w:type="spellEnd"/>
      <w:r w:rsidR="00EC5FBF" w:rsidRPr="00292AEC">
        <w:rPr>
          <w:rStyle w:val="selectable"/>
          <w:rFonts w:ascii="Times New Roman" w:hAnsi="Times New Roman" w:cs="Times New Roman"/>
          <w:sz w:val="24"/>
          <w:szCs w:val="24"/>
        </w:rPr>
        <w:t>, 2008)</w:t>
      </w:r>
      <w:r w:rsidRPr="00292AEC">
        <w:rPr>
          <w:rFonts w:ascii="Times New Roman" w:hAnsi="Times New Roman" w:cs="Times New Roman"/>
          <w:sz w:val="24"/>
          <w:szCs w:val="24"/>
        </w:rPr>
        <w:t xml:space="preserve">. Thus, identifying the optimal project to undertake becomes a challenge. Further, measuring financial returns is at time difficult. Thus, ROI can mislead on making an investment decision on prioritizing projects. </w:t>
      </w:r>
    </w:p>
    <w:p w:rsidR="000A180B" w:rsidRPr="00292AEC" w:rsidRDefault="000A180B" w:rsidP="007B674E">
      <w:pPr>
        <w:spacing w:line="480" w:lineRule="auto"/>
        <w:jc w:val="center"/>
        <w:rPr>
          <w:rFonts w:ascii="Times New Roman" w:hAnsi="Times New Roman" w:cs="Times New Roman"/>
          <w:b/>
          <w:sz w:val="24"/>
          <w:szCs w:val="24"/>
        </w:rPr>
      </w:pPr>
      <w:r w:rsidRPr="00292AEC">
        <w:rPr>
          <w:rFonts w:ascii="Times New Roman" w:hAnsi="Times New Roman" w:cs="Times New Roman"/>
          <w:b/>
          <w:sz w:val="24"/>
          <w:szCs w:val="24"/>
        </w:rPr>
        <w:t xml:space="preserve">Group </w:t>
      </w:r>
      <w:r w:rsidR="007B674E" w:rsidRPr="00292AEC">
        <w:rPr>
          <w:rFonts w:ascii="Times New Roman" w:hAnsi="Times New Roman" w:cs="Times New Roman"/>
          <w:b/>
          <w:sz w:val="24"/>
          <w:szCs w:val="24"/>
        </w:rPr>
        <w:t>Question</w:t>
      </w:r>
    </w:p>
    <w:p w:rsidR="000A180B" w:rsidRPr="00292AEC" w:rsidRDefault="000A180B" w:rsidP="000A180B">
      <w:pPr>
        <w:spacing w:line="480" w:lineRule="auto"/>
        <w:rPr>
          <w:rFonts w:ascii="Times New Roman" w:hAnsi="Times New Roman" w:cs="Times New Roman"/>
          <w:b/>
          <w:sz w:val="24"/>
          <w:szCs w:val="24"/>
        </w:rPr>
      </w:pPr>
      <w:r w:rsidRPr="00292AEC">
        <w:rPr>
          <w:rFonts w:ascii="Times New Roman" w:hAnsi="Times New Roman" w:cs="Times New Roman"/>
          <w:b/>
          <w:sz w:val="24"/>
          <w:szCs w:val="24"/>
        </w:rPr>
        <w:t xml:space="preserve">4. Gantt chart </w:t>
      </w:r>
    </w:p>
    <w:p w:rsidR="000A180B" w:rsidRPr="00292AEC" w:rsidRDefault="000A180B" w:rsidP="00C57B3B">
      <w:pPr>
        <w:spacing w:line="480" w:lineRule="auto"/>
        <w:ind w:firstLine="720"/>
        <w:rPr>
          <w:rFonts w:ascii="Times New Roman" w:hAnsi="Times New Roman" w:cs="Times New Roman"/>
        </w:rPr>
      </w:pPr>
      <w:r w:rsidRPr="00292AEC">
        <w:rPr>
          <w:rFonts w:ascii="Times New Roman" w:hAnsi="Times New Roman" w:cs="Times New Roman"/>
          <w:sz w:val="24"/>
          <w:szCs w:val="24"/>
        </w:rPr>
        <w:t>Gant chart was first developed in the early 1900’s by a social scientist and an engineer by the name Henry L. Gantt. Gantt chart is a tool used for communicating the status of the schedule</w:t>
      </w:r>
      <w:r w:rsidR="00292AEC" w:rsidRPr="00292AEC">
        <w:rPr>
          <w:rFonts w:ascii="Times New Roman" w:hAnsi="Times New Roman" w:cs="Times New Roman"/>
          <w:sz w:val="24"/>
          <w:szCs w:val="24"/>
        </w:rPr>
        <w:t xml:space="preserve"> </w:t>
      </w:r>
      <w:r w:rsidR="00292AEC" w:rsidRPr="00292AEC">
        <w:rPr>
          <w:rStyle w:val="selectable"/>
          <w:rFonts w:ascii="Times New Roman" w:hAnsi="Times New Roman" w:cs="Times New Roman"/>
          <w:sz w:val="24"/>
          <w:szCs w:val="24"/>
        </w:rPr>
        <w:t>(</w:t>
      </w:r>
      <w:proofErr w:type="spellStart"/>
      <w:r w:rsidR="00292AEC" w:rsidRPr="00292AEC">
        <w:rPr>
          <w:rStyle w:val="selectable"/>
          <w:rFonts w:ascii="Times New Roman" w:hAnsi="Times New Roman" w:cs="Times New Roman"/>
          <w:sz w:val="24"/>
          <w:szCs w:val="24"/>
        </w:rPr>
        <w:t>Durfee</w:t>
      </w:r>
      <w:proofErr w:type="spellEnd"/>
      <w:r w:rsidR="00292AEC" w:rsidRPr="00292AEC">
        <w:rPr>
          <w:rStyle w:val="selectable"/>
          <w:rFonts w:ascii="Times New Roman" w:hAnsi="Times New Roman" w:cs="Times New Roman"/>
          <w:sz w:val="24"/>
          <w:szCs w:val="24"/>
        </w:rPr>
        <w:t>, 2008)</w:t>
      </w:r>
      <w:r w:rsidRPr="00292AEC">
        <w:rPr>
          <w:rFonts w:ascii="Times New Roman" w:hAnsi="Times New Roman" w:cs="Times New Roman"/>
          <w:sz w:val="24"/>
          <w:szCs w:val="24"/>
        </w:rPr>
        <w:t xml:space="preserve">. The ability to visualize the trend in scheduled activities facilitates effective communication among the team members. In other words, the chart makes it easy to understand the project activities and scheduled time frame to the project managers. </w:t>
      </w:r>
    </w:p>
    <w:p w:rsidR="000A180B" w:rsidRPr="00292AEC" w:rsidRDefault="000A180B" w:rsidP="00C57B3B">
      <w:pPr>
        <w:spacing w:line="480" w:lineRule="auto"/>
        <w:ind w:firstLine="720"/>
        <w:rPr>
          <w:rFonts w:ascii="Times New Roman" w:hAnsi="Times New Roman" w:cs="Times New Roman"/>
          <w:sz w:val="24"/>
          <w:szCs w:val="24"/>
        </w:rPr>
      </w:pPr>
      <w:r w:rsidRPr="00292AEC">
        <w:rPr>
          <w:rFonts w:ascii="Times New Roman" w:hAnsi="Times New Roman" w:cs="Times New Roman"/>
          <w:sz w:val="24"/>
          <w:szCs w:val="24"/>
        </w:rPr>
        <w:t xml:space="preserve">Activities take up on a column while the dates are stated on the top of the rows. The dates are either in days, weeks or month according to the project’s expected duration before </w:t>
      </w:r>
      <w:r w:rsidRPr="00292AEC">
        <w:rPr>
          <w:rFonts w:ascii="Times New Roman" w:hAnsi="Times New Roman" w:cs="Times New Roman"/>
          <w:sz w:val="24"/>
          <w:szCs w:val="24"/>
        </w:rPr>
        <w:lastRenderedPageBreak/>
        <w:t>completion</w:t>
      </w:r>
      <w:r w:rsidR="00E071FE">
        <w:rPr>
          <w:rFonts w:ascii="Times New Roman" w:hAnsi="Times New Roman" w:cs="Times New Roman"/>
          <w:sz w:val="24"/>
          <w:szCs w:val="24"/>
        </w:rPr>
        <w:t xml:space="preserve"> </w:t>
      </w:r>
      <w:r w:rsidR="00E071FE" w:rsidRPr="00292AEC">
        <w:rPr>
          <w:rStyle w:val="selectable"/>
          <w:rFonts w:ascii="Times New Roman" w:hAnsi="Times New Roman" w:cs="Times New Roman"/>
          <w:sz w:val="24"/>
          <w:szCs w:val="24"/>
        </w:rPr>
        <w:t>(Li and Zhang, 2012)</w:t>
      </w:r>
      <w:r w:rsidRPr="00292AEC">
        <w:rPr>
          <w:rFonts w:ascii="Times New Roman" w:hAnsi="Times New Roman" w:cs="Times New Roman"/>
          <w:sz w:val="24"/>
          <w:szCs w:val="24"/>
        </w:rPr>
        <w:t xml:space="preserve">. The planned duration of activity is represented by a colored horizontal bar. The left side gives the commencement date of the activity while the right end indicates the expected completion of the activity. The activities of a project can either run in parallel, sequentially or overlap depending on the plan. </w:t>
      </w:r>
    </w:p>
    <w:p w:rsidR="000A180B" w:rsidRPr="00292AEC" w:rsidRDefault="000A180B" w:rsidP="00C57B3B">
      <w:pPr>
        <w:spacing w:line="480" w:lineRule="auto"/>
        <w:ind w:firstLine="720"/>
        <w:rPr>
          <w:rFonts w:ascii="Times New Roman" w:hAnsi="Times New Roman" w:cs="Times New Roman"/>
          <w:sz w:val="24"/>
          <w:szCs w:val="24"/>
        </w:rPr>
      </w:pPr>
      <w:r w:rsidRPr="00292AEC">
        <w:rPr>
          <w:rFonts w:ascii="Times New Roman" w:hAnsi="Times New Roman" w:cs="Times New Roman"/>
          <w:sz w:val="24"/>
          <w:szCs w:val="24"/>
        </w:rPr>
        <w:t>The Gantt chart is updated as the project progresses. When an activity is complete, a vertical line is drawn to the right end of the bar to indicate the status of the project</w:t>
      </w:r>
      <w:r w:rsidR="00E071FE">
        <w:rPr>
          <w:rFonts w:ascii="Times New Roman" w:hAnsi="Times New Roman" w:cs="Times New Roman"/>
          <w:sz w:val="24"/>
          <w:szCs w:val="24"/>
        </w:rPr>
        <w:t xml:space="preserve"> </w:t>
      </w:r>
      <w:r w:rsidR="00E071FE" w:rsidRPr="00292AEC">
        <w:rPr>
          <w:rStyle w:val="selectable"/>
          <w:rFonts w:ascii="Times New Roman" w:hAnsi="Times New Roman" w:cs="Times New Roman"/>
          <w:sz w:val="24"/>
          <w:szCs w:val="24"/>
        </w:rPr>
        <w:t>(Li and Zhang, 2012)</w:t>
      </w:r>
      <w:r w:rsidRPr="00292AEC">
        <w:rPr>
          <w:rFonts w:ascii="Times New Roman" w:hAnsi="Times New Roman" w:cs="Times New Roman"/>
          <w:sz w:val="24"/>
          <w:szCs w:val="24"/>
        </w:rPr>
        <w:t>. The left-hand side indicates completed the task while the right-hand side of the vertical line indicates the tasks yet to be completed. Drawing a vertical line on a Gantt chart where the project involves overlapping and parallel tasks, the line enables the project manager to identify the activities that are behind schedule, ahead of schedule and on the right schedule</w:t>
      </w:r>
      <w:r w:rsidR="00E071FE">
        <w:rPr>
          <w:rFonts w:ascii="Times New Roman" w:hAnsi="Times New Roman" w:cs="Times New Roman"/>
          <w:sz w:val="24"/>
          <w:szCs w:val="24"/>
        </w:rPr>
        <w:t xml:space="preserve"> </w:t>
      </w:r>
      <w:r w:rsidR="00E071FE" w:rsidRPr="00292AEC">
        <w:rPr>
          <w:rStyle w:val="selectable"/>
          <w:rFonts w:ascii="Times New Roman" w:hAnsi="Times New Roman" w:cs="Times New Roman"/>
          <w:sz w:val="24"/>
          <w:szCs w:val="24"/>
        </w:rPr>
        <w:t>(Li and Zhang, 2012)</w:t>
      </w:r>
      <w:r w:rsidRPr="00292AEC">
        <w:rPr>
          <w:rFonts w:ascii="Times New Roman" w:hAnsi="Times New Roman" w:cs="Times New Roman"/>
          <w:sz w:val="24"/>
          <w:szCs w:val="24"/>
        </w:rPr>
        <w:t xml:space="preserve">. The tasks of a project are usually listed from top to bottom according to the sequence they will follow. </w:t>
      </w:r>
    </w:p>
    <w:p w:rsidR="000A180B" w:rsidRPr="00292AEC" w:rsidRDefault="000A180B" w:rsidP="000A180B">
      <w:pPr>
        <w:spacing w:line="480" w:lineRule="auto"/>
        <w:rPr>
          <w:rFonts w:ascii="Times New Roman" w:hAnsi="Times New Roman" w:cs="Times New Roman"/>
          <w:b/>
          <w:sz w:val="24"/>
          <w:szCs w:val="24"/>
        </w:rPr>
      </w:pPr>
      <w:r w:rsidRPr="00292AEC">
        <w:rPr>
          <w:rFonts w:ascii="Times New Roman" w:hAnsi="Times New Roman" w:cs="Times New Roman"/>
          <w:b/>
          <w:sz w:val="24"/>
          <w:szCs w:val="24"/>
        </w:rPr>
        <w:t>Benefits of the Gantt chart</w:t>
      </w:r>
    </w:p>
    <w:p w:rsidR="000A180B" w:rsidRPr="00292AEC" w:rsidRDefault="000A180B" w:rsidP="006D0BE3">
      <w:pPr>
        <w:pStyle w:val="ListParagraph"/>
        <w:numPr>
          <w:ilvl w:val="0"/>
          <w:numId w:val="25"/>
        </w:numPr>
        <w:spacing w:line="480" w:lineRule="auto"/>
        <w:rPr>
          <w:rFonts w:ascii="Times New Roman" w:hAnsi="Times New Roman" w:cs="Times New Roman"/>
          <w:sz w:val="24"/>
          <w:szCs w:val="24"/>
        </w:rPr>
      </w:pPr>
      <w:r w:rsidRPr="00292AEC">
        <w:rPr>
          <w:rFonts w:ascii="Times New Roman" w:hAnsi="Times New Roman" w:cs="Times New Roman"/>
          <w:sz w:val="24"/>
          <w:szCs w:val="24"/>
        </w:rPr>
        <w:t>Showing deadlines</w:t>
      </w:r>
    </w:p>
    <w:p w:rsidR="000A180B" w:rsidRPr="00292AEC" w:rsidRDefault="000A180B" w:rsidP="006D0BE3">
      <w:pPr>
        <w:pStyle w:val="ListParagraph"/>
        <w:numPr>
          <w:ilvl w:val="0"/>
          <w:numId w:val="25"/>
        </w:numPr>
        <w:spacing w:line="480" w:lineRule="auto"/>
        <w:rPr>
          <w:rFonts w:ascii="Times New Roman" w:hAnsi="Times New Roman" w:cs="Times New Roman"/>
          <w:sz w:val="24"/>
          <w:szCs w:val="24"/>
        </w:rPr>
      </w:pPr>
      <w:r w:rsidRPr="00292AEC">
        <w:rPr>
          <w:rFonts w:ascii="Times New Roman" w:hAnsi="Times New Roman" w:cs="Times New Roman"/>
          <w:sz w:val="24"/>
          <w:szCs w:val="24"/>
        </w:rPr>
        <w:t>Shows progress though filling the task boxes</w:t>
      </w:r>
    </w:p>
    <w:p w:rsidR="000A180B" w:rsidRPr="00292AEC" w:rsidRDefault="000A180B" w:rsidP="006D0BE3">
      <w:pPr>
        <w:pStyle w:val="ListParagraph"/>
        <w:numPr>
          <w:ilvl w:val="0"/>
          <w:numId w:val="25"/>
        </w:numPr>
        <w:spacing w:line="480" w:lineRule="auto"/>
        <w:rPr>
          <w:rFonts w:ascii="Times New Roman" w:hAnsi="Times New Roman" w:cs="Times New Roman"/>
          <w:sz w:val="24"/>
          <w:szCs w:val="24"/>
        </w:rPr>
      </w:pPr>
      <w:r w:rsidRPr="00292AEC">
        <w:rPr>
          <w:rFonts w:ascii="Times New Roman" w:hAnsi="Times New Roman" w:cs="Times New Roman"/>
          <w:sz w:val="24"/>
          <w:szCs w:val="24"/>
        </w:rPr>
        <w:t xml:space="preserve">Shows the relationships between the tasks </w:t>
      </w:r>
    </w:p>
    <w:p w:rsidR="000A180B" w:rsidRPr="00292AEC" w:rsidRDefault="000A180B" w:rsidP="006D0BE3">
      <w:pPr>
        <w:pStyle w:val="ListParagraph"/>
        <w:numPr>
          <w:ilvl w:val="0"/>
          <w:numId w:val="25"/>
        </w:numPr>
        <w:spacing w:line="480" w:lineRule="auto"/>
        <w:rPr>
          <w:rFonts w:ascii="Times New Roman" w:hAnsi="Times New Roman" w:cs="Times New Roman"/>
          <w:sz w:val="24"/>
          <w:szCs w:val="24"/>
        </w:rPr>
      </w:pPr>
      <w:r w:rsidRPr="00292AEC">
        <w:rPr>
          <w:rFonts w:ascii="Times New Roman" w:hAnsi="Times New Roman" w:cs="Times New Roman"/>
          <w:sz w:val="24"/>
          <w:szCs w:val="24"/>
        </w:rPr>
        <w:t>The status of the project can be demonstrated at intermediate times</w:t>
      </w:r>
    </w:p>
    <w:p w:rsidR="00E071FE" w:rsidRPr="00150D8D" w:rsidRDefault="000A180B" w:rsidP="00150D8D">
      <w:pPr>
        <w:pStyle w:val="ListParagraph"/>
        <w:numPr>
          <w:ilvl w:val="0"/>
          <w:numId w:val="25"/>
        </w:numPr>
        <w:spacing w:line="480" w:lineRule="auto"/>
        <w:rPr>
          <w:rStyle w:val="selectable"/>
          <w:rFonts w:ascii="Times New Roman" w:hAnsi="Times New Roman" w:cs="Times New Roman"/>
          <w:sz w:val="24"/>
          <w:szCs w:val="24"/>
        </w:rPr>
      </w:pPr>
      <w:r w:rsidRPr="00150D8D">
        <w:rPr>
          <w:rFonts w:ascii="Times New Roman" w:hAnsi="Times New Roman" w:cs="Times New Roman"/>
          <w:sz w:val="24"/>
          <w:szCs w:val="24"/>
        </w:rPr>
        <w:t xml:space="preserve">Time is explicit </w:t>
      </w:r>
      <w:r w:rsidR="00E071FE" w:rsidRPr="00150D8D">
        <w:rPr>
          <w:rStyle w:val="selectable"/>
          <w:rFonts w:ascii="Times New Roman" w:hAnsi="Times New Roman" w:cs="Times New Roman"/>
          <w:sz w:val="24"/>
          <w:szCs w:val="24"/>
        </w:rPr>
        <w:t>(Li and Zhang, 2012)</w:t>
      </w:r>
    </w:p>
    <w:p w:rsidR="000A180B" w:rsidRPr="00292AEC" w:rsidRDefault="006D0BE3" w:rsidP="000A180B">
      <w:pPr>
        <w:spacing w:line="480" w:lineRule="auto"/>
        <w:rPr>
          <w:rFonts w:ascii="Times New Roman" w:hAnsi="Times New Roman" w:cs="Times New Roman"/>
          <w:b/>
          <w:sz w:val="24"/>
          <w:szCs w:val="24"/>
        </w:rPr>
      </w:pPr>
      <w:r w:rsidRPr="00292AEC">
        <w:rPr>
          <w:rFonts w:ascii="Times New Roman" w:hAnsi="Times New Roman" w:cs="Times New Roman"/>
          <w:b/>
          <w:sz w:val="24"/>
          <w:szCs w:val="24"/>
        </w:rPr>
        <w:t xml:space="preserve">Significance </w:t>
      </w:r>
      <w:r w:rsidR="00542D72" w:rsidRPr="00292AEC">
        <w:rPr>
          <w:rFonts w:ascii="Times New Roman" w:hAnsi="Times New Roman" w:cs="Times New Roman"/>
          <w:b/>
          <w:sz w:val="24"/>
          <w:szCs w:val="24"/>
        </w:rPr>
        <w:t xml:space="preserve">of Modifications </w:t>
      </w:r>
    </w:p>
    <w:p w:rsidR="000A180B" w:rsidRPr="00292AEC" w:rsidRDefault="000A180B" w:rsidP="00C57B3B">
      <w:pPr>
        <w:spacing w:line="480" w:lineRule="auto"/>
        <w:ind w:firstLine="720"/>
        <w:rPr>
          <w:rFonts w:ascii="Times New Roman" w:hAnsi="Times New Roman" w:cs="Times New Roman"/>
          <w:sz w:val="24"/>
          <w:szCs w:val="24"/>
        </w:rPr>
      </w:pPr>
      <w:r w:rsidRPr="00292AEC">
        <w:rPr>
          <w:rFonts w:ascii="Times New Roman" w:hAnsi="Times New Roman" w:cs="Times New Roman"/>
          <w:sz w:val="24"/>
          <w:szCs w:val="24"/>
        </w:rPr>
        <w:t xml:space="preserve">A Gantt chart can be modified to incorporate the names of the responsible people for the tasks with initials of their names. This makes it easier to indentify each task with the </w:t>
      </w:r>
      <w:r w:rsidRPr="00292AEC">
        <w:rPr>
          <w:rFonts w:ascii="Times New Roman" w:hAnsi="Times New Roman" w:cs="Times New Roman"/>
          <w:sz w:val="24"/>
          <w:szCs w:val="24"/>
        </w:rPr>
        <w:lastRenderedPageBreak/>
        <w:t>individual(s) undertaking them</w:t>
      </w:r>
      <w:r w:rsidR="00150D8D">
        <w:rPr>
          <w:rFonts w:ascii="Times New Roman" w:hAnsi="Times New Roman" w:cs="Times New Roman"/>
          <w:sz w:val="24"/>
          <w:szCs w:val="24"/>
        </w:rPr>
        <w:t xml:space="preserve"> </w:t>
      </w:r>
      <w:r w:rsidR="00150D8D" w:rsidRPr="00292AEC">
        <w:rPr>
          <w:rStyle w:val="selectable"/>
          <w:rFonts w:ascii="Times New Roman" w:hAnsi="Times New Roman" w:cs="Times New Roman"/>
          <w:sz w:val="24"/>
          <w:szCs w:val="24"/>
        </w:rPr>
        <w:t>(Li and Zhang, 2012)</w:t>
      </w:r>
      <w:r w:rsidRPr="00292AEC">
        <w:rPr>
          <w:rFonts w:ascii="Times New Roman" w:hAnsi="Times New Roman" w:cs="Times New Roman"/>
          <w:sz w:val="24"/>
          <w:szCs w:val="24"/>
        </w:rPr>
        <w:t xml:space="preserve">. Further, the Gantt chart only shows the calendar time. However, this can be overcome by indicating the person-hours on the task box. </w:t>
      </w:r>
    </w:p>
    <w:p w:rsidR="000A180B" w:rsidRPr="00292AEC" w:rsidRDefault="000A180B" w:rsidP="00C57B3B">
      <w:pPr>
        <w:spacing w:line="480" w:lineRule="auto"/>
        <w:ind w:firstLine="720"/>
        <w:rPr>
          <w:rFonts w:ascii="Times New Roman" w:hAnsi="Times New Roman" w:cs="Times New Roman"/>
          <w:sz w:val="24"/>
          <w:szCs w:val="24"/>
        </w:rPr>
      </w:pPr>
      <w:r w:rsidRPr="00292AEC">
        <w:rPr>
          <w:rFonts w:ascii="Times New Roman" w:hAnsi="Times New Roman" w:cs="Times New Roman"/>
          <w:sz w:val="24"/>
          <w:szCs w:val="24"/>
        </w:rPr>
        <w:t>The critical path is crucial in project management. It indicates the longest duration of time that a project should take. The Gantt chart usually does not indicate the critical path. However, a critical path can be shown by highlighting the tasks on the critical path for easier identification</w:t>
      </w:r>
      <w:r w:rsidR="00150D8D">
        <w:rPr>
          <w:rFonts w:ascii="Times New Roman" w:hAnsi="Times New Roman" w:cs="Times New Roman"/>
          <w:sz w:val="24"/>
          <w:szCs w:val="24"/>
        </w:rPr>
        <w:t xml:space="preserve"> </w:t>
      </w:r>
      <w:r w:rsidR="00150D8D" w:rsidRPr="00292AEC">
        <w:rPr>
          <w:rStyle w:val="selectable"/>
          <w:rFonts w:ascii="Times New Roman" w:hAnsi="Times New Roman" w:cs="Times New Roman"/>
          <w:sz w:val="24"/>
          <w:szCs w:val="24"/>
        </w:rPr>
        <w:t>(Li and Zhang, 2012)</w:t>
      </w:r>
      <w:r w:rsidRPr="00292AEC">
        <w:rPr>
          <w:rFonts w:ascii="Times New Roman" w:hAnsi="Times New Roman" w:cs="Times New Roman"/>
          <w:sz w:val="24"/>
          <w:szCs w:val="24"/>
        </w:rPr>
        <w:t xml:space="preserve">. This allows the project managers to identify whether the overall project is on schedule, ahead of schedule or behind schedule. </w:t>
      </w:r>
    </w:p>
    <w:p w:rsidR="000A180B" w:rsidRPr="00292AEC" w:rsidRDefault="000A180B" w:rsidP="00C57B3B">
      <w:pPr>
        <w:spacing w:line="480" w:lineRule="auto"/>
        <w:ind w:firstLine="720"/>
        <w:rPr>
          <w:rFonts w:ascii="Times New Roman" w:hAnsi="Times New Roman" w:cs="Times New Roman"/>
          <w:sz w:val="24"/>
          <w:szCs w:val="24"/>
        </w:rPr>
      </w:pPr>
      <w:r w:rsidRPr="00292AEC">
        <w:rPr>
          <w:rFonts w:ascii="Times New Roman" w:hAnsi="Times New Roman" w:cs="Times New Roman"/>
          <w:sz w:val="24"/>
          <w:szCs w:val="24"/>
        </w:rPr>
        <w:t>The Gantt chart also does not indicate other resources such as finance. Thus, the modification can be done to include the resources near the task box describing each task resource requirement</w:t>
      </w:r>
      <w:r w:rsidR="00150D8D">
        <w:rPr>
          <w:rFonts w:ascii="Times New Roman" w:hAnsi="Times New Roman" w:cs="Times New Roman"/>
          <w:sz w:val="24"/>
          <w:szCs w:val="24"/>
        </w:rPr>
        <w:t xml:space="preserve"> </w:t>
      </w:r>
      <w:r w:rsidR="00150D8D" w:rsidRPr="00292AEC">
        <w:rPr>
          <w:rStyle w:val="selectable"/>
          <w:rFonts w:ascii="Times New Roman" w:hAnsi="Times New Roman" w:cs="Times New Roman"/>
          <w:sz w:val="24"/>
          <w:szCs w:val="24"/>
        </w:rPr>
        <w:t>(Li and Zhang, 2012)</w:t>
      </w:r>
      <w:r w:rsidRPr="00292AEC">
        <w:rPr>
          <w:rFonts w:ascii="Times New Roman" w:hAnsi="Times New Roman" w:cs="Times New Roman"/>
          <w:sz w:val="24"/>
          <w:szCs w:val="24"/>
        </w:rPr>
        <w:t>. By modifying the Gantt chart, the shortcomings are limited and become a major reference point for the project manager.</w:t>
      </w:r>
    </w:p>
    <w:p w:rsidR="001C5F64" w:rsidRPr="00292AEC" w:rsidRDefault="005A5CA6" w:rsidP="00542D72">
      <w:pPr>
        <w:spacing w:line="480" w:lineRule="auto"/>
        <w:jc w:val="center"/>
        <w:rPr>
          <w:rFonts w:ascii="Times New Roman" w:hAnsi="Times New Roman" w:cs="Times New Roman"/>
          <w:b/>
          <w:sz w:val="24"/>
          <w:szCs w:val="24"/>
        </w:rPr>
      </w:pPr>
      <w:r w:rsidRPr="00292AEC">
        <w:rPr>
          <w:rFonts w:ascii="Times New Roman" w:hAnsi="Times New Roman" w:cs="Times New Roman"/>
          <w:b/>
          <w:sz w:val="24"/>
          <w:szCs w:val="24"/>
        </w:rPr>
        <w:t xml:space="preserve">Table </w:t>
      </w:r>
      <w:r w:rsidR="00542D72" w:rsidRPr="00292AEC">
        <w:rPr>
          <w:rFonts w:ascii="Times New Roman" w:hAnsi="Times New Roman" w:cs="Times New Roman"/>
          <w:b/>
          <w:sz w:val="24"/>
          <w:szCs w:val="24"/>
        </w:rPr>
        <w:t>1: Gantt c</w:t>
      </w:r>
      <w:r w:rsidRPr="00292AEC">
        <w:rPr>
          <w:rFonts w:ascii="Times New Roman" w:hAnsi="Times New Roman" w:cs="Times New Roman"/>
          <w:b/>
          <w:sz w:val="24"/>
          <w:szCs w:val="24"/>
        </w:rPr>
        <w:t>h</w:t>
      </w:r>
      <w:r w:rsidR="00486876" w:rsidRPr="00292AEC">
        <w:rPr>
          <w:rFonts w:ascii="Times New Roman" w:hAnsi="Times New Roman" w:cs="Times New Roman"/>
          <w:b/>
          <w:sz w:val="24"/>
          <w:szCs w:val="24"/>
        </w:rPr>
        <w:t xml:space="preserve">art </w:t>
      </w:r>
      <w:r w:rsidR="00542D72" w:rsidRPr="00292AEC">
        <w:rPr>
          <w:rFonts w:ascii="Times New Roman" w:hAnsi="Times New Roman" w:cs="Times New Roman"/>
          <w:b/>
          <w:sz w:val="24"/>
          <w:szCs w:val="24"/>
        </w:rPr>
        <w:t xml:space="preserve">For </w:t>
      </w:r>
      <w:r w:rsidR="00486876" w:rsidRPr="00292AEC">
        <w:rPr>
          <w:rFonts w:ascii="Times New Roman" w:hAnsi="Times New Roman" w:cs="Times New Roman"/>
          <w:b/>
          <w:sz w:val="24"/>
          <w:szCs w:val="24"/>
        </w:rPr>
        <w:t>Developing</w:t>
      </w:r>
      <w:r w:rsidRPr="00292AEC">
        <w:rPr>
          <w:rFonts w:ascii="Times New Roman" w:hAnsi="Times New Roman" w:cs="Times New Roman"/>
          <w:b/>
          <w:sz w:val="24"/>
          <w:szCs w:val="24"/>
        </w:rPr>
        <w:t xml:space="preserve"> Military </w:t>
      </w:r>
      <w:r w:rsidR="00542D72" w:rsidRPr="00292AEC">
        <w:rPr>
          <w:rFonts w:ascii="Times New Roman" w:hAnsi="Times New Roman" w:cs="Times New Roman"/>
          <w:b/>
          <w:sz w:val="24"/>
          <w:szCs w:val="24"/>
        </w:rPr>
        <w:t>Panels</w:t>
      </w:r>
    </w:p>
    <w:tbl>
      <w:tblPr>
        <w:tblStyle w:val="TableGrid"/>
        <w:tblW w:w="0" w:type="auto"/>
        <w:tblLook w:val="04A0"/>
      </w:tblPr>
      <w:tblGrid>
        <w:gridCol w:w="1383"/>
        <w:gridCol w:w="2207"/>
        <w:gridCol w:w="961"/>
        <w:gridCol w:w="541"/>
        <w:gridCol w:w="541"/>
        <w:gridCol w:w="541"/>
        <w:gridCol w:w="541"/>
        <w:gridCol w:w="541"/>
        <w:gridCol w:w="541"/>
        <w:gridCol w:w="541"/>
        <w:gridCol w:w="390"/>
        <w:gridCol w:w="432"/>
        <w:gridCol w:w="416"/>
      </w:tblGrid>
      <w:tr w:rsidR="007D7EDE" w:rsidRPr="00292AEC" w:rsidTr="007D7EDE">
        <w:tc>
          <w:tcPr>
            <w:tcW w:w="1285"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Activity </w:t>
            </w:r>
          </w:p>
        </w:tc>
        <w:tc>
          <w:tcPr>
            <w:tcW w:w="1904"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Components </w:t>
            </w:r>
          </w:p>
        </w:tc>
        <w:tc>
          <w:tcPr>
            <w:tcW w:w="863"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Duration</w:t>
            </w:r>
            <w:r w:rsidR="00736A78" w:rsidRPr="00292AEC">
              <w:rPr>
                <w:rFonts w:ascii="Times New Roman" w:hAnsi="Times New Roman" w:cs="Times New Roman"/>
                <w:sz w:val="20"/>
                <w:szCs w:val="20"/>
              </w:rPr>
              <w:t xml:space="preserve"> (hrs)</w:t>
            </w:r>
            <w:r w:rsidRPr="00292AEC">
              <w:rPr>
                <w:rFonts w:ascii="Times New Roman" w:hAnsi="Times New Roman" w:cs="Times New Roman"/>
                <w:sz w:val="20"/>
                <w:szCs w:val="20"/>
              </w:rPr>
              <w:t xml:space="preserve"> </w:t>
            </w:r>
          </w:p>
        </w:tc>
        <w:tc>
          <w:tcPr>
            <w:tcW w:w="631"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10 </w:t>
            </w:r>
          </w:p>
        </w:tc>
        <w:tc>
          <w:tcPr>
            <w:tcW w:w="631"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40</w:t>
            </w:r>
          </w:p>
        </w:tc>
        <w:tc>
          <w:tcPr>
            <w:tcW w:w="631"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26 </w:t>
            </w:r>
          </w:p>
        </w:tc>
        <w:tc>
          <w:tcPr>
            <w:tcW w:w="631"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32 </w:t>
            </w:r>
          </w:p>
        </w:tc>
        <w:tc>
          <w:tcPr>
            <w:tcW w:w="631"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30 </w:t>
            </w:r>
          </w:p>
        </w:tc>
        <w:tc>
          <w:tcPr>
            <w:tcW w:w="631"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10 </w:t>
            </w:r>
          </w:p>
        </w:tc>
        <w:tc>
          <w:tcPr>
            <w:tcW w:w="631"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14 </w:t>
            </w:r>
          </w:p>
        </w:tc>
        <w:tc>
          <w:tcPr>
            <w:tcW w:w="443"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2 </w:t>
            </w:r>
          </w:p>
        </w:tc>
        <w:tc>
          <w:tcPr>
            <w:tcW w:w="443"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60  </w:t>
            </w:r>
          </w:p>
        </w:tc>
        <w:tc>
          <w:tcPr>
            <w:tcW w:w="221"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16 </w:t>
            </w:r>
          </w:p>
        </w:tc>
      </w:tr>
      <w:tr w:rsidR="007D7EDE" w:rsidRPr="00292AEC" w:rsidTr="00736A78">
        <w:tc>
          <w:tcPr>
            <w:tcW w:w="1285"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Description of the product including the decomposed part list</w:t>
            </w:r>
          </w:p>
        </w:tc>
        <w:tc>
          <w:tcPr>
            <w:tcW w:w="1904"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Purchase of some of disassembled parts</w:t>
            </w:r>
          </w:p>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Collecting data from 3D models and drawings</w:t>
            </w:r>
          </w:p>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Transfer to electronic file with specification:</w:t>
            </w:r>
          </w:p>
          <w:p w:rsidR="007D7EDE" w:rsidRPr="00292AEC" w:rsidRDefault="007D7EDE" w:rsidP="00542D72">
            <w:pPr>
              <w:pStyle w:val="ListParagraph"/>
              <w:numPr>
                <w:ilvl w:val="0"/>
                <w:numId w:val="5"/>
              </w:numPr>
              <w:rPr>
                <w:rFonts w:ascii="Times New Roman" w:hAnsi="Times New Roman" w:cs="Times New Roman"/>
                <w:sz w:val="20"/>
                <w:szCs w:val="20"/>
              </w:rPr>
            </w:pPr>
            <w:r w:rsidRPr="00292AEC">
              <w:rPr>
                <w:rFonts w:ascii="Times New Roman" w:hAnsi="Times New Roman" w:cs="Times New Roman"/>
                <w:sz w:val="20"/>
                <w:szCs w:val="20"/>
              </w:rPr>
              <w:t>Part number</w:t>
            </w:r>
          </w:p>
          <w:p w:rsidR="007D7EDE" w:rsidRPr="00292AEC" w:rsidRDefault="007D7EDE" w:rsidP="00542D72">
            <w:pPr>
              <w:pStyle w:val="ListParagraph"/>
              <w:numPr>
                <w:ilvl w:val="0"/>
                <w:numId w:val="5"/>
              </w:numPr>
              <w:rPr>
                <w:rFonts w:ascii="Times New Roman" w:hAnsi="Times New Roman" w:cs="Times New Roman"/>
                <w:sz w:val="20"/>
                <w:szCs w:val="20"/>
              </w:rPr>
            </w:pPr>
            <w:r w:rsidRPr="00292AEC">
              <w:rPr>
                <w:rFonts w:ascii="Times New Roman" w:hAnsi="Times New Roman" w:cs="Times New Roman"/>
                <w:sz w:val="20"/>
                <w:szCs w:val="20"/>
              </w:rPr>
              <w:t>Assembly level</w:t>
            </w:r>
          </w:p>
          <w:p w:rsidR="007D7EDE" w:rsidRPr="00292AEC" w:rsidRDefault="007D7EDE" w:rsidP="00542D72">
            <w:pPr>
              <w:pStyle w:val="ListParagraph"/>
              <w:numPr>
                <w:ilvl w:val="0"/>
                <w:numId w:val="5"/>
              </w:numPr>
              <w:rPr>
                <w:rFonts w:ascii="Times New Roman" w:hAnsi="Times New Roman" w:cs="Times New Roman"/>
                <w:sz w:val="20"/>
                <w:szCs w:val="20"/>
              </w:rPr>
            </w:pPr>
            <w:r w:rsidRPr="00292AEC">
              <w:rPr>
                <w:rFonts w:ascii="Times New Roman" w:hAnsi="Times New Roman" w:cs="Times New Roman"/>
                <w:sz w:val="20"/>
                <w:szCs w:val="20"/>
              </w:rPr>
              <w:t>Material</w:t>
            </w:r>
          </w:p>
          <w:p w:rsidR="007D7EDE" w:rsidRPr="00292AEC" w:rsidRDefault="007D7EDE" w:rsidP="00542D72">
            <w:pPr>
              <w:pStyle w:val="ListParagraph"/>
              <w:numPr>
                <w:ilvl w:val="0"/>
                <w:numId w:val="5"/>
              </w:numPr>
              <w:rPr>
                <w:rFonts w:ascii="Times New Roman" w:hAnsi="Times New Roman" w:cs="Times New Roman"/>
                <w:sz w:val="20"/>
                <w:szCs w:val="20"/>
              </w:rPr>
            </w:pPr>
            <w:r w:rsidRPr="00292AEC">
              <w:rPr>
                <w:rFonts w:ascii="Times New Roman" w:hAnsi="Times New Roman" w:cs="Times New Roman"/>
                <w:sz w:val="20"/>
                <w:szCs w:val="20"/>
              </w:rPr>
              <w:t xml:space="preserve">Quantity </w:t>
            </w:r>
          </w:p>
        </w:tc>
        <w:tc>
          <w:tcPr>
            <w:tcW w:w="863"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10 hours</w:t>
            </w:r>
          </w:p>
        </w:tc>
        <w:tc>
          <w:tcPr>
            <w:tcW w:w="631" w:type="dxa"/>
            <w:shd w:val="clear" w:color="auto" w:fill="000000" w:themeFill="text1"/>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221" w:type="dxa"/>
          </w:tcPr>
          <w:p w:rsidR="007D7EDE" w:rsidRPr="00292AEC" w:rsidRDefault="007D7EDE" w:rsidP="00542D72">
            <w:pPr>
              <w:rPr>
                <w:rFonts w:ascii="Times New Roman" w:hAnsi="Times New Roman" w:cs="Times New Roman"/>
                <w:sz w:val="20"/>
                <w:szCs w:val="20"/>
              </w:rPr>
            </w:pPr>
          </w:p>
        </w:tc>
      </w:tr>
      <w:tr w:rsidR="007D7EDE" w:rsidRPr="00292AEC" w:rsidTr="00736A78">
        <w:tc>
          <w:tcPr>
            <w:tcW w:w="1285"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Electrical and mechanical drawings for the project </w:t>
            </w:r>
          </w:p>
        </w:tc>
        <w:tc>
          <w:tcPr>
            <w:tcW w:w="1904"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Drawings for each single part</w:t>
            </w:r>
          </w:p>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Drawings for the final product</w:t>
            </w:r>
          </w:p>
        </w:tc>
        <w:tc>
          <w:tcPr>
            <w:tcW w:w="863"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40 hours </w:t>
            </w:r>
          </w:p>
        </w:tc>
        <w:tc>
          <w:tcPr>
            <w:tcW w:w="631" w:type="dxa"/>
          </w:tcPr>
          <w:p w:rsidR="007D7EDE" w:rsidRPr="00292AEC" w:rsidRDefault="007D7EDE" w:rsidP="00542D72">
            <w:pPr>
              <w:rPr>
                <w:rFonts w:ascii="Times New Roman" w:hAnsi="Times New Roman" w:cs="Times New Roman"/>
                <w:sz w:val="20"/>
                <w:szCs w:val="20"/>
              </w:rPr>
            </w:pPr>
          </w:p>
        </w:tc>
        <w:tc>
          <w:tcPr>
            <w:tcW w:w="631" w:type="dxa"/>
            <w:shd w:val="clear" w:color="auto" w:fill="000000" w:themeFill="text1"/>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221" w:type="dxa"/>
          </w:tcPr>
          <w:p w:rsidR="007D7EDE" w:rsidRPr="00292AEC" w:rsidRDefault="007D7EDE" w:rsidP="00542D72">
            <w:pPr>
              <w:rPr>
                <w:rFonts w:ascii="Times New Roman" w:hAnsi="Times New Roman" w:cs="Times New Roman"/>
                <w:sz w:val="20"/>
                <w:szCs w:val="20"/>
              </w:rPr>
            </w:pPr>
          </w:p>
        </w:tc>
      </w:tr>
      <w:tr w:rsidR="007D7EDE" w:rsidRPr="00292AEC" w:rsidTr="00AB4D9A">
        <w:tc>
          <w:tcPr>
            <w:tcW w:w="1285"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Choosing the configuration of the electronic board</w:t>
            </w:r>
          </w:p>
        </w:tc>
        <w:tc>
          <w:tcPr>
            <w:tcW w:w="1904"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Preparation of specification document</w:t>
            </w:r>
          </w:p>
          <w:p w:rsidR="007D7EDE" w:rsidRPr="00292AEC" w:rsidRDefault="007D7EDE" w:rsidP="00542D72">
            <w:pPr>
              <w:pStyle w:val="ListParagraph"/>
              <w:numPr>
                <w:ilvl w:val="0"/>
                <w:numId w:val="6"/>
              </w:numPr>
              <w:rPr>
                <w:rFonts w:ascii="Times New Roman" w:hAnsi="Times New Roman" w:cs="Times New Roman"/>
                <w:sz w:val="20"/>
                <w:szCs w:val="20"/>
              </w:rPr>
            </w:pPr>
            <w:r w:rsidRPr="00292AEC">
              <w:rPr>
                <w:rFonts w:ascii="Times New Roman" w:hAnsi="Times New Roman" w:cs="Times New Roman"/>
                <w:sz w:val="20"/>
                <w:szCs w:val="20"/>
              </w:rPr>
              <w:t>CAN Aerospace data for each replicated panel</w:t>
            </w:r>
          </w:p>
        </w:tc>
        <w:tc>
          <w:tcPr>
            <w:tcW w:w="863"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26 hours </w:t>
            </w: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shd w:val="clear" w:color="auto" w:fill="000000" w:themeFill="text1"/>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221" w:type="dxa"/>
          </w:tcPr>
          <w:p w:rsidR="007D7EDE" w:rsidRPr="00292AEC" w:rsidRDefault="007D7EDE" w:rsidP="00542D72">
            <w:pPr>
              <w:rPr>
                <w:rFonts w:ascii="Times New Roman" w:hAnsi="Times New Roman" w:cs="Times New Roman"/>
                <w:sz w:val="20"/>
                <w:szCs w:val="20"/>
              </w:rPr>
            </w:pPr>
          </w:p>
        </w:tc>
      </w:tr>
      <w:tr w:rsidR="007D7EDE" w:rsidRPr="00292AEC" w:rsidTr="00AB4D9A">
        <w:tc>
          <w:tcPr>
            <w:tcW w:w="1285"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lastRenderedPageBreak/>
              <w:t xml:space="preserve">Test procedure specification for performing the test before acceptance </w:t>
            </w:r>
          </w:p>
        </w:tc>
        <w:tc>
          <w:tcPr>
            <w:tcW w:w="1904"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Procedure to follow on testing the final product characteristics:</w:t>
            </w:r>
          </w:p>
          <w:p w:rsidR="007D7EDE" w:rsidRPr="00292AEC" w:rsidRDefault="007D7EDE" w:rsidP="00542D72">
            <w:pPr>
              <w:pStyle w:val="ListParagraph"/>
              <w:numPr>
                <w:ilvl w:val="0"/>
                <w:numId w:val="7"/>
              </w:numPr>
              <w:rPr>
                <w:rFonts w:ascii="Times New Roman" w:hAnsi="Times New Roman" w:cs="Times New Roman"/>
                <w:sz w:val="20"/>
                <w:szCs w:val="20"/>
              </w:rPr>
            </w:pPr>
            <w:r w:rsidRPr="00292AEC">
              <w:rPr>
                <w:rFonts w:ascii="Times New Roman" w:hAnsi="Times New Roman" w:cs="Times New Roman"/>
                <w:sz w:val="20"/>
                <w:szCs w:val="20"/>
              </w:rPr>
              <w:t>Physical dimensions</w:t>
            </w:r>
          </w:p>
          <w:p w:rsidR="007D7EDE" w:rsidRPr="00292AEC" w:rsidRDefault="007D7EDE" w:rsidP="00542D72">
            <w:pPr>
              <w:pStyle w:val="ListParagraph"/>
              <w:numPr>
                <w:ilvl w:val="0"/>
                <w:numId w:val="7"/>
              </w:numPr>
              <w:rPr>
                <w:rFonts w:ascii="Times New Roman" w:hAnsi="Times New Roman" w:cs="Times New Roman"/>
                <w:sz w:val="20"/>
                <w:szCs w:val="20"/>
              </w:rPr>
            </w:pPr>
            <w:r w:rsidRPr="00292AEC">
              <w:rPr>
                <w:rFonts w:ascii="Times New Roman" w:hAnsi="Times New Roman" w:cs="Times New Roman"/>
                <w:sz w:val="20"/>
                <w:szCs w:val="20"/>
              </w:rPr>
              <w:t>Weight</w:t>
            </w:r>
          </w:p>
          <w:p w:rsidR="007D7EDE" w:rsidRPr="00292AEC" w:rsidRDefault="007D7EDE" w:rsidP="00542D72">
            <w:pPr>
              <w:pStyle w:val="ListParagraph"/>
              <w:numPr>
                <w:ilvl w:val="0"/>
                <w:numId w:val="7"/>
              </w:numPr>
              <w:rPr>
                <w:rFonts w:ascii="Times New Roman" w:hAnsi="Times New Roman" w:cs="Times New Roman"/>
                <w:sz w:val="20"/>
                <w:szCs w:val="20"/>
              </w:rPr>
            </w:pPr>
            <w:r w:rsidRPr="00292AEC">
              <w:rPr>
                <w:rFonts w:ascii="Times New Roman" w:hAnsi="Times New Roman" w:cs="Times New Roman"/>
                <w:sz w:val="20"/>
                <w:szCs w:val="20"/>
              </w:rPr>
              <w:t xml:space="preserve">Operability </w:t>
            </w:r>
          </w:p>
        </w:tc>
        <w:tc>
          <w:tcPr>
            <w:tcW w:w="863"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32 hours</w:t>
            </w: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shd w:val="clear" w:color="auto" w:fill="000000" w:themeFill="text1"/>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221" w:type="dxa"/>
          </w:tcPr>
          <w:p w:rsidR="007D7EDE" w:rsidRPr="00292AEC" w:rsidRDefault="007D7EDE" w:rsidP="00542D72">
            <w:pPr>
              <w:rPr>
                <w:rFonts w:ascii="Times New Roman" w:hAnsi="Times New Roman" w:cs="Times New Roman"/>
                <w:sz w:val="20"/>
                <w:szCs w:val="20"/>
              </w:rPr>
            </w:pPr>
          </w:p>
        </w:tc>
      </w:tr>
      <w:tr w:rsidR="007D7EDE" w:rsidRPr="00292AEC" w:rsidTr="00AB4D9A">
        <w:tc>
          <w:tcPr>
            <w:tcW w:w="1285"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Assigning tasks to the team members </w:t>
            </w:r>
          </w:p>
        </w:tc>
        <w:tc>
          <w:tcPr>
            <w:tcW w:w="1904"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Coordinating resources</w:t>
            </w:r>
          </w:p>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Telephone calls</w:t>
            </w:r>
          </w:p>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Updating the register</w:t>
            </w:r>
          </w:p>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e-mail conversations ↕ (20 hours )</w:t>
            </w:r>
          </w:p>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coordination meetings (10hrs)</w:t>
            </w:r>
          </w:p>
        </w:tc>
        <w:tc>
          <w:tcPr>
            <w:tcW w:w="863"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30 hours </w:t>
            </w: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shd w:val="clear" w:color="auto" w:fill="000000" w:themeFill="text1"/>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221" w:type="dxa"/>
          </w:tcPr>
          <w:p w:rsidR="007D7EDE" w:rsidRPr="00292AEC" w:rsidRDefault="007D7EDE" w:rsidP="00542D72">
            <w:pPr>
              <w:rPr>
                <w:rFonts w:ascii="Times New Roman" w:hAnsi="Times New Roman" w:cs="Times New Roman"/>
                <w:sz w:val="20"/>
                <w:szCs w:val="20"/>
              </w:rPr>
            </w:pPr>
          </w:p>
        </w:tc>
      </w:tr>
      <w:tr w:rsidR="007D7EDE" w:rsidRPr="00292AEC" w:rsidTr="00AB4D9A">
        <w:tc>
          <w:tcPr>
            <w:tcW w:w="1285"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Preparation of manufacturing drawings for quotation</w:t>
            </w:r>
          </w:p>
        </w:tc>
        <w:tc>
          <w:tcPr>
            <w:tcW w:w="1904"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Engaging the external suppliers</w:t>
            </w:r>
          </w:p>
        </w:tc>
        <w:tc>
          <w:tcPr>
            <w:tcW w:w="863"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10 hours</w:t>
            </w: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shd w:val="clear" w:color="auto" w:fill="000000" w:themeFill="text1"/>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221" w:type="dxa"/>
          </w:tcPr>
          <w:p w:rsidR="007D7EDE" w:rsidRPr="00292AEC" w:rsidRDefault="007D7EDE" w:rsidP="00542D72">
            <w:pPr>
              <w:rPr>
                <w:rFonts w:ascii="Times New Roman" w:hAnsi="Times New Roman" w:cs="Times New Roman"/>
                <w:sz w:val="20"/>
                <w:szCs w:val="20"/>
              </w:rPr>
            </w:pPr>
          </w:p>
        </w:tc>
      </w:tr>
      <w:tr w:rsidR="007D7EDE" w:rsidRPr="00292AEC" w:rsidTr="00AB4D9A">
        <w:tc>
          <w:tcPr>
            <w:tcW w:w="1285"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Preparation of the user and maintenance manual</w:t>
            </w:r>
          </w:p>
        </w:tc>
        <w:tc>
          <w:tcPr>
            <w:tcW w:w="1904"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Tables</w:t>
            </w:r>
          </w:p>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Figures </w:t>
            </w:r>
          </w:p>
        </w:tc>
        <w:tc>
          <w:tcPr>
            <w:tcW w:w="863"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14 hours </w:t>
            </w: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shd w:val="clear" w:color="auto" w:fill="000000" w:themeFill="text1"/>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221" w:type="dxa"/>
          </w:tcPr>
          <w:p w:rsidR="007D7EDE" w:rsidRPr="00292AEC" w:rsidRDefault="007D7EDE" w:rsidP="00542D72">
            <w:pPr>
              <w:rPr>
                <w:rFonts w:ascii="Times New Roman" w:hAnsi="Times New Roman" w:cs="Times New Roman"/>
                <w:sz w:val="20"/>
                <w:szCs w:val="20"/>
              </w:rPr>
            </w:pPr>
          </w:p>
        </w:tc>
      </w:tr>
      <w:tr w:rsidR="007D7EDE" w:rsidRPr="00292AEC" w:rsidTr="00AB4D9A">
        <w:tc>
          <w:tcPr>
            <w:tcW w:w="1285"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Procurement process</w:t>
            </w:r>
          </w:p>
        </w:tc>
        <w:tc>
          <w:tcPr>
            <w:tcW w:w="1904"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Researching new suppliers </w:t>
            </w:r>
          </w:p>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Requesting quotes </w:t>
            </w:r>
          </w:p>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Choosing suppliers</w:t>
            </w:r>
          </w:p>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Issuance of purchase orders</w:t>
            </w:r>
          </w:p>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Payments</w:t>
            </w:r>
          </w:p>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Delivery </w:t>
            </w:r>
          </w:p>
        </w:tc>
        <w:tc>
          <w:tcPr>
            <w:tcW w:w="863"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2 hours and 15 days </w:t>
            </w: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443" w:type="dxa"/>
            <w:shd w:val="clear" w:color="auto" w:fill="000000" w:themeFill="text1"/>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221" w:type="dxa"/>
          </w:tcPr>
          <w:p w:rsidR="007D7EDE" w:rsidRPr="00292AEC" w:rsidRDefault="007D7EDE" w:rsidP="00542D72">
            <w:pPr>
              <w:rPr>
                <w:rFonts w:ascii="Times New Roman" w:hAnsi="Times New Roman" w:cs="Times New Roman"/>
                <w:sz w:val="20"/>
                <w:szCs w:val="20"/>
              </w:rPr>
            </w:pPr>
          </w:p>
        </w:tc>
      </w:tr>
      <w:tr w:rsidR="007D7EDE" w:rsidRPr="00292AEC" w:rsidTr="007D7EDE">
        <w:tc>
          <w:tcPr>
            <w:tcW w:w="1285"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Product assembly</w:t>
            </w:r>
          </w:p>
        </w:tc>
        <w:tc>
          <w:tcPr>
            <w:tcW w:w="1904"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Putting together panels whose parts and main assembles have been received</w:t>
            </w:r>
          </w:p>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Linking all electrical connections </w:t>
            </w:r>
          </w:p>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Hiring external consultant for product assembly </w:t>
            </w:r>
          </w:p>
        </w:tc>
        <w:tc>
          <w:tcPr>
            <w:tcW w:w="863"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Assigned no hours </w:t>
            </w: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221" w:type="dxa"/>
          </w:tcPr>
          <w:p w:rsidR="007D7EDE" w:rsidRPr="00292AEC" w:rsidRDefault="007D7EDE" w:rsidP="00542D72">
            <w:pPr>
              <w:rPr>
                <w:rFonts w:ascii="Times New Roman" w:hAnsi="Times New Roman" w:cs="Times New Roman"/>
                <w:sz w:val="20"/>
                <w:szCs w:val="20"/>
              </w:rPr>
            </w:pPr>
          </w:p>
        </w:tc>
      </w:tr>
      <w:tr w:rsidR="007D7EDE" w:rsidRPr="00292AEC" w:rsidTr="00AB4D9A">
        <w:tc>
          <w:tcPr>
            <w:tcW w:w="1285"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Firmware and software installations</w:t>
            </w:r>
          </w:p>
        </w:tc>
        <w:tc>
          <w:tcPr>
            <w:tcW w:w="1904"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Installing the firmware</w:t>
            </w:r>
          </w:p>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Installing the lower layers of CAN Aerospace communication</w:t>
            </w:r>
          </w:p>
        </w:tc>
        <w:tc>
          <w:tcPr>
            <w:tcW w:w="863"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60 hours (three days)</w:t>
            </w: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443" w:type="dxa"/>
            <w:shd w:val="clear" w:color="auto" w:fill="000000" w:themeFill="text1"/>
          </w:tcPr>
          <w:p w:rsidR="007D7EDE" w:rsidRPr="00292AEC" w:rsidRDefault="007D7EDE" w:rsidP="00542D72">
            <w:pPr>
              <w:rPr>
                <w:rFonts w:ascii="Times New Roman" w:hAnsi="Times New Roman" w:cs="Times New Roman"/>
                <w:sz w:val="20"/>
                <w:szCs w:val="20"/>
              </w:rPr>
            </w:pPr>
          </w:p>
        </w:tc>
        <w:tc>
          <w:tcPr>
            <w:tcW w:w="221" w:type="dxa"/>
          </w:tcPr>
          <w:p w:rsidR="007D7EDE" w:rsidRPr="00292AEC" w:rsidRDefault="007D7EDE" w:rsidP="00542D72">
            <w:pPr>
              <w:rPr>
                <w:rFonts w:ascii="Times New Roman" w:hAnsi="Times New Roman" w:cs="Times New Roman"/>
                <w:sz w:val="20"/>
                <w:szCs w:val="20"/>
              </w:rPr>
            </w:pPr>
          </w:p>
        </w:tc>
      </w:tr>
      <w:tr w:rsidR="007D7EDE" w:rsidRPr="00292AEC" w:rsidTr="00AB4D9A">
        <w:tc>
          <w:tcPr>
            <w:tcW w:w="1285"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Delivering the panels </w:t>
            </w:r>
          </w:p>
        </w:tc>
        <w:tc>
          <w:tcPr>
            <w:tcW w:w="1904"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Tests and documents check before FAT</w:t>
            </w:r>
          </w:p>
        </w:tc>
        <w:tc>
          <w:tcPr>
            <w:tcW w:w="863" w:type="dxa"/>
          </w:tcPr>
          <w:p w:rsidR="007D7EDE" w:rsidRPr="00292AEC" w:rsidRDefault="007D7EDE" w:rsidP="00542D72">
            <w:pPr>
              <w:rPr>
                <w:rFonts w:ascii="Times New Roman" w:hAnsi="Times New Roman" w:cs="Times New Roman"/>
                <w:sz w:val="20"/>
                <w:szCs w:val="20"/>
              </w:rPr>
            </w:pPr>
            <w:r w:rsidRPr="00292AEC">
              <w:rPr>
                <w:rFonts w:ascii="Times New Roman" w:hAnsi="Times New Roman" w:cs="Times New Roman"/>
                <w:sz w:val="20"/>
                <w:szCs w:val="20"/>
              </w:rPr>
              <w:t xml:space="preserve">16 hours over three days </w:t>
            </w: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631"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443" w:type="dxa"/>
          </w:tcPr>
          <w:p w:rsidR="007D7EDE" w:rsidRPr="00292AEC" w:rsidRDefault="007D7EDE" w:rsidP="00542D72">
            <w:pPr>
              <w:rPr>
                <w:rFonts w:ascii="Times New Roman" w:hAnsi="Times New Roman" w:cs="Times New Roman"/>
                <w:sz w:val="20"/>
                <w:szCs w:val="20"/>
              </w:rPr>
            </w:pPr>
          </w:p>
        </w:tc>
        <w:tc>
          <w:tcPr>
            <w:tcW w:w="221" w:type="dxa"/>
            <w:shd w:val="clear" w:color="auto" w:fill="000000" w:themeFill="text1"/>
          </w:tcPr>
          <w:p w:rsidR="007D7EDE" w:rsidRPr="00292AEC" w:rsidRDefault="007D7EDE" w:rsidP="00542D72">
            <w:pPr>
              <w:rPr>
                <w:rFonts w:ascii="Times New Roman" w:hAnsi="Times New Roman" w:cs="Times New Roman"/>
                <w:sz w:val="20"/>
                <w:szCs w:val="20"/>
              </w:rPr>
            </w:pPr>
          </w:p>
        </w:tc>
      </w:tr>
    </w:tbl>
    <w:p w:rsidR="008324DD" w:rsidRPr="00292AEC" w:rsidRDefault="008324DD" w:rsidP="000A180B">
      <w:pPr>
        <w:spacing w:line="480" w:lineRule="auto"/>
        <w:rPr>
          <w:rFonts w:ascii="Times New Roman" w:hAnsi="Times New Roman" w:cs="Times New Roman"/>
          <w:sz w:val="24"/>
          <w:szCs w:val="24"/>
        </w:rPr>
      </w:pPr>
    </w:p>
    <w:p w:rsidR="00C57B3B" w:rsidRDefault="00C57B3B" w:rsidP="000A180B">
      <w:pPr>
        <w:spacing w:line="480" w:lineRule="auto"/>
        <w:rPr>
          <w:rFonts w:ascii="Times New Roman" w:hAnsi="Times New Roman" w:cs="Times New Roman"/>
          <w:sz w:val="24"/>
          <w:szCs w:val="24"/>
        </w:rPr>
      </w:pPr>
    </w:p>
    <w:p w:rsidR="00C57B3B" w:rsidRDefault="00C57B3B" w:rsidP="000A180B">
      <w:pPr>
        <w:spacing w:line="480" w:lineRule="auto"/>
        <w:rPr>
          <w:rFonts w:ascii="Times New Roman" w:hAnsi="Times New Roman" w:cs="Times New Roman"/>
          <w:sz w:val="24"/>
          <w:szCs w:val="24"/>
        </w:rPr>
      </w:pPr>
    </w:p>
    <w:p w:rsidR="008324DD" w:rsidRPr="00C57B3B" w:rsidRDefault="008324DD" w:rsidP="00C57B3B">
      <w:pPr>
        <w:spacing w:line="480" w:lineRule="auto"/>
        <w:jc w:val="center"/>
        <w:rPr>
          <w:rFonts w:ascii="Times New Roman" w:hAnsi="Times New Roman" w:cs="Times New Roman"/>
          <w:b/>
          <w:sz w:val="24"/>
          <w:szCs w:val="24"/>
        </w:rPr>
      </w:pPr>
      <w:r w:rsidRPr="00C57B3B">
        <w:rPr>
          <w:rFonts w:ascii="Times New Roman" w:hAnsi="Times New Roman" w:cs="Times New Roman"/>
          <w:b/>
          <w:sz w:val="24"/>
          <w:szCs w:val="24"/>
        </w:rPr>
        <w:lastRenderedPageBreak/>
        <w:t>References</w:t>
      </w:r>
    </w:p>
    <w:p w:rsidR="00637ECD" w:rsidRPr="00292AEC" w:rsidRDefault="00637ECD" w:rsidP="000A180B">
      <w:pPr>
        <w:spacing w:line="480" w:lineRule="auto"/>
        <w:rPr>
          <w:rStyle w:val="selectable"/>
          <w:rFonts w:ascii="Times New Roman" w:hAnsi="Times New Roman" w:cs="Times New Roman"/>
          <w:sz w:val="24"/>
          <w:szCs w:val="24"/>
        </w:rPr>
      </w:pPr>
      <w:proofErr w:type="spellStart"/>
      <w:proofErr w:type="gramStart"/>
      <w:r w:rsidRPr="00292AEC">
        <w:rPr>
          <w:rStyle w:val="selectable"/>
          <w:rFonts w:ascii="Times New Roman" w:hAnsi="Times New Roman" w:cs="Times New Roman"/>
          <w:sz w:val="24"/>
          <w:szCs w:val="24"/>
        </w:rPr>
        <w:t>Durfee</w:t>
      </w:r>
      <w:proofErr w:type="spellEnd"/>
      <w:r w:rsidRPr="00292AEC">
        <w:rPr>
          <w:rStyle w:val="selectable"/>
          <w:rFonts w:ascii="Times New Roman" w:hAnsi="Times New Roman" w:cs="Times New Roman"/>
          <w:sz w:val="24"/>
          <w:szCs w:val="24"/>
        </w:rPr>
        <w:t>, W. (2008).</w:t>
      </w:r>
      <w:proofErr w:type="gramEnd"/>
      <w:r w:rsidRPr="00292AEC">
        <w:rPr>
          <w:rStyle w:val="selectable"/>
          <w:rFonts w:ascii="Times New Roman" w:hAnsi="Times New Roman" w:cs="Times New Roman"/>
          <w:sz w:val="24"/>
          <w:szCs w:val="24"/>
        </w:rPr>
        <w:t xml:space="preserve"> </w:t>
      </w:r>
      <w:proofErr w:type="gramStart"/>
      <w:r w:rsidRPr="00292AEC">
        <w:rPr>
          <w:rStyle w:val="selectable"/>
          <w:rFonts w:ascii="Times New Roman" w:hAnsi="Times New Roman" w:cs="Times New Roman"/>
          <w:i/>
          <w:iCs/>
          <w:sz w:val="24"/>
          <w:szCs w:val="24"/>
        </w:rPr>
        <w:t>Project Planning and Gantt Charts</w:t>
      </w:r>
      <w:r w:rsidRPr="00292AEC">
        <w:rPr>
          <w:rStyle w:val="selectable"/>
          <w:rFonts w:ascii="Times New Roman" w:hAnsi="Times New Roman" w:cs="Times New Roman"/>
          <w:sz w:val="24"/>
          <w:szCs w:val="24"/>
        </w:rPr>
        <w:t>.</w:t>
      </w:r>
      <w:proofErr w:type="gramEnd"/>
      <w:r w:rsidRPr="00292AEC">
        <w:rPr>
          <w:rStyle w:val="selectable"/>
          <w:rFonts w:ascii="Times New Roman" w:hAnsi="Times New Roman" w:cs="Times New Roman"/>
          <w:sz w:val="24"/>
          <w:szCs w:val="24"/>
        </w:rPr>
        <w:t xml:space="preserve"> [</w:t>
      </w:r>
      <w:proofErr w:type="gramStart"/>
      <w:r w:rsidRPr="00292AEC">
        <w:rPr>
          <w:rStyle w:val="selectable"/>
          <w:rFonts w:ascii="Times New Roman" w:hAnsi="Times New Roman" w:cs="Times New Roman"/>
          <w:sz w:val="24"/>
          <w:szCs w:val="24"/>
        </w:rPr>
        <w:t>online</w:t>
      </w:r>
      <w:proofErr w:type="gramEnd"/>
      <w:r w:rsidRPr="00292AEC">
        <w:rPr>
          <w:rStyle w:val="selectable"/>
          <w:rFonts w:ascii="Times New Roman" w:hAnsi="Times New Roman" w:cs="Times New Roman"/>
          <w:sz w:val="24"/>
          <w:szCs w:val="24"/>
        </w:rPr>
        <w:t>] Available at: http://www.me.umn.edu/courses/me2011/handouts/proj_planning.pdf [Accessed 24 Jun. 2017].</w:t>
      </w:r>
    </w:p>
    <w:p w:rsidR="008324DD" w:rsidRPr="00292AEC" w:rsidRDefault="008324DD" w:rsidP="000A180B">
      <w:pPr>
        <w:spacing w:line="480" w:lineRule="auto"/>
        <w:rPr>
          <w:rStyle w:val="selectable"/>
          <w:rFonts w:ascii="Times New Roman" w:hAnsi="Times New Roman" w:cs="Times New Roman"/>
          <w:sz w:val="24"/>
          <w:szCs w:val="24"/>
        </w:rPr>
      </w:pPr>
      <w:proofErr w:type="gramStart"/>
      <w:r w:rsidRPr="00292AEC">
        <w:rPr>
          <w:rStyle w:val="selectable"/>
          <w:rFonts w:ascii="Times New Roman" w:hAnsi="Times New Roman" w:cs="Times New Roman"/>
          <w:sz w:val="24"/>
          <w:szCs w:val="24"/>
        </w:rPr>
        <w:t>Gray, C. and Larson, E. (2015).</w:t>
      </w:r>
      <w:proofErr w:type="gramEnd"/>
      <w:r w:rsidRPr="00292AEC">
        <w:rPr>
          <w:rStyle w:val="selectable"/>
          <w:rFonts w:ascii="Times New Roman" w:hAnsi="Times New Roman" w:cs="Times New Roman"/>
          <w:sz w:val="24"/>
          <w:szCs w:val="24"/>
        </w:rPr>
        <w:t xml:space="preserve"> </w:t>
      </w:r>
      <w:proofErr w:type="gramStart"/>
      <w:r w:rsidRPr="00292AEC">
        <w:rPr>
          <w:rStyle w:val="selectable"/>
          <w:rFonts w:ascii="Times New Roman" w:hAnsi="Times New Roman" w:cs="Times New Roman"/>
          <w:i/>
          <w:iCs/>
          <w:sz w:val="24"/>
          <w:szCs w:val="24"/>
        </w:rPr>
        <w:t>Project management</w:t>
      </w:r>
      <w:r w:rsidRPr="00292AEC">
        <w:rPr>
          <w:rStyle w:val="selectable"/>
          <w:rFonts w:ascii="Times New Roman" w:hAnsi="Times New Roman" w:cs="Times New Roman"/>
          <w:sz w:val="24"/>
          <w:szCs w:val="24"/>
        </w:rPr>
        <w:t>.</w:t>
      </w:r>
      <w:proofErr w:type="gramEnd"/>
      <w:r w:rsidRPr="00292AEC">
        <w:rPr>
          <w:rStyle w:val="selectable"/>
          <w:rFonts w:ascii="Times New Roman" w:hAnsi="Times New Roman" w:cs="Times New Roman"/>
          <w:sz w:val="24"/>
          <w:szCs w:val="24"/>
        </w:rPr>
        <w:t xml:space="preserve"> New York, NY: McGraw-Hill Education.</w:t>
      </w:r>
    </w:p>
    <w:p w:rsidR="00D56173" w:rsidRPr="00292AEC" w:rsidRDefault="00D56173" w:rsidP="000A180B">
      <w:pPr>
        <w:spacing w:line="480" w:lineRule="auto"/>
        <w:rPr>
          <w:rStyle w:val="selectable"/>
          <w:rFonts w:ascii="Times New Roman" w:hAnsi="Times New Roman" w:cs="Times New Roman"/>
          <w:sz w:val="24"/>
          <w:szCs w:val="24"/>
        </w:rPr>
      </w:pPr>
      <w:proofErr w:type="gramStart"/>
      <w:r w:rsidRPr="00292AEC">
        <w:rPr>
          <w:rStyle w:val="selectable"/>
          <w:rFonts w:ascii="Times New Roman" w:hAnsi="Times New Roman" w:cs="Times New Roman"/>
          <w:sz w:val="24"/>
          <w:szCs w:val="24"/>
        </w:rPr>
        <w:t>Li, Z. and Zhang, L. (2012).</w:t>
      </w:r>
      <w:proofErr w:type="gramEnd"/>
      <w:r w:rsidRPr="00292AEC">
        <w:rPr>
          <w:rStyle w:val="selectable"/>
          <w:rFonts w:ascii="Times New Roman" w:hAnsi="Times New Roman" w:cs="Times New Roman"/>
          <w:sz w:val="24"/>
          <w:szCs w:val="24"/>
        </w:rPr>
        <w:t xml:space="preserve"> A Study on Multi-Project Management Based on Gantt </w:t>
      </w:r>
      <w:proofErr w:type="gramStart"/>
      <w:r w:rsidRPr="00292AEC">
        <w:rPr>
          <w:rStyle w:val="selectable"/>
          <w:rFonts w:ascii="Times New Roman" w:hAnsi="Times New Roman" w:cs="Times New Roman"/>
          <w:sz w:val="24"/>
          <w:szCs w:val="24"/>
        </w:rPr>
        <w:t>Chart</w:t>
      </w:r>
      <w:proofErr w:type="gramEnd"/>
      <w:r w:rsidRPr="00292AEC">
        <w:rPr>
          <w:rStyle w:val="selectable"/>
          <w:rFonts w:ascii="Times New Roman" w:hAnsi="Times New Roman" w:cs="Times New Roman"/>
          <w:sz w:val="24"/>
          <w:szCs w:val="24"/>
        </w:rPr>
        <w:t xml:space="preserve"> and Network Planning Technique. </w:t>
      </w:r>
      <w:r w:rsidRPr="00292AEC">
        <w:rPr>
          <w:rStyle w:val="selectable"/>
          <w:rFonts w:ascii="Times New Roman" w:hAnsi="Times New Roman" w:cs="Times New Roman"/>
          <w:i/>
          <w:iCs/>
          <w:sz w:val="24"/>
          <w:szCs w:val="24"/>
        </w:rPr>
        <w:t>Applied Mechanics and Materials</w:t>
      </w:r>
      <w:r w:rsidRPr="00292AEC">
        <w:rPr>
          <w:rStyle w:val="selectable"/>
          <w:rFonts w:ascii="Times New Roman" w:hAnsi="Times New Roman" w:cs="Times New Roman"/>
          <w:sz w:val="24"/>
          <w:szCs w:val="24"/>
        </w:rPr>
        <w:t>, 174-177, pp.2854-2860.</w:t>
      </w:r>
    </w:p>
    <w:p w:rsidR="00EC7F15" w:rsidRPr="00292AEC" w:rsidRDefault="00EC7F15" w:rsidP="00EC7F15">
      <w:pPr>
        <w:spacing w:line="480" w:lineRule="auto"/>
        <w:rPr>
          <w:rStyle w:val="selectable"/>
          <w:rFonts w:ascii="Times New Roman" w:hAnsi="Times New Roman" w:cs="Times New Roman"/>
          <w:sz w:val="24"/>
          <w:szCs w:val="24"/>
        </w:rPr>
      </w:pPr>
      <w:proofErr w:type="spellStart"/>
      <w:r w:rsidRPr="00292AEC">
        <w:rPr>
          <w:rStyle w:val="selectable"/>
          <w:rFonts w:ascii="Times New Roman" w:hAnsi="Times New Roman" w:cs="Times New Roman"/>
          <w:sz w:val="24"/>
          <w:szCs w:val="24"/>
        </w:rPr>
        <w:t>Mamun</w:t>
      </w:r>
      <w:proofErr w:type="spellEnd"/>
      <w:r w:rsidRPr="00292AEC">
        <w:rPr>
          <w:rStyle w:val="selectable"/>
          <w:rFonts w:ascii="Times New Roman" w:hAnsi="Times New Roman" w:cs="Times New Roman"/>
          <w:sz w:val="24"/>
          <w:szCs w:val="24"/>
        </w:rPr>
        <w:t xml:space="preserve">, B. (2012). </w:t>
      </w:r>
      <w:proofErr w:type="gramStart"/>
      <w:r w:rsidRPr="00292AEC">
        <w:rPr>
          <w:rStyle w:val="selectable"/>
          <w:rFonts w:ascii="Times New Roman" w:hAnsi="Times New Roman" w:cs="Times New Roman"/>
          <w:i/>
          <w:iCs/>
          <w:sz w:val="24"/>
          <w:szCs w:val="24"/>
        </w:rPr>
        <w:t>Strategic Management Process - Meaning, Steps and Components</w:t>
      </w:r>
      <w:r w:rsidRPr="00292AEC">
        <w:rPr>
          <w:rStyle w:val="selectable"/>
          <w:rFonts w:ascii="Times New Roman" w:hAnsi="Times New Roman" w:cs="Times New Roman"/>
          <w:sz w:val="24"/>
          <w:szCs w:val="24"/>
        </w:rPr>
        <w:t>.</w:t>
      </w:r>
      <w:proofErr w:type="gramEnd"/>
      <w:r w:rsidRPr="00292AEC">
        <w:rPr>
          <w:rStyle w:val="selectable"/>
          <w:rFonts w:ascii="Times New Roman" w:hAnsi="Times New Roman" w:cs="Times New Roman"/>
          <w:sz w:val="24"/>
          <w:szCs w:val="24"/>
        </w:rPr>
        <w:t xml:space="preserve"> [</w:t>
      </w:r>
      <w:proofErr w:type="gramStart"/>
      <w:r w:rsidRPr="00292AEC">
        <w:rPr>
          <w:rStyle w:val="selectable"/>
          <w:rFonts w:ascii="Times New Roman" w:hAnsi="Times New Roman" w:cs="Times New Roman"/>
          <w:sz w:val="24"/>
          <w:szCs w:val="24"/>
        </w:rPr>
        <w:t>online</w:t>
      </w:r>
      <w:proofErr w:type="gramEnd"/>
      <w:r w:rsidRPr="00292AEC">
        <w:rPr>
          <w:rStyle w:val="selectable"/>
          <w:rFonts w:ascii="Times New Roman" w:hAnsi="Times New Roman" w:cs="Times New Roman"/>
          <w:sz w:val="24"/>
          <w:szCs w:val="24"/>
        </w:rPr>
        <w:t>] Forum.daffodilvarsity.edu.bd. Available at: http://forum.daffodilvarsity.edu.bd/index.php?topic=8127.0 [Accessed 24 Jun. 2017].</w:t>
      </w:r>
    </w:p>
    <w:p w:rsidR="00EC7F15" w:rsidRPr="00292AEC" w:rsidRDefault="005B217F" w:rsidP="000A180B">
      <w:pPr>
        <w:spacing w:line="480" w:lineRule="auto"/>
        <w:rPr>
          <w:rStyle w:val="selectable"/>
          <w:rFonts w:ascii="Times New Roman" w:hAnsi="Times New Roman" w:cs="Times New Roman"/>
          <w:sz w:val="24"/>
          <w:szCs w:val="24"/>
        </w:rPr>
      </w:pPr>
      <w:proofErr w:type="spellStart"/>
      <w:proofErr w:type="gramStart"/>
      <w:r w:rsidRPr="00292AEC">
        <w:rPr>
          <w:rStyle w:val="selectable"/>
          <w:rFonts w:ascii="Times New Roman" w:hAnsi="Times New Roman" w:cs="Times New Roman"/>
          <w:sz w:val="24"/>
          <w:szCs w:val="24"/>
        </w:rPr>
        <w:t>Marle</w:t>
      </w:r>
      <w:proofErr w:type="spellEnd"/>
      <w:r w:rsidRPr="00292AEC">
        <w:rPr>
          <w:rStyle w:val="selectable"/>
          <w:rFonts w:ascii="Times New Roman" w:hAnsi="Times New Roman" w:cs="Times New Roman"/>
          <w:sz w:val="24"/>
          <w:szCs w:val="24"/>
        </w:rPr>
        <w:t xml:space="preserve">, F. and </w:t>
      </w:r>
      <w:proofErr w:type="spellStart"/>
      <w:r w:rsidRPr="00292AEC">
        <w:rPr>
          <w:rStyle w:val="selectable"/>
          <w:rFonts w:ascii="Times New Roman" w:hAnsi="Times New Roman" w:cs="Times New Roman"/>
          <w:sz w:val="24"/>
          <w:szCs w:val="24"/>
        </w:rPr>
        <w:t>Gidel</w:t>
      </w:r>
      <w:proofErr w:type="spellEnd"/>
      <w:r w:rsidRPr="00292AEC">
        <w:rPr>
          <w:rStyle w:val="selectable"/>
          <w:rFonts w:ascii="Times New Roman" w:hAnsi="Times New Roman" w:cs="Times New Roman"/>
          <w:sz w:val="24"/>
          <w:szCs w:val="24"/>
        </w:rPr>
        <w:t>, T. (2012).</w:t>
      </w:r>
      <w:proofErr w:type="gramEnd"/>
      <w:r w:rsidRPr="00292AEC">
        <w:rPr>
          <w:rStyle w:val="selectable"/>
          <w:rFonts w:ascii="Times New Roman" w:hAnsi="Times New Roman" w:cs="Times New Roman"/>
          <w:sz w:val="24"/>
          <w:szCs w:val="24"/>
        </w:rPr>
        <w:t xml:space="preserve"> </w:t>
      </w:r>
      <w:proofErr w:type="gramStart"/>
      <w:r w:rsidRPr="00292AEC">
        <w:rPr>
          <w:rStyle w:val="selectable"/>
          <w:rFonts w:ascii="Times New Roman" w:hAnsi="Times New Roman" w:cs="Times New Roman"/>
          <w:sz w:val="24"/>
          <w:szCs w:val="24"/>
        </w:rPr>
        <w:t>A multi-criteria decision-making process for project risk management method selection.</w:t>
      </w:r>
      <w:proofErr w:type="gramEnd"/>
      <w:r w:rsidRPr="00292AEC">
        <w:rPr>
          <w:rStyle w:val="selectable"/>
          <w:rFonts w:ascii="Times New Roman" w:hAnsi="Times New Roman" w:cs="Times New Roman"/>
          <w:sz w:val="24"/>
          <w:szCs w:val="24"/>
        </w:rPr>
        <w:t xml:space="preserve"> </w:t>
      </w:r>
      <w:r w:rsidRPr="00292AEC">
        <w:rPr>
          <w:rStyle w:val="selectable"/>
          <w:rFonts w:ascii="Times New Roman" w:hAnsi="Times New Roman" w:cs="Times New Roman"/>
          <w:i/>
          <w:iCs/>
          <w:sz w:val="24"/>
          <w:szCs w:val="24"/>
        </w:rPr>
        <w:t xml:space="preserve">International Journal of </w:t>
      </w:r>
      <w:proofErr w:type="spellStart"/>
      <w:r w:rsidRPr="00292AEC">
        <w:rPr>
          <w:rStyle w:val="selectable"/>
          <w:rFonts w:ascii="Times New Roman" w:hAnsi="Times New Roman" w:cs="Times New Roman"/>
          <w:i/>
          <w:iCs/>
          <w:sz w:val="24"/>
          <w:szCs w:val="24"/>
        </w:rPr>
        <w:t>Multicriteria</w:t>
      </w:r>
      <w:proofErr w:type="spellEnd"/>
      <w:r w:rsidRPr="00292AEC">
        <w:rPr>
          <w:rStyle w:val="selectable"/>
          <w:rFonts w:ascii="Times New Roman" w:hAnsi="Times New Roman" w:cs="Times New Roman"/>
          <w:i/>
          <w:iCs/>
          <w:sz w:val="24"/>
          <w:szCs w:val="24"/>
        </w:rPr>
        <w:t xml:space="preserve"> Decision Making</w:t>
      </w:r>
      <w:r w:rsidRPr="00292AEC">
        <w:rPr>
          <w:rStyle w:val="selectable"/>
          <w:rFonts w:ascii="Times New Roman" w:hAnsi="Times New Roman" w:cs="Times New Roman"/>
          <w:sz w:val="24"/>
          <w:szCs w:val="24"/>
        </w:rPr>
        <w:t>, 2(2), p.189.</w:t>
      </w:r>
    </w:p>
    <w:p w:rsidR="00543880" w:rsidRPr="00292AEC" w:rsidRDefault="00543880" w:rsidP="000A180B">
      <w:pPr>
        <w:spacing w:line="480" w:lineRule="auto"/>
        <w:rPr>
          <w:rStyle w:val="selectable"/>
          <w:rFonts w:ascii="Times New Roman" w:hAnsi="Times New Roman" w:cs="Times New Roman"/>
          <w:sz w:val="24"/>
          <w:szCs w:val="24"/>
        </w:rPr>
      </w:pPr>
      <w:r w:rsidRPr="00292AEC">
        <w:rPr>
          <w:rStyle w:val="selectable"/>
          <w:rFonts w:ascii="Times New Roman" w:hAnsi="Times New Roman" w:cs="Times New Roman"/>
          <w:sz w:val="24"/>
          <w:szCs w:val="24"/>
        </w:rPr>
        <w:t xml:space="preserve">McGee, J. (2014). </w:t>
      </w:r>
      <w:proofErr w:type="gramStart"/>
      <w:r w:rsidRPr="00292AEC">
        <w:rPr>
          <w:rStyle w:val="selectable"/>
          <w:rFonts w:ascii="Times New Roman" w:hAnsi="Times New Roman" w:cs="Times New Roman"/>
          <w:i/>
          <w:iCs/>
          <w:sz w:val="24"/>
          <w:szCs w:val="24"/>
        </w:rPr>
        <w:t>Strategic management</w:t>
      </w:r>
      <w:r w:rsidRPr="00292AEC">
        <w:rPr>
          <w:rStyle w:val="selectable"/>
          <w:rFonts w:ascii="Times New Roman" w:hAnsi="Times New Roman" w:cs="Times New Roman"/>
          <w:sz w:val="24"/>
          <w:szCs w:val="24"/>
        </w:rPr>
        <w:t>.</w:t>
      </w:r>
      <w:proofErr w:type="gramEnd"/>
      <w:r w:rsidRPr="00292AEC">
        <w:rPr>
          <w:rStyle w:val="selectable"/>
          <w:rFonts w:ascii="Times New Roman" w:hAnsi="Times New Roman" w:cs="Times New Roman"/>
          <w:sz w:val="24"/>
          <w:szCs w:val="24"/>
        </w:rPr>
        <w:t xml:space="preserve"> </w:t>
      </w:r>
      <w:proofErr w:type="spellStart"/>
      <w:r w:rsidRPr="00292AEC">
        <w:rPr>
          <w:rStyle w:val="selectable"/>
          <w:rFonts w:ascii="Times New Roman" w:hAnsi="Times New Roman" w:cs="Times New Roman"/>
          <w:sz w:val="24"/>
          <w:szCs w:val="24"/>
        </w:rPr>
        <w:t>Chichester</w:t>
      </w:r>
      <w:proofErr w:type="spellEnd"/>
      <w:r w:rsidRPr="00292AEC">
        <w:rPr>
          <w:rStyle w:val="selectable"/>
          <w:rFonts w:ascii="Times New Roman" w:hAnsi="Times New Roman" w:cs="Times New Roman"/>
          <w:sz w:val="24"/>
          <w:szCs w:val="24"/>
        </w:rPr>
        <w:t>: Wiley.</w:t>
      </w:r>
    </w:p>
    <w:p w:rsidR="00390B30" w:rsidRPr="00292AEC" w:rsidRDefault="00390B30" w:rsidP="000A180B">
      <w:pPr>
        <w:spacing w:line="480" w:lineRule="auto"/>
        <w:rPr>
          <w:rStyle w:val="selectable"/>
          <w:rFonts w:ascii="Times New Roman" w:hAnsi="Times New Roman" w:cs="Times New Roman"/>
          <w:sz w:val="24"/>
          <w:szCs w:val="24"/>
        </w:rPr>
      </w:pPr>
      <w:proofErr w:type="spellStart"/>
      <w:proofErr w:type="gramStart"/>
      <w:r w:rsidRPr="00292AEC">
        <w:rPr>
          <w:rStyle w:val="selectable"/>
          <w:rFonts w:ascii="Times New Roman" w:hAnsi="Times New Roman" w:cs="Times New Roman"/>
          <w:sz w:val="24"/>
          <w:szCs w:val="24"/>
        </w:rPr>
        <w:t>Müller</w:t>
      </w:r>
      <w:proofErr w:type="spellEnd"/>
      <w:r w:rsidRPr="00292AEC">
        <w:rPr>
          <w:rStyle w:val="selectable"/>
          <w:rFonts w:ascii="Times New Roman" w:hAnsi="Times New Roman" w:cs="Times New Roman"/>
          <w:sz w:val="24"/>
          <w:szCs w:val="24"/>
        </w:rPr>
        <w:t xml:space="preserve">, R., </w:t>
      </w:r>
      <w:proofErr w:type="spellStart"/>
      <w:r w:rsidRPr="00292AEC">
        <w:rPr>
          <w:rStyle w:val="selectable"/>
          <w:rFonts w:ascii="Times New Roman" w:hAnsi="Times New Roman" w:cs="Times New Roman"/>
          <w:sz w:val="24"/>
          <w:szCs w:val="24"/>
        </w:rPr>
        <w:t>Martinsuo</w:t>
      </w:r>
      <w:proofErr w:type="spellEnd"/>
      <w:r w:rsidRPr="00292AEC">
        <w:rPr>
          <w:rStyle w:val="selectable"/>
          <w:rFonts w:ascii="Times New Roman" w:hAnsi="Times New Roman" w:cs="Times New Roman"/>
          <w:sz w:val="24"/>
          <w:szCs w:val="24"/>
        </w:rPr>
        <w:t xml:space="preserve">, M. and </w:t>
      </w:r>
      <w:proofErr w:type="spellStart"/>
      <w:r w:rsidRPr="00292AEC">
        <w:rPr>
          <w:rStyle w:val="selectable"/>
          <w:rFonts w:ascii="Times New Roman" w:hAnsi="Times New Roman" w:cs="Times New Roman"/>
          <w:sz w:val="24"/>
          <w:szCs w:val="24"/>
        </w:rPr>
        <w:t>Blomquist</w:t>
      </w:r>
      <w:proofErr w:type="spellEnd"/>
      <w:r w:rsidRPr="00292AEC">
        <w:rPr>
          <w:rStyle w:val="selectable"/>
          <w:rFonts w:ascii="Times New Roman" w:hAnsi="Times New Roman" w:cs="Times New Roman"/>
          <w:sz w:val="24"/>
          <w:szCs w:val="24"/>
        </w:rPr>
        <w:t>, T. (2008).</w:t>
      </w:r>
      <w:proofErr w:type="gramEnd"/>
      <w:r w:rsidRPr="00292AEC">
        <w:rPr>
          <w:rStyle w:val="selectable"/>
          <w:rFonts w:ascii="Times New Roman" w:hAnsi="Times New Roman" w:cs="Times New Roman"/>
          <w:sz w:val="24"/>
          <w:szCs w:val="24"/>
        </w:rPr>
        <w:t xml:space="preserve"> </w:t>
      </w:r>
      <w:proofErr w:type="gramStart"/>
      <w:r w:rsidRPr="00292AEC">
        <w:rPr>
          <w:rStyle w:val="selectable"/>
          <w:rFonts w:ascii="Times New Roman" w:hAnsi="Times New Roman" w:cs="Times New Roman"/>
          <w:sz w:val="24"/>
          <w:szCs w:val="24"/>
        </w:rPr>
        <w:t>Project portfolio control and portfolio management performance in different contexts.</w:t>
      </w:r>
      <w:proofErr w:type="gramEnd"/>
      <w:r w:rsidRPr="00292AEC">
        <w:rPr>
          <w:rStyle w:val="selectable"/>
          <w:rFonts w:ascii="Times New Roman" w:hAnsi="Times New Roman" w:cs="Times New Roman"/>
          <w:sz w:val="24"/>
          <w:szCs w:val="24"/>
        </w:rPr>
        <w:t xml:space="preserve"> </w:t>
      </w:r>
      <w:proofErr w:type="gramStart"/>
      <w:r w:rsidRPr="00292AEC">
        <w:rPr>
          <w:rStyle w:val="selectable"/>
          <w:rFonts w:ascii="Times New Roman" w:hAnsi="Times New Roman" w:cs="Times New Roman"/>
          <w:i/>
          <w:iCs/>
          <w:sz w:val="24"/>
          <w:szCs w:val="24"/>
        </w:rPr>
        <w:t>Project Management Journal</w:t>
      </w:r>
      <w:r w:rsidRPr="00292AEC">
        <w:rPr>
          <w:rStyle w:val="selectable"/>
          <w:rFonts w:ascii="Times New Roman" w:hAnsi="Times New Roman" w:cs="Times New Roman"/>
          <w:sz w:val="24"/>
          <w:szCs w:val="24"/>
        </w:rPr>
        <w:t>, 39(3), pp.28-42.</w:t>
      </w:r>
      <w:proofErr w:type="gramEnd"/>
    </w:p>
    <w:p w:rsidR="00390B30" w:rsidRPr="001D14E4" w:rsidRDefault="00C14BA7" w:rsidP="000A180B">
      <w:pPr>
        <w:spacing w:line="480" w:lineRule="auto"/>
        <w:rPr>
          <w:rStyle w:val="selectable"/>
          <w:rFonts w:ascii="Times New Roman" w:hAnsi="Times New Roman" w:cs="Times New Roman"/>
          <w:sz w:val="24"/>
          <w:szCs w:val="24"/>
        </w:rPr>
      </w:pPr>
      <w:proofErr w:type="spellStart"/>
      <w:r w:rsidRPr="00292AEC">
        <w:rPr>
          <w:rStyle w:val="selectable"/>
          <w:rFonts w:ascii="Times New Roman" w:hAnsi="Times New Roman" w:cs="Times New Roman"/>
          <w:sz w:val="24"/>
          <w:szCs w:val="24"/>
        </w:rPr>
        <w:t>Pavlak</w:t>
      </w:r>
      <w:proofErr w:type="spellEnd"/>
      <w:r w:rsidRPr="00292AEC">
        <w:rPr>
          <w:rStyle w:val="selectable"/>
          <w:rFonts w:ascii="Times New Roman" w:hAnsi="Times New Roman" w:cs="Times New Roman"/>
          <w:sz w:val="24"/>
          <w:szCs w:val="24"/>
        </w:rPr>
        <w:t xml:space="preserve">, A. (2005). Project troubleshooting: Tiger teams for reactive risk management. </w:t>
      </w:r>
      <w:proofErr w:type="gramStart"/>
      <w:r w:rsidRPr="00292AEC">
        <w:rPr>
          <w:rStyle w:val="selectable"/>
          <w:rFonts w:ascii="Times New Roman" w:hAnsi="Times New Roman" w:cs="Times New Roman"/>
          <w:i/>
          <w:iCs/>
          <w:sz w:val="24"/>
          <w:szCs w:val="24"/>
        </w:rPr>
        <w:t>IEEE Engineering Management Review</w:t>
      </w:r>
      <w:r w:rsidRPr="00292AEC">
        <w:rPr>
          <w:rStyle w:val="selectable"/>
          <w:rFonts w:ascii="Times New Roman" w:hAnsi="Times New Roman" w:cs="Times New Roman"/>
          <w:sz w:val="24"/>
          <w:szCs w:val="24"/>
        </w:rPr>
        <w:t>, 33(1), pp.36-36.</w:t>
      </w:r>
      <w:proofErr w:type="gramEnd"/>
    </w:p>
    <w:p w:rsidR="005B217F" w:rsidRPr="00292AEC" w:rsidRDefault="005B217F" w:rsidP="000A180B">
      <w:pPr>
        <w:spacing w:line="480" w:lineRule="auto"/>
        <w:rPr>
          <w:rStyle w:val="selectable"/>
          <w:rFonts w:ascii="Times New Roman" w:hAnsi="Times New Roman" w:cs="Times New Roman"/>
        </w:rPr>
      </w:pPr>
    </w:p>
    <w:p w:rsidR="008324DD" w:rsidRPr="00292AEC" w:rsidRDefault="008324DD" w:rsidP="000A180B">
      <w:pPr>
        <w:spacing w:line="480" w:lineRule="auto"/>
        <w:rPr>
          <w:rFonts w:ascii="Times New Roman" w:hAnsi="Times New Roman" w:cs="Times New Roman"/>
          <w:sz w:val="24"/>
          <w:szCs w:val="24"/>
        </w:rPr>
      </w:pPr>
    </w:p>
    <w:sectPr w:rsidR="008324DD" w:rsidRPr="00292AEC" w:rsidSect="00981F60">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A58" w:rsidRDefault="00471A58" w:rsidP="00B72D01">
      <w:pPr>
        <w:spacing w:after="0" w:line="240" w:lineRule="auto"/>
      </w:pPr>
      <w:r>
        <w:separator/>
      </w:r>
    </w:p>
  </w:endnote>
  <w:endnote w:type="continuationSeparator" w:id="0">
    <w:p w:rsidR="00471A58" w:rsidRDefault="00471A58" w:rsidP="00B72D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A58" w:rsidRDefault="00471A58" w:rsidP="00B72D01">
      <w:pPr>
        <w:spacing w:after="0" w:line="240" w:lineRule="auto"/>
      </w:pPr>
      <w:r>
        <w:separator/>
      </w:r>
    </w:p>
  </w:footnote>
  <w:footnote w:type="continuationSeparator" w:id="0">
    <w:p w:rsidR="00471A58" w:rsidRDefault="00471A58" w:rsidP="00B72D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DF" w:rsidRPr="003A2BDF" w:rsidRDefault="003A2BDF" w:rsidP="003A2BDF">
    <w:pPr>
      <w:pStyle w:val="Header"/>
      <w:jc w:val="right"/>
      <w:rPr>
        <w:rFonts w:ascii="Times New Roman" w:hAnsi="Times New Roman" w:cs="Times New Roman"/>
        <w:sz w:val="24"/>
        <w:szCs w:val="24"/>
      </w:rPr>
    </w:pPr>
    <w:r w:rsidRPr="003A2BDF">
      <w:rPr>
        <w:rFonts w:ascii="Times New Roman" w:hAnsi="Times New Roman" w:cs="Times New Roman"/>
        <w:sz w:val="24"/>
        <w:szCs w:val="24"/>
      </w:rPr>
      <w:t xml:space="preserve">PROJECT MANAGEMENT </w:t>
    </w:r>
    <w:r w:rsidRPr="003A2BDF">
      <w:rPr>
        <w:rFonts w:ascii="Times New Roman" w:hAnsi="Times New Roman" w:cs="Times New Roman"/>
        <w:sz w:val="24"/>
        <w:szCs w:val="24"/>
      </w:rPr>
      <w:fldChar w:fldCharType="begin"/>
    </w:r>
    <w:r w:rsidRPr="003A2BDF">
      <w:rPr>
        <w:rFonts w:ascii="Times New Roman" w:hAnsi="Times New Roman" w:cs="Times New Roman"/>
        <w:sz w:val="24"/>
        <w:szCs w:val="24"/>
      </w:rPr>
      <w:instrText xml:space="preserve"> PAGE   \* MERGEFORMAT </w:instrText>
    </w:r>
    <w:r w:rsidRPr="003A2BDF">
      <w:rPr>
        <w:rFonts w:ascii="Times New Roman" w:hAnsi="Times New Roman" w:cs="Times New Roman"/>
        <w:sz w:val="24"/>
        <w:szCs w:val="24"/>
      </w:rPr>
      <w:fldChar w:fldCharType="separate"/>
    </w:r>
    <w:r w:rsidR="003617E2">
      <w:rPr>
        <w:rFonts w:ascii="Times New Roman" w:hAnsi="Times New Roman" w:cs="Times New Roman"/>
        <w:noProof/>
        <w:sz w:val="24"/>
        <w:szCs w:val="24"/>
      </w:rPr>
      <w:t>11</w:t>
    </w:r>
    <w:r w:rsidRPr="003A2BDF">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98F"/>
    <w:multiLevelType w:val="hybridMultilevel"/>
    <w:tmpl w:val="3362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06E48"/>
    <w:multiLevelType w:val="hybridMultilevel"/>
    <w:tmpl w:val="4230A4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F35D97"/>
    <w:multiLevelType w:val="hybridMultilevel"/>
    <w:tmpl w:val="8AC87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16087"/>
    <w:multiLevelType w:val="hybridMultilevel"/>
    <w:tmpl w:val="D2A6D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27B94"/>
    <w:multiLevelType w:val="hybridMultilevel"/>
    <w:tmpl w:val="540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84C7E"/>
    <w:multiLevelType w:val="hybridMultilevel"/>
    <w:tmpl w:val="8B2216AA"/>
    <w:lvl w:ilvl="0" w:tplc="04090001">
      <w:start w:val="1"/>
      <w:numFmt w:val="bullet"/>
      <w:lvlText w:val=""/>
      <w:lvlJc w:val="left"/>
      <w:pPr>
        <w:ind w:left="720" w:hanging="360"/>
      </w:pPr>
      <w:rPr>
        <w:rFonts w:ascii="Symbol" w:hAnsi="Symbol" w:hint="default"/>
      </w:rPr>
    </w:lvl>
    <w:lvl w:ilvl="1" w:tplc="DA9E908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A1686B"/>
    <w:multiLevelType w:val="hybridMultilevel"/>
    <w:tmpl w:val="1A3A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341FCD"/>
    <w:multiLevelType w:val="hybridMultilevel"/>
    <w:tmpl w:val="5EE4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561E4"/>
    <w:multiLevelType w:val="hybridMultilevel"/>
    <w:tmpl w:val="4F363A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2656C9"/>
    <w:multiLevelType w:val="hybridMultilevel"/>
    <w:tmpl w:val="319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975364"/>
    <w:multiLevelType w:val="hybridMultilevel"/>
    <w:tmpl w:val="C34E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E159AE"/>
    <w:multiLevelType w:val="hybridMultilevel"/>
    <w:tmpl w:val="43B4B0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C3BFE"/>
    <w:multiLevelType w:val="hybridMultilevel"/>
    <w:tmpl w:val="9FA0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F340DF"/>
    <w:multiLevelType w:val="hybridMultilevel"/>
    <w:tmpl w:val="C0E2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511515"/>
    <w:multiLevelType w:val="hybridMultilevel"/>
    <w:tmpl w:val="FAEA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F21EBC"/>
    <w:multiLevelType w:val="hybridMultilevel"/>
    <w:tmpl w:val="56CE957A"/>
    <w:lvl w:ilvl="0" w:tplc="04090001">
      <w:start w:val="1"/>
      <w:numFmt w:val="bullet"/>
      <w:lvlText w:val=""/>
      <w:lvlJc w:val="left"/>
      <w:pPr>
        <w:ind w:left="720" w:hanging="360"/>
      </w:pPr>
      <w:rPr>
        <w:rFonts w:ascii="Symbol" w:hAnsi="Symbol" w:hint="default"/>
      </w:rPr>
    </w:lvl>
    <w:lvl w:ilvl="1" w:tplc="DA9E908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CF1BC1"/>
    <w:multiLevelType w:val="hybridMultilevel"/>
    <w:tmpl w:val="C09EE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C603FC"/>
    <w:multiLevelType w:val="hybridMultilevel"/>
    <w:tmpl w:val="355E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692257"/>
    <w:multiLevelType w:val="hybridMultilevel"/>
    <w:tmpl w:val="297A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802D74"/>
    <w:multiLevelType w:val="hybridMultilevel"/>
    <w:tmpl w:val="7C74D4A2"/>
    <w:lvl w:ilvl="0" w:tplc="990024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3A4BAB"/>
    <w:multiLevelType w:val="hybridMultilevel"/>
    <w:tmpl w:val="5A1A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55078A"/>
    <w:multiLevelType w:val="hybridMultilevel"/>
    <w:tmpl w:val="F7260E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FA67C6"/>
    <w:multiLevelType w:val="hybridMultilevel"/>
    <w:tmpl w:val="A56A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6214F8"/>
    <w:multiLevelType w:val="hybridMultilevel"/>
    <w:tmpl w:val="FEBA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DD150F"/>
    <w:multiLevelType w:val="hybridMultilevel"/>
    <w:tmpl w:val="39AC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7"/>
  </w:num>
  <w:num w:numId="5">
    <w:abstractNumId w:val="20"/>
  </w:num>
  <w:num w:numId="6">
    <w:abstractNumId w:val="24"/>
  </w:num>
  <w:num w:numId="7">
    <w:abstractNumId w:val="17"/>
  </w:num>
  <w:num w:numId="8">
    <w:abstractNumId w:val="11"/>
  </w:num>
  <w:num w:numId="9">
    <w:abstractNumId w:val="15"/>
  </w:num>
  <w:num w:numId="10">
    <w:abstractNumId w:val="19"/>
  </w:num>
  <w:num w:numId="11">
    <w:abstractNumId w:val="2"/>
  </w:num>
  <w:num w:numId="12">
    <w:abstractNumId w:val="1"/>
  </w:num>
  <w:num w:numId="13">
    <w:abstractNumId w:val="5"/>
  </w:num>
  <w:num w:numId="14">
    <w:abstractNumId w:val="10"/>
  </w:num>
  <w:num w:numId="15">
    <w:abstractNumId w:val="16"/>
  </w:num>
  <w:num w:numId="16">
    <w:abstractNumId w:val="8"/>
  </w:num>
  <w:num w:numId="17">
    <w:abstractNumId w:val="22"/>
  </w:num>
  <w:num w:numId="18">
    <w:abstractNumId w:val="18"/>
  </w:num>
  <w:num w:numId="19">
    <w:abstractNumId w:val="13"/>
  </w:num>
  <w:num w:numId="20">
    <w:abstractNumId w:val="6"/>
  </w:num>
  <w:num w:numId="21">
    <w:abstractNumId w:val="9"/>
  </w:num>
  <w:num w:numId="22">
    <w:abstractNumId w:val="4"/>
  </w:num>
  <w:num w:numId="23">
    <w:abstractNumId w:val="3"/>
  </w:num>
  <w:num w:numId="24">
    <w:abstractNumId w:val="21"/>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7B6B9A"/>
    <w:rsid w:val="000122D9"/>
    <w:rsid w:val="000137D8"/>
    <w:rsid w:val="00023C64"/>
    <w:rsid w:val="00026A35"/>
    <w:rsid w:val="00056764"/>
    <w:rsid w:val="000862A3"/>
    <w:rsid w:val="0009170F"/>
    <w:rsid w:val="000A180B"/>
    <w:rsid w:val="000A222E"/>
    <w:rsid w:val="000C09AC"/>
    <w:rsid w:val="000D2A21"/>
    <w:rsid w:val="000E573B"/>
    <w:rsid w:val="00103FD3"/>
    <w:rsid w:val="00125649"/>
    <w:rsid w:val="001378F4"/>
    <w:rsid w:val="00146B73"/>
    <w:rsid w:val="00150D8D"/>
    <w:rsid w:val="001529EA"/>
    <w:rsid w:val="001609F8"/>
    <w:rsid w:val="001619E5"/>
    <w:rsid w:val="001841E8"/>
    <w:rsid w:val="00197C1D"/>
    <w:rsid w:val="001B2738"/>
    <w:rsid w:val="001C5F64"/>
    <w:rsid w:val="001D14E4"/>
    <w:rsid w:val="001D214E"/>
    <w:rsid w:val="001E1080"/>
    <w:rsid w:val="001E26DD"/>
    <w:rsid w:val="0021008E"/>
    <w:rsid w:val="00212458"/>
    <w:rsid w:val="00213C3B"/>
    <w:rsid w:val="00221BED"/>
    <w:rsid w:val="002238BF"/>
    <w:rsid w:val="00227B3A"/>
    <w:rsid w:val="002349B4"/>
    <w:rsid w:val="00237B25"/>
    <w:rsid w:val="00243B36"/>
    <w:rsid w:val="00245EA0"/>
    <w:rsid w:val="00260A21"/>
    <w:rsid w:val="00266ACF"/>
    <w:rsid w:val="00281A4C"/>
    <w:rsid w:val="00290089"/>
    <w:rsid w:val="00292AEC"/>
    <w:rsid w:val="002A4BF1"/>
    <w:rsid w:val="002B7062"/>
    <w:rsid w:val="002C6A6B"/>
    <w:rsid w:val="002D0AAB"/>
    <w:rsid w:val="002D3104"/>
    <w:rsid w:val="002F36F7"/>
    <w:rsid w:val="002F503A"/>
    <w:rsid w:val="0030377B"/>
    <w:rsid w:val="003266B5"/>
    <w:rsid w:val="003546D0"/>
    <w:rsid w:val="00354C03"/>
    <w:rsid w:val="00356728"/>
    <w:rsid w:val="003617E2"/>
    <w:rsid w:val="00362C90"/>
    <w:rsid w:val="00363DC9"/>
    <w:rsid w:val="003730D8"/>
    <w:rsid w:val="003800F9"/>
    <w:rsid w:val="00382932"/>
    <w:rsid w:val="00390B30"/>
    <w:rsid w:val="00397446"/>
    <w:rsid w:val="003A2BDF"/>
    <w:rsid w:val="003A423C"/>
    <w:rsid w:val="003C62BB"/>
    <w:rsid w:val="003E7157"/>
    <w:rsid w:val="00404BCF"/>
    <w:rsid w:val="00413FDA"/>
    <w:rsid w:val="00422753"/>
    <w:rsid w:val="00422771"/>
    <w:rsid w:val="00424EAB"/>
    <w:rsid w:val="00427077"/>
    <w:rsid w:val="00446A60"/>
    <w:rsid w:val="00456CCE"/>
    <w:rsid w:val="00457FF8"/>
    <w:rsid w:val="00471A58"/>
    <w:rsid w:val="004752A9"/>
    <w:rsid w:val="00477CF4"/>
    <w:rsid w:val="00486876"/>
    <w:rsid w:val="004928C2"/>
    <w:rsid w:val="00497237"/>
    <w:rsid w:val="0049756F"/>
    <w:rsid w:val="004975D4"/>
    <w:rsid w:val="004C4129"/>
    <w:rsid w:val="00511119"/>
    <w:rsid w:val="00531515"/>
    <w:rsid w:val="00542D72"/>
    <w:rsid w:val="00543880"/>
    <w:rsid w:val="0054540F"/>
    <w:rsid w:val="00563C2F"/>
    <w:rsid w:val="00566797"/>
    <w:rsid w:val="0057054C"/>
    <w:rsid w:val="005715E4"/>
    <w:rsid w:val="00571B73"/>
    <w:rsid w:val="00585175"/>
    <w:rsid w:val="005A5CA6"/>
    <w:rsid w:val="005B217F"/>
    <w:rsid w:val="005B399A"/>
    <w:rsid w:val="005C51F7"/>
    <w:rsid w:val="00611D6B"/>
    <w:rsid w:val="00614779"/>
    <w:rsid w:val="00625B6E"/>
    <w:rsid w:val="00634B05"/>
    <w:rsid w:val="00637B06"/>
    <w:rsid w:val="00637ECD"/>
    <w:rsid w:val="00654F36"/>
    <w:rsid w:val="006966FE"/>
    <w:rsid w:val="00696840"/>
    <w:rsid w:val="006A40DA"/>
    <w:rsid w:val="006D0BE3"/>
    <w:rsid w:val="006E64E4"/>
    <w:rsid w:val="006F0A0B"/>
    <w:rsid w:val="006F418A"/>
    <w:rsid w:val="006F5A00"/>
    <w:rsid w:val="007277FD"/>
    <w:rsid w:val="00736A78"/>
    <w:rsid w:val="00747DBA"/>
    <w:rsid w:val="0075316E"/>
    <w:rsid w:val="00755240"/>
    <w:rsid w:val="00765E34"/>
    <w:rsid w:val="007A49BF"/>
    <w:rsid w:val="007A7912"/>
    <w:rsid w:val="007B2F3E"/>
    <w:rsid w:val="007B640F"/>
    <w:rsid w:val="007B674E"/>
    <w:rsid w:val="007B6B9A"/>
    <w:rsid w:val="007C1505"/>
    <w:rsid w:val="007C58B5"/>
    <w:rsid w:val="007D4495"/>
    <w:rsid w:val="007D7EDE"/>
    <w:rsid w:val="007F2309"/>
    <w:rsid w:val="007F3167"/>
    <w:rsid w:val="007F6B4F"/>
    <w:rsid w:val="00804EBD"/>
    <w:rsid w:val="0082767E"/>
    <w:rsid w:val="008324DD"/>
    <w:rsid w:val="00856B9F"/>
    <w:rsid w:val="00866088"/>
    <w:rsid w:val="0087306D"/>
    <w:rsid w:val="0087661B"/>
    <w:rsid w:val="008802A8"/>
    <w:rsid w:val="008913EA"/>
    <w:rsid w:val="00892117"/>
    <w:rsid w:val="00893A7C"/>
    <w:rsid w:val="008A4B0F"/>
    <w:rsid w:val="008D6816"/>
    <w:rsid w:val="00901751"/>
    <w:rsid w:val="009130F6"/>
    <w:rsid w:val="00940AB1"/>
    <w:rsid w:val="00946F06"/>
    <w:rsid w:val="0095571D"/>
    <w:rsid w:val="00981F60"/>
    <w:rsid w:val="00995D6F"/>
    <w:rsid w:val="009A4A10"/>
    <w:rsid w:val="009B4AC7"/>
    <w:rsid w:val="009C0E53"/>
    <w:rsid w:val="009F5C5C"/>
    <w:rsid w:val="009F6D04"/>
    <w:rsid w:val="00A14C7A"/>
    <w:rsid w:val="00A36F4A"/>
    <w:rsid w:val="00A43820"/>
    <w:rsid w:val="00A43A20"/>
    <w:rsid w:val="00A50280"/>
    <w:rsid w:val="00A50F7B"/>
    <w:rsid w:val="00A60D75"/>
    <w:rsid w:val="00A705CA"/>
    <w:rsid w:val="00A95D31"/>
    <w:rsid w:val="00AB4120"/>
    <w:rsid w:val="00AB4D9A"/>
    <w:rsid w:val="00AB54C5"/>
    <w:rsid w:val="00AB763B"/>
    <w:rsid w:val="00AE3074"/>
    <w:rsid w:val="00AF47F0"/>
    <w:rsid w:val="00B011FE"/>
    <w:rsid w:val="00B03162"/>
    <w:rsid w:val="00B25AD5"/>
    <w:rsid w:val="00B26B09"/>
    <w:rsid w:val="00B36C4E"/>
    <w:rsid w:val="00B64A9B"/>
    <w:rsid w:val="00B72D01"/>
    <w:rsid w:val="00B735FC"/>
    <w:rsid w:val="00BA26C9"/>
    <w:rsid w:val="00BA3A81"/>
    <w:rsid w:val="00BB33CD"/>
    <w:rsid w:val="00BC397B"/>
    <w:rsid w:val="00BD4470"/>
    <w:rsid w:val="00BE0FAD"/>
    <w:rsid w:val="00C07940"/>
    <w:rsid w:val="00C14BA7"/>
    <w:rsid w:val="00C1634A"/>
    <w:rsid w:val="00C24E4E"/>
    <w:rsid w:val="00C354F6"/>
    <w:rsid w:val="00C5316B"/>
    <w:rsid w:val="00C57B3B"/>
    <w:rsid w:val="00C640C3"/>
    <w:rsid w:val="00CB3A74"/>
    <w:rsid w:val="00CD0B98"/>
    <w:rsid w:val="00CF5E4C"/>
    <w:rsid w:val="00D13D38"/>
    <w:rsid w:val="00D22E0F"/>
    <w:rsid w:val="00D27CC5"/>
    <w:rsid w:val="00D505EC"/>
    <w:rsid w:val="00D52B00"/>
    <w:rsid w:val="00D547A7"/>
    <w:rsid w:val="00D56173"/>
    <w:rsid w:val="00DA78CA"/>
    <w:rsid w:val="00DB447C"/>
    <w:rsid w:val="00DC3E0B"/>
    <w:rsid w:val="00DC6630"/>
    <w:rsid w:val="00DD1F05"/>
    <w:rsid w:val="00E071FE"/>
    <w:rsid w:val="00E23304"/>
    <w:rsid w:val="00EA54C4"/>
    <w:rsid w:val="00EB4F54"/>
    <w:rsid w:val="00EC44E6"/>
    <w:rsid w:val="00EC5FBF"/>
    <w:rsid w:val="00EC7F15"/>
    <w:rsid w:val="00F11B38"/>
    <w:rsid w:val="00F125AD"/>
    <w:rsid w:val="00F14301"/>
    <w:rsid w:val="00F16719"/>
    <w:rsid w:val="00F2533E"/>
    <w:rsid w:val="00F47D4D"/>
    <w:rsid w:val="00F5015F"/>
    <w:rsid w:val="00F717DB"/>
    <w:rsid w:val="00FA2BBE"/>
    <w:rsid w:val="00FA40AC"/>
    <w:rsid w:val="00FB1569"/>
    <w:rsid w:val="00FC29D1"/>
    <w:rsid w:val="00FE0506"/>
    <w:rsid w:val="00FE73ED"/>
    <w:rsid w:val="00FF15F1"/>
    <w:rsid w:val="00FF3652"/>
    <w:rsid w:val="00FF75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BBE"/>
    <w:pPr>
      <w:ind w:left="720"/>
      <w:contextualSpacing/>
    </w:pPr>
  </w:style>
  <w:style w:type="table" w:styleId="TableGrid">
    <w:name w:val="Table Grid"/>
    <w:basedOn w:val="TableNormal"/>
    <w:uiPriority w:val="59"/>
    <w:rsid w:val="001C5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72D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D01"/>
  </w:style>
  <w:style w:type="paragraph" w:styleId="Footer">
    <w:name w:val="footer"/>
    <w:basedOn w:val="Normal"/>
    <w:link w:val="FooterChar"/>
    <w:uiPriority w:val="99"/>
    <w:semiHidden/>
    <w:unhideWhenUsed/>
    <w:rsid w:val="00B72D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2D01"/>
  </w:style>
  <w:style w:type="character" w:customStyle="1" w:styleId="selectable">
    <w:name w:val="selectable"/>
    <w:basedOn w:val="DefaultParagraphFont"/>
    <w:rsid w:val="008324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1001</TotalTime>
  <Pages>12</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2017-06-23T18:18:00Z</dcterms:created>
  <dcterms:modified xsi:type="dcterms:W3CDTF">2017-06-24T11:37:00Z</dcterms:modified>
</cp:coreProperties>
</file>