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75" w:rsidRPr="00FB4275" w:rsidRDefault="00FB4275" w:rsidP="00FB4275">
      <w:pPr>
        <w:spacing w:line="480" w:lineRule="auto"/>
        <w:rPr>
          <w:rFonts w:ascii="Times New Roman" w:hAnsi="Times New Roman" w:cs="Times New Roman"/>
          <w:sz w:val="24"/>
          <w:szCs w:val="24"/>
        </w:rPr>
      </w:pPr>
      <w:r w:rsidRPr="00FB4275">
        <w:rPr>
          <w:rFonts w:ascii="Times New Roman" w:hAnsi="Times New Roman" w:cs="Times New Roman"/>
          <w:sz w:val="24"/>
          <w:szCs w:val="24"/>
        </w:rPr>
        <w:t>Name:</w:t>
      </w:r>
    </w:p>
    <w:p w:rsidR="00FB4275" w:rsidRPr="00FB4275" w:rsidRDefault="00FB4275" w:rsidP="00FB4275">
      <w:pPr>
        <w:spacing w:line="480" w:lineRule="auto"/>
        <w:rPr>
          <w:rFonts w:ascii="Times New Roman" w:hAnsi="Times New Roman" w:cs="Times New Roman"/>
          <w:sz w:val="24"/>
          <w:szCs w:val="24"/>
        </w:rPr>
      </w:pPr>
      <w:r w:rsidRPr="00FB4275">
        <w:rPr>
          <w:rFonts w:ascii="Times New Roman" w:hAnsi="Times New Roman" w:cs="Times New Roman"/>
          <w:sz w:val="24"/>
          <w:szCs w:val="24"/>
        </w:rPr>
        <w:t>Instructor:</w:t>
      </w:r>
    </w:p>
    <w:p w:rsidR="00FB4275" w:rsidRPr="00FB4275" w:rsidRDefault="00FB4275" w:rsidP="00FB4275">
      <w:pPr>
        <w:spacing w:line="480" w:lineRule="auto"/>
        <w:rPr>
          <w:rFonts w:ascii="Times New Roman" w:hAnsi="Times New Roman" w:cs="Times New Roman"/>
          <w:sz w:val="24"/>
          <w:szCs w:val="24"/>
        </w:rPr>
      </w:pPr>
      <w:r w:rsidRPr="00FB4275">
        <w:rPr>
          <w:rFonts w:ascii="Times New Roman" w:hAnsi="Times New Roman" w:cs="Times New Roman"/>
          <w:sz w:val="24"/>
          <w:szCs w:val="24"/>
        </w:rPr>
        <w:t>Course:</w:t>
      </w:r>
    </w:p>
    <w:p w:rsidR="00FB4275" w:rsidRPr="00FB4275" w:rsidRDefault="00FB4275" w:rsidP="00FB4275">
      <w:pPr>
        <w:spacing w:line="480" w:lineRule="auto"/>
        <w:rPr>
          <w:rFonts w:ascii="Times New Roman" w:hAnsi="Times New Roman" w:cs="Times New Roman"/>
          <w:sz w:val="24"/>
          <w:szCs w:val="24"/>
        </w:rPr>
      </w:pPr>
      <w:r w:rsidRPr="00FB4275">
        <w:rPr>
          <w:rFonts w:ascii="Times New Roman" w:hAnsi="Times New Roman" w:cs="Times New Roman"/>
          <w:sz w:val="24"/>
          <w:szCs w:val="24"/>
        </w:rPr>
        <w:t>Date:</w:t>
      </w:r>
    </w:p>
    <w:p w:rsidR="00F134CE" w:rsidRDefault="00FB4275" w:rsidP="00FB4275">
      <w:pPr>
        <w:spacing w:line="480" w:lineRule="auto"/>
        <w:jc w:val="center"/>
        <w:rPr>
          <w:rFonts w:ascii="Times New Roman" w:hAnsi="Times New Roman" w:cs="Times New Roman"/>
          <w:sz w:val="24"/>
          <w:szCs w:val="24"/>
        </w:rPr>
      </w:pPr>
      <w:r w:rsidRPr="00FB4275">
        <w:rPr>
          <w:rFonts w:ascii="Times New Roman" w:hAnsi="Times New Roman" w:cs="Times New Roman"/>
          <w:sz w:val="24"/>
          <w:szCs w:val="24"/>
        </w:rPr>
        <w:t>Divinities in Buddhism and How They Function</w:t>
      </w:r>
    </w:p>
    <w:p w:rsidR="005E47F2" w:rsidRPr="00BB463B" w:rsidRDefault="005E47F2" w:rsidP="005E47F2">
      <w:pPr>
        <w:spacing w:line="480" w:lineRule="auto"/>
        <w:rPr>
          <w:rFonts w:ascii="Times New Roman" w:hAnsi="Times New Roman" w:cs="Times New Roman"/>
          <w:sz w:val="24"/>
          <w:szCs w:val="24"/>
        </w:rPr>
      </w:pPr>
      <w:r>
        <w:rPr>
          <w:rFonts w:ascii="Times New Roman" w:hAnsi="Times New Roman" w:cs="Times New Roman"/>
          <w:sz w:val="24"/>
          <w:szCs w:val="24"/>
        </w:rPr>
        <w:tab/>
        <w:t>There are several religions in the world with each founded on specific beliefs and divinities. While these beliefs differ to some extent, there are similarities in alignment with divinities and how the perceptions of a supreme being enables the operations of the religion and the conduct of humans. Buddhism is am</w:t>
      </w:r>
      <w:r w:rsidR="00114E3C">
        <w:rPr>
          <w:rFonts w:ascii="Times New Roman" w:hAnsi="Times New Roman" w:cs="Times New Roman"/>
          <w:sz w:val="24"/>
          <w:szCs w:val="24"/>
        </w:rPr>
        <w:t xml:space="preserve">ong the religions of the world and they have beliefs that differ significantly from those of other religions. They </w:t>
      </w:r>
      <w:r w:rsidR="005C0E77">
        <w:rPr>
          <w:rFonts w:ascii="Times New Roman" w:hAnsi="Times New Roman" w:cs="Times New Roman"/>
          <w:sz w:val="24"/>
          <w:szCs w:val="24"/>
        </w:rPr>
        <w:t>have divinities whose functions vary and align with the b</w:t>
      </w:r>
      <w:r w:rsidR="006A4EC8">
        <w:rPr>
          <w:rFonts w:ascii="Times New Roman" w:hAnsi="Times New Roman" w:cs="Times New Roman"/>
          <w:sz w:val="24"/>
          <w:szCs w:val="24"/>
        </w:rPr>
        <w:t>eliefs of the religion. Among the d</w:t>
      </w:r>
      <w:r w:rsidR="00E3479B">
        <w:rPr>
          <w:rFonts w:ascii="Times New Roman" w:hAnsi="Times New Roman" w:cs="Times New Roman"/>
          <w:sz w:val="24"/>
          <w:szCs w:val="24"/>
        </w:rPr>
        <w:t>ivinities of importance in the B</w:t>
      </w:r>
      <w:r w:rsidR="006A4EC8">
        <w:rPr>
          <w:rFonts w:ascii="Times New Roman" w:hAnsi="Times New Roman" w:cs="Times New Roman"/>
          <w:sz w:val="24"/>
          <w:szCs w:val="24"/>
        </w:rPr>
        <w:t>uddhists’ way of life include</w:t>
      </w:r>
      <w:r w:rsidR="00BB463B">
        <w:rPr>
          <w:rFonts w:ascii="Times New Roman" w:hAnsi="Times New Roman" w:cs="Times New Roman"/>
          <w:sz w:val="24"/>
          <w:szCs w:val="24"/>
        </w:rPr>
        <w:t>s</w:t>
      </w:r>
      <w:r w:rsidR="006A4EC8">
        <w:rPr>
          <w:rFonts w:ascii="Times New Roman" w:hAnsi="Times New Roman" w:cs="Times New Roman"/>
          <w:sz w:val="24"/>
          <w:szCs w:val="24"/>
        </w:rPr>
        <w:t xml:space="preserve"> </w:t>
      </w:r>
      <w:r w:rsidR="00BB463B">
        <w:rPr>
          <w:rFonts w:ascii="Times New Roman" w:hAnsi="Times New Roman" w:cs="Times New Roman"/>
          <w:i/>
          <w:sz w:val="24"/>
          <w:szCs w:val="24"/>
        </w:rPr>
        <w:t xml:space="preserve">Buddha, devas, </w:t>
      </w:r>
      <w:r w:rsidR="00BB463B">
        <w:rPr>
          <w:rFonts w:ascii="Times New Roman" w:hAnsi="Times New Roman" w:cs="Times New Roman"/>
          <w:sz w:val="24"/>
          <w:szCs w:val="24"/>
        </w:rPr>
        <w:t>the guardians, and</w:t>
      </w:r>
      <w:r w:rsidR="00BB463B" w:rsidRPr="00BB463B">
        <w:rPr>
          <w:rFonts w:ascii="Times New Roman" w:hAnsi="Times New Roman" w:cs="Times New Roman"/>
          <w:i/>
          <w:sz w:val="24"/>
          <w:szCs w:val="24"/>
        </w:rPr>
        <w:t xml:space="preserve"> Bodhisattvas</w:t>
      </w:r>
      <w:r w:rsidR="00BB463B">
        <w:rPr>
          <w:rFonts w:ascii="Times New Roman" w:hAnsi="Times New Roman" w:cs="Times New Roman"/>
          <w:i/>
          <w:sz w:val="24"/>
          <w:szCs w:val="24"/>
        </w:rPr>
        <w:t xml:space="preserve">, </w:t>
      </w:r>
      <w:r w:rsidR="00BB463B">
        <w:rPr>
          <w:rFonts w:ascii="Times New Roman" w:hAnsi="Times New Roman" w:cs="Times New Roman"/>
          <w:sz w:val="24"/>
          <w:szCs w:val="24"/>
        </w:rPr>
        <w:t>which will be discussed in detail herein.</w:t>
      </w:r>
    </w:p>
    <w:p w:rsidR="00E3788F" w:rsidRPr="00E3788F" w:rsidRDefault="00E3788F" w:rsidP="00E3788F">
      <w:pPr>
        <w:spacing w:line="480" w:lineRule="auto"/>
        <w:jc w:val="center"/>
        <w:rPr>
          <w:rFonts w:ascii="Times New Roman" w:hAnsi="Times New Roman" w:cs="Times New Roman"/>
          <w:sz w:val="24"/>
          <w:szCs w:val="24"/>
        </w:rPr>
      </w:pPr>
      <w:r w:rsidRPr="008866EA">
        <w:rPr>
          <w:rFonts w:ascii="Times New Roman" w:hAnsi="Times New Roman" w:cs="Times New Roman"/>
          <w:b/>
          <w:sz w:val="24"/>
          <w:szCs w:val="24"/>
        </w:rPr>
        <w:t>Buddha</w:t>
      </w:r>
    </w:p>
    <w:p w:rsidR="0004770B" w:rsidRDefault="005857CC" w:rsidP="005E47F2">
      <w:pPr>
        <w:spacing w:line="480" w:lineRule="auto"/>
        <w:rPr>
          <w:rFonts w:ascii="Times New Roman" w:hAnsi="Times New Roman" w:cs="Times New Roman"/>
          <w:sz w:val="24"/>
          <w:szCs w:val="24"/>
        </w:rPr>
      </w:pPr>
      <w:r>
        <w:rPr>
          <w:rFonts w:ascii="Times New Roman" w:hAnsi="Times New Roman" w:cs="Times New Roman"/>
          <w:sz w:val="24"/>
          <w:szCs w:val="24"/>
        </w:rPr>
        <w:tab/>
        <w:t>Buddha is considered the supreme being from whom the religion of Buddhism originated. Although He is revered by those who subscribe to the teachings of this religion, they do not consider him as God or one who has power over their lives. One attribute of Buddhism that distinguishes it from other religions is that their divinities are considered as creatures that exist in another world order but are no different from or superior to h</w:t>
      </w:r>
      <w:r w:rsidR="00AF7747">
        <w:rPr>
          <w:rFonts w:ascii="Times New Roman" w:hAnsi="Times New Roman" w:cs="Times New Roman"/>
          <w:sz w:val="24"/>
          <w:szCs w:val="24"/>
        </w:rPr>
        <w:t>umans in terms of power. For Buddha, this is the origina</w:t>
      </w:r>
      <w:r w:rsidR="0004770B">
        <w:rPr>
          <w:rFonts w:ascii="Times New Roman" w:hAnsi="Times New Roman" w:cs="Times New Roman"/>
          <w:sz w:val="24"/>
          <w:szCs w:val="24"/>
        </w:rPr>
        <w:t>tor of the religion but not God. Buddha has all the knowledge that aligns with all teachings of Buddhism and is, therefore, regarded as the gre</w:t>
      </w:r>
      <w:r w:rsidR="0004770B" w:rsidRPr="008866EA">
        <w:rPr>
          <w:rFonts w:ascii="Times New Roman" w:hAnsi="Times New Roman" w:cs="Times New Roman"/>
          <w:sz w:val="24"/>
          <w:szCs w:val="24"/>
        </w:rPr>
        <w:t>at teacher</w:t>
      </w:r>
      <w:r w:rsidR="004067CE" w:rsidRPr="008866EA">
        <w:rPr>
          <w:rFonts w:ascii="Times New Roman" w:hAnsi="Times New Roman" w:cs="Times New Roman"/>
          <w:sz w:val="24"/>
          <w:szCs w:val="24"/>
        </w:rPr>
        <w:t xml:space="preserve"> (</w:t>
      </w:r>
      <w:r w:rsidR="005B0764" w:rsidRPr="008866EA">
        <w:rPr>
          <w:rFonts w:ascii="Times New Roman" w:hAnsi="Times New Roman" w:cs="Times New Roman"/>
          <w:sz w:val="24"/>
          <w:szCs w:val="24"/>
        </w:rPr>
        <w:t>Xing 1</w:t>
      </w:r>
      <w:r w:rsidR="004067CE" w:rsidRPr="008866EA">
        <w:rPr>
          <w:rFonts w:ascii="Times New Roman" w:hAnsi="Times New Roman" w:cs="Times New Roman"/>
          <w:sz w:val="24"/>
          <w:szCs w:val="24"/>
        </w:rPr>
        <w:t>).</w:t>
      </w:r>
      <w:r w:rsidR="00AF7747">
        <w:rPr>
          <w:rFonts w:ascii="Times New Roman" w:hAnsi="Times New Roman" w:cs="Times New Roman"/>
          <w:sz w:val="24"/>
          <w:szCs w:val="24"/>
        </w:rPr>
        <w:t xml:space="preserve"> </w:t>
      </w:r>
    </w:p>
    <w:p w:rsidR="001833A6" w:rsidRDefault="00AF7747" w:rsidP="002067F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no ideas of creation in Buddhism and this has the implication that Buddha is not a creator or a supreme being to whom prayers could be </w:t>
      </w:r>
      <w:r w:rsidRPr="008866EA">
        <w:rPr>
          <w:rFonts w:ascii="Times New Roman" w:hAnsi="Times New Roman" w:cs="Times New Roman"/>
          <w:sz w:val="24"/>
          <w:szCs w:val="24"/>
        </w:rPr>
        <w:t>directed</w:t>
      </w:r>
      <w:r w:rsidR="009C0C63" w:rsidRPr="008866EA">
        <w:rPr>
          <w:rFonts w:ascii="Times New Roman" w:hAnsi="Times New Roman" w:cs="Times New Roman"/>
          <w:sz w:val="24"/>
          <w:szCs w:val="24"/>
        </w:rPr>
        <w:t xml:space="preserve"> (</w:t>
      </w:r>
      <w:r w:rsidR="005B0764" w:rsidRPr="008866EA">
        <w:rPr>
          <w:rFonts w:ascii="Times New Roman" w:hAnsi="Times New Roman" w:cs="Times New Roman"/>
          <w:sz w:val="24"/>
          <w:szCs w:val="24"/>
        </w:rPr>
        <w:t>Xing 2</w:t>
      </w:r>
      <w:r w:rsidR="009C0C63" w:rsidRPr="008866EA">
        <w:rPr>
          <w:rFonts w:ascii="Times New Roman" w:hAnsi="Times New Roman" w:cs="Times New Roman"/>
          <w:sz w:val="24"/>
          <w:szCs w:val="24"/>
        </w:rPr>
        <w:t>)</w:t>
      </w:r>
      <w:r>
        <w:rPr>
          <w:rFonts w:ascii="Times New Roman" w:hAnsi="Times New Roman" w:cs="Times New Roman"/>
          <w:sz w:val="24"/>
          <w:szCs w:val="24"/>
        </w:rPr>
        <w:t xml:space="preserve"> like is the case in Christianity where they direct prayers to God, the Supreme Being and the Creator</w:t>
      </w:r>
      <w:r w:rsidR="009C0C63">
        <w:rPr>
          <w:rFonts w:ascii="Times New Roman" w:hAnsi="Times New Roman" w:cs="Times New Roman"/>
          <w:sz w:val="24"/>
          <w:szCs w:val="24"/>
        </w:rPr>
        <w:t xml:space="preserve">. Buddha, according to the teachings of Buddhism, means </w:t>
      </w:r>
      <w:r w:rsidR="001833A6">
        <w:rPr>
          <w:rFonts w:ascii="Times New Roman" w:hAnsi="Times New Roman" w:cs="Times New Roman"/>
          <w:sz w:val="24"/>
          <w:szCs w:val="24"/>
        </w:rPr>
        <w:t xml:space="preserve">someone who is always awake and with knowledge of the highest order. </w:t>
      </w:r>
      <w:r w:rsidR="002067F6">
        <w:rPr>
          <w:rFonts w:ascii="Times New Roman" w:hAnsi="Times New Roman" w:cs="Times New Roman"/>
          <w:sz w:val="24"/>
          <w:szCs w:val="24"/>
        </w:rPr>
        <w:t>As such, Buddha is someone who you can consult for knowledge about how to lead life as a Buddhist.</w:t>
      </w:r>
    </w:p>
    <w:p w:rsidR="00D06062" w:rsidRDefault="001833A6" w:rsidP="004739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Buddhas that are recognized in the Buddhist religion and all vary with the region or the beliefs of those involved. One Buddha, however, is common to all and is considered the originator of Buddhism. He is referred to </w:t>
      </w:r>
      <w:r w:rsidRPr="005B0764">
        <w:rPr>
          <w:rFonts w:ascii="Times New Roman" w:hAnsi="Times New Roman" w:cs="Times New Roman"/>
          <w:sz w:val="24"/>
          <w:szCs w:val="24"/>
        </w:rPr>
        <w:t xml:space="preserve">as </w:t>
      </w:r>
      <w:r w:rsidRPr="005B0764">
        <w:rPr>
          <w:rFonts w:ascii="Times New Roman" w:hAnsi="Times New Roman" w:cs="Times New Roman"/>
          <w:i/>
          <w:sz w:val="24"/>
          <w:szCs w:val="24"/>
        </w:rPr>
        <w:t>Buddha Shakyamuni</w:t>
      </w:r>
      <w:r w:rsidR="007F6203" w:rsidRPr="005B0764">
        <w:rPr>
          <w:rFonts w:ascii="Times New Roman" w:hAnsi="Times New Roman" w:cs="Times New Roman"/>
          <w:i/>
          <w:sz w:val="24"/>
          <w:szCs w:val="24"/>
        </w:rPr>
        <w:t xml:space="preserve"> </w:t>
      </w:r>
      <w:r w:rsidR="007F6203" w:rsidRPr="005B0764">
        <w:rPr>
          <w:rFonts w:ascii="Times New Roman" w:hAnsi="Times New Roman" w:cs="Times New Roman"/>
          <w:sz w:val="24"/>
          <w:szCs w:val="24"/>
        </w:rPr>
        <w:t>(Stein and McKeown 188)</w:t>
      </w:r>
      <w:r w:rsidR="00870493">
        <w:rPr>
          <w:rFonts w:ascii="Times New Roman" w:hAnsi="Times New Roman" w:cs="Times New Roman"/>
          <w:sz w:val="24"/>
          <w:szCs w:val="24"/>
        </w:rPr>
        <w:t xml:space="preserve"> and at times </w:t>
      </w:r>
      <w:r w:rsidR="00870493">
        <w:rPr>
          <w:rFonts w:ascii="Times New Roman" w:hAnsi="Times New Roman" w:cs="Times New Roman"/>
          <w:i/>
          <w:sz w:val="24"/>
          <w:szCs w:val="24"/>
        </w:rPr>
        <w:t>Sidhartha Gautama</w:t>
      </w:r>
      <w:r w:rsidR="0058745C">
        <w:rPr>
          <w:rFonts w:ascii="Times New Roman" w:hAnsi="Times New Roman" w:cs="Times New Roman"/>
          <w:i/>
          <w:sz w:val="24"/>
          <w:szCs w:val="24"/>
        </w:rPr>
        <w:t xml:space="preserve"> </w:t>
      </w:r>
      <w:r w:rsidR="0058745C">
        <w:rPr>
          <w:rFonts w:ascii="Times New Roman" w:hAnsi="Times New Roman" w:cs="Times New Roman"/>
          <w:sz w:val="24"/>
          <w:szCs w:val="24"/>
        </w:rPr>
        <w:t>(Xing 7)</w:t>
      </w:r>
      <w:r>
        <w:rPr>
          <w:rFonts w:ascii="Times New Roman" w:hAnsi="Times New Roman" w:cs="Times New Roman"/>
          <w:i/>
          <w:sz w:val="24"/>
          <w:szCs w:val="24"/>
        </w:rPr>
        <w:t>.</w:t>
      </w:r>
      <w:r w:rsidR="00FC75CC">
        <w:rPr>
          <w:rFonts w:ascii="Times New Roman" w:hAnsi="Times New Roman" w:cs="Times New Roman"/>
          <w:i/>
          <w:sz w:val="24"/>
          <w:szCs w:val="24"/>
        </w:rPr>
        <w:t xml:space="preserve"> </w:t>
      </w:r>
      <w:r w:rsidR="00FC75CC">
        <w:rPr>
          <w:rFonts w:ascii="Times New Roman" w:hAnsi="Times New Roman" w:cs="Times New Roman"/>
          <w:sz w:val="24"/>
          <w:szCs w:val="24"/>
        </w:rPr>
        <w:t xml:space="preserve">In pictorial representations, common to all Buddhists’ temple, </w:t>
      </w:r>
      <w:r w:rsidR="00FC75CC">
        <w:rPr>
          <w:rFonts w:ascii="Times New Roman" w:hAnsi="Times New Roman" w:cs="Times New Roman"/>
          <w:i/>
          <w:sz w:val="24"/>
          <w:szCs w:val="24"/>
        </w:rPr>
        <w:t xml:space="preserve">Shakyamuni </w:t>
      </w:r>
      <w:r w:rsidR="00FC75CC">
        <w:rPr>
          <w:rFonts w:ascii="Times New Roman" w:hAnsi="Times New Roman" w:cs="Times New Roman"/>
          <w:sz w:val="24"/>
          <w:szCs w:val="24"/>
        </w:rPr>
        <w:t xml:space="preserve">has blue hair and </w:t>
      </w:r>
      <w:r w:rsidR="007F6203">
        <w:rPr>
          <w:rFonts w:ascii="Times New Roman" w:hAnsi="Times New Roman" w:cs="Times New Roman"/>
          <w:sz w:val="24"/>
          <w:szCs w:val="24"/>
        </w:rPr>
        <w:t xml:space="preserve">holds a bowl in His left hand with the right hand holding the ground. The latter manifestation is interpreted as a sign of calling the earth to act as a witness to the path taken by Buddha in His attainment of enlightenment. </w:t>
      </w:r>
      <w:r w:rsidR="007F6203">
        <w:rPr>
          <w:rFonts w:ascii="Times New Roman" w:hAnsi="Times New Roman" w:cs="Times New Roman"/>
          <w:i/>
          <w:sz w:val="24"/>
          <w:szCs w:val="24"/>
        </w:rPr>
        <w:t xml:space="preserve">Shakyamuni </w:t>
      </w:r>
      <w:r w:rsidR="00947091">
        <w:rPr>
          <w:rFonts w:ascii="Times New Roman" w:hAnsi="Times New Roman" w:cs="Times New Roman"/>
          <w:sz w:val="24"/>
          <w:szCs w:val="24"/>
        </w:rPr>
        <w:t>is also representative of</w:t>
      </w:r>
      <w:r w:rsidR="007F6203">
        <w:rPr>
          <w:rFonts w:ascii="Times New Roman" w:hAnsi="Times New Roman" w:cs="Times New Roman"/>
          <w:sz w:val="24"/>
          <w:szCs w:val="24"/>
        </w:rPr>
        <w:t xml:space="preserve"> meditation, the most appropriate way of making a prayer in Buddhism. He is thus in a meditative poise</w:t>
      </w:r>
      <w:r w:rsidR="00947091">
        <w:rPr>
          <w:rFonts w:ascii="Times New Roman" w:hAnsi="Times New Roman" w:cs="Times New Roman"/>
          <w:sz w:val="24"/>
          <w:szCs w:val="24"/>
        </w:rPr>
        <w:t xml:space="preserve"> and this depicts His commitment to ensuring that the Buddhism doctrines, particularly in connection to meditation, endure. This function is critical to Buddhism as it entails an immersion to one’s life of prayer and should be practiced at all times. Though dawn and dusk are considered the best times for a meditation, a Buddhist is free to meditate at any time as this endeavor is at the core of Buddhism and its sustenan</w:t>
      </w:r>
      <w:r w:rsidR="00947091" w:rsidRPr="00586BD7">
        <w:rPr>
          <w:rFonts w:ascii="Times New Roman" w:hAnsi="Times New Roman" w:cs="Times New Roman"/>
          <w:sz w:val="24"/>
          <w:szCs w:val="24"/>
        </w:rPr>
        <w:t>ce (</w:t>
      </w:r>
      <w:r w:rsidR="00586BD7" w:rsidRPr="00586BD7">
        <w:rPr>
          <w:rFonts w:ascii="Times New Roman" w:hAnsi="Times New Roman" w:cs="Times New Roman"/>
          <w:sz w:val="24"/>
          <w:szCs w:val="24"/>
        </w:rPr>
        <w:t>Stein and McKeown 148</w:t>
      </w:r>
      <w:r w:rsidR="00947091" w:rsidRPr="00586BD7">
        <w:rPr>
          <w:rFonts w:ascii="Times New Roman" w:hAnsi="Times New Roman" w:cs="Times New Roman"/>
          <w:sz w:val="24"/>
          <w:szCs w:val="24"/>
        </w:rPr>
        <w:t>)</w:t>
      </w:r>
      <w:r w:rsidR="00521B09">
        <w:rPr>
          <w:rFonts w:ascii="Times New Roman" w:hAnsi="Times New Roman" w:cs="Times New Roman"/>
          <w:sz w:val="24"/>
          <w:szCs w:val="24"/>
        </w:rPr>
        <w:t>.</w:t>
      </w:r>
      <w:r w:rsidR="00F03B19">
        <w:rPr>
          <w:rFonts w:ascii="Times New Roman" w:hAnsi="Times New Roman" w:cs="Times New Roman"/>
          <w:sz w:val="24"/>
          <w:szCs w:val="24"/>
        </w:rPr>
        <w:t xml:space="preserve"> </w:t>
      </w:r>
      <w:r w:rsidR="00F03B19" w:rsidRPr="00F03B19">
        <w:rPr>
          <w:rFonts w:ascii="Times New Roman" w:hAnsi="Times New Roman" w:cs="Times New Roman"/>
          <w:i/>
          <w:sz w:val="24"/>
          <w:szCs w:val="24"/>
        </w:rPr>
        <w:t>Shakyamuni</w:t>
      </w:r>
      <w:r w:rsidR="00F03B19">
        <w:rPr>
          <w:rFonts w:ascii="Times New Roman" w:hAnsi="Times New Roman" w:cs="Times New Roman"/>
          <w:sz w:val="24"/>
          <w:szCs w:val="24"/>
        </w:rPr>
        <w:t xml:space="preserve"> won several humans into Buddhism through engagements in</w:t>
      </w:r>
      <w:r w:rsidR="005D5C63">
        <w:rPr>
          <w:rFonts w:ascii="Times New Roman" w:hAnsi="Times New Roman" w:cs="Times New Roman"/>
          <w:sz w:val="24"/>
          <w:szCs w:val="24"/>
        </w:rPr>
        <w:t xml:space="preserve"> miraculous acts with the most prominent miracle being the battle with the black dragon, referred in the name naga in Buddhists’</w:t>
      </w:r>
      <w:r w:rsidR="00E67722">
        <w:rPr>
          <w:rFonts w:ascii="Times New Roman" w:hAnsi="Times New Roman" w:cs="Times New Roman"/>
          <w:sz w:val="24"/>
          <w:szCs w:val="24"/>
        </w:rPr>
        <w:t xml:space="preserve"> terms (Rahman and Ullah 61)</w:t>
      </w:r>
      <w:r w:rsidR="00F03B19" w:rsidRPr="00F03B19">
        <w:rPr>
          <w:rFonts w:ascii="Times New Roman" w:hAnsi="Times New Roman" w:cs="Times New Roman"/>
          <w:sz w:val="24"/>
          <w:szCs w:val="24"/>
        </w:rPr>
        <w:t xml:space="preserve"> </w:t>
      </w:r>
    </w:p>
    <w:p w:rsidR="005857CC" w:rsidRPr="00087180" w:rsidRDefault="00D06062" w:rsidP="00473902">
      <w:pPr>
        <w:spacing w:line="480" w:lineRule="auto"/>
        <w:ind w:firstLine="720"/>
        <w:rPr>
          <w:rFonts w:ascii="Times New Roman" w:hAnsi="Times New Roman" w:cs="Times New Roman"/>
          <w:sz w:val="24"/>
          <w:szCs w:val="24"/>
        </w:rPr>
      </w:pPr>
      <w:r>
        <w:rPr>
          <w:rFonts w:ascii="Times New Roman" w:hAnsi="Times New Roman" w:cs="Times New Roman"/>
          <w:i/>
          <w:sz w:val="24"/>
          <w:szCs w:val="24"/>
        </w:rPr>
        <w:lastRenderedPageBreak/>
        <w:t xml:space="preserve">Buddha Maitreya </w:t>
      </w:r>
      <w:r>
        <w:rPr>
          <w:rFonts w:ascii="Times New Roman" w:hAnsi="Times New Roman" w:cs="Times New Roman"/>
          <w:sz w:val="24"/>
          <w:szCs w:val="24"/>
        </w:rPr>
        <w:t>is another important deity in Buddhism and is referred to as the futuristic Buddha, in alignment with Buddhists’ belief, this is the Buddha who will enable humans to trace their way back to Buddhism. As with other religions that perceive wrong interpretations of what a religion is or should be, Buddhists are no exception and, therefore, hold the belief that all the other religions were born out of wrong interpretations and Buddhism ought to have been the way of eve</w:t>
      </w:r>
      <w:r w:rsidRPr="00586BD7">
        <w:rPr>
          <w:rFonts w:ascii="Times New Roman" w:hAnsi="Times New Roman" w:cs="Times New Roman"/>
          <w:sz w:val="24"/>
          <w:szCs w:val="24"/>
        </w:rPr>
        <w:t>ryone (</w:t>
      </w:r>
      <w:r w:rsidR="00586BD7" w:rsidRPr="00586BD7">
        <w:rPr>
          <w:rFonts w:ascii="Times New Roman" w:hAnsi="Times New Roman" w:cs="Times New Roman"/>
          <w:sz w:val="24"/>
          <w:szCs w:val="24"/>
        </w:rPr>
        <w:t>Story, 28</w:t>
      </w:r>
      <w:r w:rsidRPr="00586BD7">
        <w:rPr>
          <w:rFonts w:ascii="Times New Roman" w:hAnsi="Times New Roman" w:cs="Times New Roman"/>
          <w:sz w:val="24"/>
          <w:szCs w:val="24"/>
        </w:rPr>
        <w:t>)</w:t>
      </w:r>
      <w:r w:rsidR="005F6CBB">
        <w:rPr>
          <w:rFonts w:ascii="Times New Roman" w:hAnsi="Times New Roman" w:cs="Times New Roman"/>
          <w:sz w:val="24"/>
          <w:szCs w:val="24"/>
        </w:rPr>
        <w:t xml:space="preserve">. In pictorial representations, </w:t>
      </w:r>
      <w:r w:rsidR="005F6CBB">
        <w:rPr>
          <w:rFonts w:ascii="Times New Roman" w:hAnsi="Times New Roman" w:cs="Times New Roman"/>
          <w:i/>
          <w:sz w:val="24"/>
          <w:szCs w:val="24"/>
        </w:rPr>
        <w:t xml:space="preserve">Buddha Maitreya </w:t>
      </w:r>
      <w:r w:rsidR="005F6CBB">
        <w:rPr>
          <w:rFonts w:ascii="Times New Roman" w:hAnsi="Times New Roman" w:cs="Times New Roman"/>
          <w:sz w:val="24"/>
          <w:szCs w:val="24"/>
        </w:rPr>
        <w:t xml:space="preserve">sits with His feet touching the ground and in a way that He can easily stand. At times, He is standing as a manifestation of readiness for His mission. In alignment with the five ages of the earth, which are part of Budhists’ teachings, </w:t>
      </w:r>
      <w:r w:rsidR="005F6CBB">
        <w:rPr>
          <w:rFonts w:ascii="Times New Roman" w:hAnsi="Times New Roman" w:cs="Times New Roman"/>
          <w:i/>
          <w:sz w:val="24"/>
          <w:szCs w:val="24"/>
        </w:rPr>
        <w:t xml:space="preserve">Shakyamuni </w:t>
      </w:r>
      <w:r w:rsidR="005F6CBB">
        <w:rPr>
          <w:rFonts w:ascii="Times New Roman" w:hAnsi="Times New Roman" w:cs="Times New Roman"/>
          <w:sz w:val="24"/>
          <w:szCs w:val="24"/>
        </w:rPr>
        <w:t xml:space="preserve">is in the fourth age which is the present while </w:t>
      </w:r>
      <w:r w:rsidR="005F6CBB">
        <w:rPr>
          <w:rFonts w:ascii="Times New Roman" w:hAnsi="Times New Roman" w:cs="Times New Roman"/>
          <w:i/>
          <w:sz w:val="24"/>
          <w:szCs w:val="24"/>
        </w:rPr>
        <w:t xml:space="preserve">Maitreya </w:t>
      </w:r>
      <w:r w:rsidR="005F6CBB">
        <w:rPr>
          <w:rFonts w:ascii="Times New Roman" w:hAnsi="Times New Roman" w:cs="Times New Roman"/>
          <w:sz w:val="24"/>
          <w:szCs w:val="24"/>
        </w:rPr>
        <w:t xml:space="preserve">is in the fifth age which is the final age of the earth and in which humans are supposed to </w:t>
      </w:r>
      <w:r w:rsidR="001259D7">
        <w:rPr>
          <w:rFonts w:ascii="Times New Roman" w:hAnsi="Times New Roman" w:cs="Times New Roman"/>
          <w:sz w:val="24"/>
          <w:szCs w:val="24"/>
        </w:rPr>
        <w:t xml:space="preserve">be enlightened with the kind of knowledge that is mostly acceptable </w:t>
      </w:r>
      <w:r w:rsidR="00087180">
        <w:rPr>
          <w:rFonts w:ascii="Times New Roman" w:hAnsi="Times New Roman" w:cs="Times New Roman"/>
          <w:sz w:val="24"/>
          <w:szCs w:val="24"/>
        </w:rPr>
        <w:t xml:space="preserve">to be the core of existence. In this sense, </w:t>
      </w:r>
      <w:r w:rsidR="00087180">
        <w:rPr>
          <w:rFonts w:ascii="Times New Roman" w:hAnsi="Times New Roman" w:cs="Times New Roman"/>
          <w:i/>
          <w:sz w:val="24"/>
          <w:szCs w:val="24"/>
        </w:rPr>
        <w:t xml:space="preserve">Maitreya </w:t>
      </w:r>
      <w:r w:rsidR="00087180">
        <w:rPr>
          <w:rFonts w:ascii="Times New Roman" w:hAnsi="Times New Roman" w:cs="Times New Roman"/>
          <w:sz w:val="24"/>
          <w:szCs w:val="24"/>
        </w:rPr>
        <w:t xml:space="preserve">is the </w:t>
      </w:r>
      <w:r w:rsidR="006D238E">
        <w:rPr>
          <w:rFonts w:ascii="Times New Roman" w:hAnsi="Times New Roman" w:cs="Times New Roman"/>
          <w:sz w:val="24"/>
          <w:szCs w:val="24"/>
        </w:rPr>
        <w:t>“</w:t>
      </w:r>
      <w:r w:rsidR="00087180">
        <w:rPr>
          <w:rFonts w:ascii="Times New Roman" w:hAnsi="Times New Roman" w:cs="Times New Roman"/>
          <w:sz w:val="24"/>
          <w:szCs w:val="24"/>
        </w:rPr>
        <w:t>Messsiah</w:t>
      </w:r>
      <w:r w:rsidR="006D238E">
        <w:rPr>
          <w:rFonts w:ascii="Times New Roman" w:hAnsi="Times New Roman" w:cs="Times New Roman"/>
          <w:sz w:val="24"/>
          <w:szCs w:val="24"/>
        </w:rPr>
        <w:t>”</w:t>
      </w:r>
      <w:r w:rsidR="00087180">
        <w:rPr>
          <w:rFonts w:ascii="Times New Roman" w:hAnsi="Times New Roman" w:cs="Times New Roman"/>
          <w:sz w:val="24"/>
          <w:szCs w:val="24"/>
        </w:rPr>
        <w:t xml:space="preserve"> who will proclaim the Budhists teachings and have them embraced by humankind as a way of tracing the way of life.</w:t>
      </w:r>
    </w:p>
    <w:p w:rsidR="00FB4275" w:rsidRDefault="00521B09" w:rsidP="00521B09">
      <w:pPr>
        <w:spacing w:line="480" w:lineRule="auto"/>
        <w:jc w:val="center"/>
        <w:rPr>
          <w:rFonts w:ascii="Times New Roman" w:hAnsi="Times New Roman" w:cs="Times New Roman"/>
          <w:sz w:val="24"/>
          <w:szCs w:val="24"/>
        </w:rPr>
      </w:pPr>
      <w:r w:rsidRPr="008866EA">
        <w:rPr>
          <w:rFonts w:ascii="Times New Roman" w:hAnsi="Times New Roman" w:cs="Times New Roman"/>
          <w:b/>
          <w:sz w:val="24"/>
          <w:szCs w:val="24"/>
        </w:rPr>
        <w:t>Devas</w:t>
      </w:r>
    </w:p>
    <w:p w:rsidR="00521B09" w:rsidRDefault="00154BAA" w:rsidP="00521B09">
      <w:pPr>
        <w:spacing w:line="480" w:lineRule="auto"/>
        <w:rPr>
          <w:rFonts w:ascii="Times New Roman" w:hAnsi="Times New Roman" w:cs="Times New Roman"/>
          <w:sz w:val="24"/>
          <w:szCs w:val="24"/>
        </w:rPr>
      </w:pPr>
      <w:r>
        <w:rPr>
          <w:rFonts w:ascii="Times New Roman" w:hAnsi="Times New Roman" w:cs="Times New Roman"/>
          <w:sz w:val="24"/>
          <w:szCs w:val="24"/>
        </w:rPr>
        <w:tab/>
      </w:r>
      <w:r w:rsidR="007C535B" w:rsidRPr="007C535B">
        <w:rPr>
          <w:rFonts w:ascii="Times New Roman" w:hAnsi="Times New Roman" w:cs="Times New Roman"/>
          <w:i/>
          <w:sz w:val="24"/>
          <w:szCs w:val="24"/>
        </w:rPr>
        <w:t>Devas</w:t>
      </w:r>
      <w:r w:rsidR="007C535B">
        <w:rPr>
          <w:rFonts w:ascii="Times New Roman" w:hAnsi="Times New Roman" w:cs="Times New Roman"/>
          <w:i/>
          <w:sz w:val="24"/>
          <w:szCs w:val="24"/>
        </w:rPr>
        <w:t xml:space="preserve"> </w:t>
      </w:r>
      <w:r w:rsidR="007C535B">
        <w:rPr>
          <w:rFonts w:ascii="Times New Roman" w:hAnsi="Times New Roman" w:cs="Times New Roman"/>
          <w:sz w:val="24"/>
          <w:szCs w:val="24"/>
        </w:rPr>
        <w:t>are another important divinity in Bu</w:t>
      </w:r>
      <w:r w:rsidR="00BA63D7">
        <w:rPr>
          <w:rFonts w:ascii="Times New Roman" w:hAnsi="Times New Roman" w:cs="Times New Roman"/>
          <w:sz w:val="24"/>
          <w:szCs w:val="24"/>
        </w:rPr>
        <w:t xml:space="preserve">ddhism. They are considered as simple beings whose experiences are just like those of humans. They are powerful in some instances but also possess the weaknesses inherent in humans at other instances. There are three kinds of </w:t>
      </w:r>
      <w:r w:rsidR="00BA63D7">
        <w:rPr>
          <w:rFonts w:ascii="Times New Roman" w:hAnsi="Times New Roman" w:cs="Times New Roman"/>
          <w:i/>
          <w:sz w:val="24"/>
          <w:szCs w:val="24"/>
        </w:rPr>
        <w:t>Devas</w:t>
      </w:r>
      <w:r w:rsidR="00BA63D7">
        <w:rPr>
          <w:rFonts w:ascii="Times New Roman" w:hAnsi="Times New Roman" w:cs="Times New Roman"/>
          <w:sz w:val="24"/>
          <w:szCs w:val="24"/>
        </w:rPr>
        <w:t xml:space="preserve">: </w:t>
      </w:r>
      <w:r w:rsidR="00BA63D7">
        <w:rPr>
          <w:rFonts w:ascii="Times New Roman" w:hAnsi="Times New Roman" w:cs="Times New Roman"/>
          <w:i/>
          <w:sz w:val="24"/>
          <w:szCs w:val="24"/>
        </w:rPr>
        <w:t xml:space="preserve">Samutti devas, Upapatti devas, </w:t>
      </w:r>
      <w:r w:rsidR="00BA63D7">
        <w:rPr>
          <w:rFonts w:ascii="Times New Roman" w:hAnsi="Times New Roman" w:cs="Times New Roman"/>
          <w:sz w:val="24"/>
          <w:szCs w:val="24"/>
        </w:rPr>
        <w:t xml:space="preserve">and </w:t>
      </w:r>
      <w:r w:rsidR="00BA63D7">
        <w:rPr>
          <w:rFonts w:ascii="Times New Roman" w:hAnsi="Times New Roman" w:cs="Times New Roman"/>
          <w:i/>
          <w:sz w:val="24"/>
          <w:szCs w:val="24"/>
        </w:rPr>
        <w:t>Visuddhi devas</w:t>
      </w:r>
      <w:r w:rsidR="00BA63D7">
        <w:rPr>
          <w:rFonts w:ascii="Times New Roman" w:hAnsi="Times New Roman" w:cs="Times New Roman"/>
          <w:sz w:val="24"/>
          <w:szCs w:val="24"/>
        </w:rPr>
        <w:t xml:space="preserve"> which comprise are distinguished through the attributes of conventionalism, rebirth, and purity respectively. </w:t>
      </w:r>
      <w:r w:rsidR="00BA63D7">
        <w:rPr>
          <w:rFonts w:ascii="Times New Roman" w:hAnsi="Times New Roman" w:cs="Times New Roman"/>
          <w:i/>
          <w:sz w:val="24"/>
          <w:szCs w:val="24"/>
        </w:rPr>
        <w:t xml:space="preserve">Samutti </w:t>
      </w:r>
      <w:r w:rsidR="00BA63D7" w:rsidRPr="00BA63D7">
        <w:rPr>
          <w:rFonts w:ascii="Times New Roman" w:hAnsi="Times New Roman" w:cs="Times New Roman"/>
          <w:i/>
          <w:sz w:val="24"/>
          <w:szCs w:val="24"/>
        </w:rPr>
        <w:t>devas</w:t>
      </w:r>
      <w:r w:rsidR="00BA63D7">
        <w:rPr>
          <w:rFonts w:ascii="Times New Roman" w:hAnsi="Times New Roman" w:cs="Times New Roman"/>
          <w:sz w:val="24"/>
          <w:szCs w:val="24"/>
        </w:rPr>
        <w:t xml:space="preserve"> are beings of high class in the world and include kings and ministers, among others. </w:t>
      </w:r>
      <w:r w:rsidR="00BA63D7" w:rsidRPr="00BA63D7">
        <w:rPr>
          <w:rFonts w:ascii="Times New Roman" w:hAnsi="Times New Roman" w:cs="Times New Roman"/>
          <w:i/>
          <w:sz w:val="24"/>
          <w:szCs w:val="24"/>
        </w:rPr>
        <w:t>Upapatti devas</w:t>
      </w:r>
      <w:r w:rsidR="00BA63D7">
        <w:rPr>
          <w:rFonts w:ascii="Times New Roman" w:hAnsi="Times New Roman" w:cs="Times New Roman"/>
          <w:i/>
          <w:sz w:val="24"/>
          <w:szCs w:val="24"/>
        </w:rPr>
        <w:t xml:space="preserve"> </w:t>
      </w:r>
      <w:r w:rsidR="00BA63D7">
        <w:rPr>
          <w:rFonts w:ascii="Times New Roman" w:hAnsi="Times New Roman" w:cs="Times New Roman"/>
          <w:sz w:val="24"/>
          <w:szCs w:val="24"/>
        </w:rPr>
        <w:t xml:space="preserve">are beings found in other spheres or another world of their own. </w:t>
      </w:r>
      <w:r w:rsidR="00BA63D7" w:rsidRPr="00BA63D7">
        <w:rPr>
          <w:rFonts w:ascii="Times New Roman" w:hAnsi="Times New Roman" w:cs="Times New Roman"/>
          <w:i/>
          <w:sz w:val="24"/>
          <w:szCs w:val="24"/>
        </w:rPr>
        <w:t>Visuddhi devas</w:t>
      </w:r>
      <w:r w:rsidR="00BA63D7">
        <w:rPr>
          <w:rFonts w:ascii="Times New Roman" w:hAnsi="Times New Roman" w:cs="Times New Roman"/>
          <w:i/>
          <w:sz w:val="24"/>
          <w:szCs w:val="24"/>
        </w:rPr>
        <w:t xml:space="preserve"> </w:t>
      </w:r>
      <w:r w:rsidR="00BA63D7">
        <w:rPr>
          <w:rFonts w:ascii="Times New Roman" w:hAnsi="Times New Roman" w:cs="Times New Roman"/>
          <w:sz w:val="24"/>
          <w:szCs w:val="24"/>
        </w:rPr>
        <w:t>are beings that have attained the final level of liberation</w:t>
      </w:r>
      <w:r w:rsidR="0068671C">
        <w:rPr>
          <w:rFonts w:ascii="Times New Roman" w:hAnsi="Times New Roman" w:cs="Times New Roman"/>
          <w:sz w:val="24"/>
          <w:szCs w:val="24"/>
        </w:rPr>
        <w:t xml:space="preserve"> and are, therefore, considered pure. These</w:t>
      </w:r>
      <w:r w:rsidR="00BA63D7">
        <w:rPr>
          <w:rFonts w:ascii="Times New Roman" w:hAnsi="Times New Roman" w:cs="Times New Roman"/>
          <w:sz w:val="24"/>
          <w:szCs w:val="24"/>
        </w:rPr>
        <w:t xml:space="preserve"> comprise of the arahats and Supreme</w:t>
      </w:r>
      <w:r w:rsidR="00CD7402">
        <w:rPr>
          <w:rFonts w:ascii="Times New Roman" w:hAnsi="Times New Roman" w:cs="Times New Roman"/>
          <w:sz w:val="24"/>
          <w:szCs w:val="24"/>
        </w:rPr>
        <w:t xml:space="preserve"> Buddhas</w:t>
      </w:r>
      <w:r w:rsidR="00A261FE">
        <w:rPr>
          <w:rFonts w:ascii="Times New Roman" w:hAnsi="Times New Roman" w:cs="Times New Roman"/>
          <w:sz w:val="24"/>
          <w:szCs w:val="24"/>
        </w:rPr>
        <w:t xml:space="preserve"> (</w:t>
      </w:r>
      <w:r w:rsidR="00DD23F4">
        <w:rPr>
          <w:rFonts w:ascii="Times New Roman" w:hAnsi="Times New Roman" w:cs="Times New Roman"/>
          <w:sz w:val="24"/>
          <w:szCs w:val="24"/>
        </w:rPr>
        <w:t xml:space="preserve">Story </w:t>
      </w:r>
      <w:r w:rsidR="00B949C5">
        <w:rPr>
          <w:rFonts w:ascii="Times New Roman" w:hAnsi="Times New Roman" w:cs="Times New Roman"/>
          <w:sz w:val="24"/>
          <w:szCs w:val="24"/>
        </w:rPr>
        <w:t>8</w:t>
      </w:r>
      <w:r w:rsidR="00A261FE">
        <w:rPr>
          <w:rFonts w:ascii="Times New Roman" w:hAnsi="Times New Roman" w:cs="Times New Roman"/>
          <w:sz w:val="24"/>
          <w:szCs w:val="24"/>
        </w:rPr>
        <w:t>)</w:t>
      </w:r>
      <w:r w:rsidR="008866EA">
        <w:rPr>
          <w:rFonts w:ascii="Times New Roman" w:hAnsi="Times New Roman" w:cs="Times New Roman"/>
          <w:sz w:val="24"/>
          <w:szCs w:val="24"/>
        </w:rPr>
        <w:t>.</w:t>
      </w:r>
    </w:p>
    <w:p w:rsidR="00A261FE" w:rsidRDefault="00A261FE" w:rsidP="008866E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Although </w:t>
      </w:r>
      <w:r>
        <w:rPr>
          <w:rFonts w:ascii="Times New Roman" w:hAnsi="Times New Roman" w:cs="Times New Roman"/>
          <w:i/>
          <w:sz w:val="24"/>
          <w:szCs w:val="24"/>
        </w:rPr>
        <w:t xml:space="preserve">devas </w:t>
      </w:r>
      <w:r>
        <w:rPr>
          <w:rFonts w:ascii="Times New Roman" w:hAnsi="Times New Roman" w:cs="Times New Roman"/>
          <w:sz w:val="24"/>
          <w:szCs w:val="24"/>
        </w:rPr>
        <w:t xml:space="preserve">are important in Buddhism their role is only recognized as that of holding a position higher than that of humans but are not in any way influential in decision-making procedures or resolutions of issues that may be pertinent to the operations of Buddhism as a religion. </w:t>
      </w:r>
      <w:r>
        <w:rPr>
          <w:rFonts w:ascii="Times New Roman" w:hAnsi="Times New Roman" w:cs="Times New Roman"/>
          <w:i/>
          <w:sz w:val="24"/>
          <w:szCs w:val="24"/>
        </w:rPr>
        <w:t xml:space="preserve">Devas </w:t>
      </w:r>
      <w:r>
        <w:rPr>
          <w:rFonts w:ascii="Times New Roman" w:hAnsi="Times New Roman" w:cs="Times New Roman"/>
          <w:sz w:val="24"/>
          <w:szCs w:val="24"/>
        </w:rPr>
        <w:t xml:space="preserve">undergo the same kind of suffering as humans and are guided by the same principles and laws that guide humans in their day to day life. </w:t>
      </w:r>
      <w:r w:rsidR="00DE141E">
        <w:rPr>
          <w:rFonts w:ascii="Times New Roman" w:hAnsi="Times New Roman" w:cs="Times New Roman"/>
          <w:sz w:val="24"/>
          <w:szCs w:val="24"/>
        </w:rPr>
        <w:t xml:space="preserve">As such, their role seems to be one of exemplifying that suffering is part of humans’ way of life as depicted by the Four Truths of Buddhism. In this sense, humans would accept suffering when they recognize it as part of life of others of higher ranking and, therefore, this acts as a way of justifying the embracement of Buddhism despite a lack of philosophy to end suffering </w:t>
      </w:r>
      <w:r w:rsidR="00270213">
        <w:rPr>
          <w:rFonts w:ascii="Times New Roman" w:hAnsi="Times New Roman" w:cs="Times New Roman"/>
          <w:sz w:val="24"/>
          <w:szCs w:val="24"/>
        </w:rPr>
        <w:t>other than walking away from the desires of l</w:t>
      </w:r>
      <w:r w:rsidR="00270213" w:rsidRPr="00586BD7">
        <w:rPr>
          <w:rFonts w:ascii="Times New Roman" w:hAnsi="Times New Roman" w:cs="Times New Roman"/>
          <w:sz w:val="24"/>
          <w:szCs w:val="24"/>
        </w:rPr>
        <w:t>ife (</w:t>
      </w:r>
      <w:r w:rsidR="00DD23F4" w:rsidRPr="00586BD7">
        <w:rPr>
          <w:rFonts w:ascii="Times New Roman" w:hAnsi="Times New Roman" w:cs="Times New Roman"/>
          <w:sz w:val="24"/>
          <w:szCs w:val="24"/>
        </w:rPr>
        <w:t>Story 17</w:t>
      </w:r>
      <w:r w:rsidR="00270213" w:rsidRPr="00586BD7">
        <w:rPr>
          <w:rFonts w:ascii="Times New Roman" w:hAnsi="Times New Roman" w:cs="Times New Roman"/>
          <w:sz w:val="24"/>
          <w:szCs w:val="24"/>
        </w:rPr>
        <w:t>)</w:t>
      </w:r>
      <w:r w:rsidR="00270213">
        <w:rPr>
          <w:rFonts w:ascii="Times New Roman" w:hAnsi="Times New Roman" w:cs="Times New Roman"/>
          <w:sz w:val="24"/>
          <w:szCs w:val="24"/>
        </w:rPr>
        <w:t>.</w:t>
      </w:r>
      <w:r w:rsidR="00CD4728">
        <w:rPr>
          <w:rFonts w:ascii="Times New Roman" w:hAnsi="Times New Roman" w:cs="Times New Roman"/>
          <w:sz w:val="24"/>
          <w:szCs w:val="24"/>
        </w:rPr>
        <w:t xml:space="preserve"> In essence, humans get the view that kings are part of a material world and despite their position, they suffer just like any other human. The desire to remain in the position of a king could yield more suffering than if the individual accepted the idea of dropping down </w:t>
      </w:r>
      <w:r w:rsidR="00693868">
        <w:rPr>
          <w:rFonts w:ascii="Times New Roman" w:hAnsi="Times New Roman" w:cs="Times New Roman"/>
          <w:sz w:val="24"/>
          <w:szCs w:val="24"/>
        </w:rPr>
        <w:t>the rank and engaging in endeavors that could save him from the agony of d</w:t>
      </w:r>
      <w:r w:rsidR="002C4374">
        <w:rPr>
          <w:rFonts w:ascii="Times New Roman" w:hAnsi="Times New Roman" w:cs="Times New Roman"/>
          <w:sz w:val="24"/>
          <w:szCs w:val="24"/>
        </w:rPr>
        <w:t>ay to day life and leading a pure life.</w:t>
      </w:r>
    </w:p>
    <w:p w:rsidR="00A466E2" w:rsidRDefault="000A5311" w:rsidP="00B949C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Guardians</w:t>
      </w:r>
    </w:p>
    <w:p w:rsidR="0030092C" w:rsidRPr="00F145C6" w:rsidRDefault="000A5311" w:rsidP="000A5311">
      <w:pPr>
        <w:spacing w:line="480" w:lineRule="auto"/>
        <w:ind w:firstLine="720"/>
        <w:rPr>
          <w:rFonts w:ascii="Times New Roman" w:hAnsi="Times New Roman" w:cs="Times New Roman"/>
          <w:sz w:val="24"/>
          <w:szCs w:val="24"/>
        </w:rPr>
      </w:pPr>
      <w:r w:rsidRPr="00F145C6">
        <w:rPr>
          <w:rFonts w:ascii="Times New Roman" w:hAnsi="Times New Roman" w:cs="Times New Roman"/>
          <w:sz w:val="24"/>
          <w:szCs w:val="24"/>
        </w:rPr>
        <w:t>Buddhists have divine beings credited with guarding the religion as well as the people who are either Buddhists or aspiring to be such. These beings are fierce in pictorial representations and comprise of male and female genders. Mahakala is one of the guardians who play the role of prote</w:t>
      </w:r>
      <w:r w:rsidR="001257CF">
        <w:rPr>
          <w:rFonts w:ascii="Times New Roman" w:hAnsi="Times New Roman" w:cs="Times New Roman"/>
          <w:sz w:val="24"/>
          <w:szCs w:val="24"/>
        </w:rPr>
        <w:t>cting the doctrines of Buddhism (Chuang, 21). He appears as a</w:t>
      </w:r>
      <w:r w:rsidR="00122271">
        <w:rPr>
          <w:rFonts w:ascii="Times New Roman" w:hAnsi="Times New Roman" w:cs="Times New Roman"/>
          <w:sz w:val="24"/>
          <w:szCs w:val="24"/>
        </w:rPr>
        <w:t xml:space="preserve"> ghost</w:t>
      </w:r>
      <w:r w:rsidR="001257CF">
        <w:rPr>
          <w:rFonts w:ascii="Times New Roman" w:hAnsi="Times New Roman" w:cs="Times New Roman"/>
          <w:sz w:val="24"/>
          <w:szCs w:val="24"/>
        </w:rPr>
        <w:t xml:space="preserve"> and has</w:t>
      </w:r>
      <w:r w:rsidR="00122271">
        <w:rPr>
          <w:rFonts w:ascii="Times New Roman" w:hAnsi="Times New Roman" w:cs="Times New Roman"/>
          <w:sz w:val="24"/>
          <w:szCs w:val="24"/>
        </w:rPr>
        <w:t xml:space="preserve"> the power to punish those who despise the doctrines of Buddhism through whichever means available. Taking an example from other religious perspectives, there are gods who punish individuals who do against the teachings of a specific doctrine. Christians, for instance, have the view that the devil possesses those who do against God’s will and has place for them after death </w:t>
      </w:r>
      <w:r w:rsidR="00122271">
        <w:rPr>
          <w:rFonts w:ascii="Times New Roman" w:hAnsi="Times New Roman" w:cs="Times New Roman"/>
          <w:sz w:val="24"/>
          <w:szCs w:val="24"/>
        </w:rPr>
        <w:lastRenderedPageBreak/>
        <w:t xml:space="preserve">and that is hell. Aligning this to Buddhism, </w:t>
      </w:r>
      <w:r w:rsidR="00122271">
        <w:rPr>
          <w:rFonts w:ascii="Times New Roman" w:hAnsi="Times New Roman" w:cs="Times New Roman"/>
          <w:i/>
          <w:sz w:val="24"/>
          <w:szCs w:val="24"/>
        </w:rPr>
        <w:t xml:space="preserve">Mahakala </w:t>
      </w:r>
      <w:r w:rsidR="00122271">
        <w:rPr>
          <w:rFonts w:ascii="Times New Roman" w:hAnsi="Times New Roman" w:cs="Times New Roman"/>
          <w:sz w:val="24"/>
          <w:szCs w:val="24"/>
        </w:rPr>
        <w:t>is the divinity involved in dealing with evil engagements or endeavors that are against the teachings of Buddha.</w:t>
      </w:r>
      <w:r w:rsidR="00620E1D">
        <w:rPr>
          <w:rFonts w:ascii="Times New Roman" w:hAnsi="Times New Roman" w:cs="Times New Roman"/>
          <w:sz w:val="24"/>
          <w:szCs w:val="24"/>
        </w:rPr>
        <w:t xml:space="preserve"> They, therefore, make easy the work of the Bodhisattvas by depicting the view that there is a negative outcome for those who cannot follow the teachings of Buddha, particularly if readily converted to Buddhism.</w:t>
      </w:r>
      <w:r w:rsidRPr="00F145C6">
        <w:rPr>
          <w:rFonts w:ascii="Times New Roman" w:hAnsi="Times New Roman" w:cs="Times New Roman"/>
          <w:sz w:val="24"/>
          <w:szCs w:val="24"/>
        </w:rPr>
        <w:t xml:space="preserve"> </w:t>
      </w:r>
    </w:p>
    <w:p w:rsidR="003F1EE3" w:rsidRPr="00BB3981" w:rsidRDefault="0030092C" w:rsidP="000A5311">
      <w:pPr>
        <w:spacing w:line="480" w:lineRule="auto"/>
        <w:ind w:firstLine="720"/>
        <w:rPr>
          <w:rFonts w:ascii="Times New Roman" w:hAnsi="Times New Roman" w:cs="Times New Roman"/>
          <w:sz w:val="24"/>
          <w:szCs w:val="24"/>
        </w:rPr>
      </w:pPr>
      <w:r w:rsidRPr="00F145C6">
        <w:rPr>
          <w:rFonts w:ascii="Times New Roman" w:hAnsi="Times New Roman" w:cs="Times New Roman"/>
          <w:sz w:val="24"/>
          <w:szCs w:val="24"/>
        </w:rPr>
        <w:t xml:space="preserve">The female guardians are referred to as </w:t>
      </w:r>
      <w:r w:rsidRPr="00762E34">
        <w:rPr>
          <w:rFonts w:ascii="Times New Roman" w:hAnsi="Times New Roman" w:cs="Times New Roman"/>
          <w:i/>
          <w:sz w:val="24"/>
          <w:szCs w:val="24"/>
        </w:rPr>
        <w:t>T</w:t>
      </w:r>
      <w:r w:rsidR="00436C74" w:rsidRPr="00762E34">
        <w:rPr>
          <w:rFonts w:ascii="Times New Roman" w:hAnsi="Times New Roman" w:cs="Times New Roman"/>
          <w:i/>
          <w:sz w:val="24"/>
          <w:szCs w:val="24"/>
        </w:rPr>
        <w:t>ara</w:t>
      </w:r>
      <w:r w:rsidR="00436C74" w:rsidRPr="00F145C6">
        <w:rPr>
          <w:rFonts w:ascii="Times New Roman" w:hAnsi="Times New Roman" w:cs="Times New Roman"/>
          <w:sz w:val="24"/>
          <w:szCs w:val="24"/>
        </w:rPr>
        <w:t xml:space="preserve"> </w:t>
      </w:r>
      <w:r w:rsidR="004028D4">
        <w:rPr>
          <w:rFonts w:ascii="Times New Roman" w:hAnsi="Times New Roman" w:cs="Times New Roman"/>
          <w:sz w:val="24"/>
          <w:szCs w:val="24"/>
        </w:rPr>
        <w:t>and were the first females to attain the level of Buddhahood in light of attaining enlightenment (Samdarshi 94)</w:t>
      </w:r>
      <w:r w:rsidR="00436C74" w:rsidRPr="00F145C6">
        <w:rPr>
          <w:rFonts w:ascii="Times New Roman" w:hAnsi="Times New Roman" w:cs="Times New Roman"/>
          <w:sz w:val="24"/>
          <w:szCs w:val="24"/>
        </w:rPr>
        <w:t>. These guardians vary and are represented by five colors: white, yellow, green red, and blue. Each Tara bears only one color, such that there is a White Tara, Yellow Tara, and so on.</w:t>
      </w:r>
      <w:r w:rsidR="004028D4">
        <w:rPr>
          <w:rFonts w:ascii="Times New Roman" w:hAnsi="Times New Roman" w:cs="Times New Roman"/>
          <w:sz w:val="24"/>
          <w:szCs w:val="24"/>
        </w:rPr>
        <w:t xml:space="preserve"> Tara are representation</w:t>
      </w:r>
      <w:r w:rsidR="00762E34">
        <w:rPr>
          <w:rFonts w:ascii="Times New Roman" w:hAnsi="Times New Roman" w:cs="Times New Roman"/>
          <w:sz w:val="24"/>
          <w:szCs w:val="24"/>
        </w:rPr>
        <w:t>s</w:t>
      </w:r>
      <w:r w:rsidR="004028D4">
        <w:rPr>
          <w:rFonts w:ascii="Times New Roman" w:hAnsi="Times New Roman" w:cs="Times New Roman"/>
          <w:sz w:val="24"/>
          <w:szCs w:val="24"/>
        </w:rPr>
        <w:t xml:space="preserve"> of the Buddhism doctrine that humans have no ego or any true nature of the self (Samdarshi 94). </w:t>
      </w:r>
      <w:r w:rsidR="00D35BB4" w:rsidRPr="00F145C6">
        <w:rPr>
          <w:rFonts w:ascii="Times New Roman" w:hAnsi="Times New Roman" w:cs="Times New Roman"/>
          <w:sz w:val="24"/>
          <w:szCs w:val="24"/>
        </w:rPr>
        <w:t xml:space="preserve"> In comparative religion, these can be considered the guardian angels </w:t>
      </w:r>
      <w:r w:rsidR="0036056B" w:rsidRPr="00F145C6">
        <w:rPr>
          <w:rFonts w:ascii="Times New Roman" w:hAnsi="Times New Roman" w:cs="Times New Roman"/>
          <w:sz w:val="24"/>
          <w:szCs w:val="24"/>
        </w:rPr>
        <w:t>like is the case in Christianity. Tara exhibits the attribute of compassion and protects people from the eight most dangerous life traits which include delusion, pride, wrong views, anger, doubt, greed, jealousy and desire</w:t>
      </w:r>
      <w:r w:rsidR="0036056B" w:rsidRPr="00BE0798">
        <w:rPr>
          <w:rFonts w:ascii="Times New Roman" w:hAnsi="Times New Roman" w:cs="Times New Roman"/>
          <w:sz w:val="24"/>
          <w:szCs w:val="24"/>
        </w:rPr>
        <w:t xml:space="preserve"> (</w:t>
      </w:r>
      <w:r w:rsidR="007A43DE" w:rsidRPr="00BE0798">
        <w:rPr>
          <w:rFonts w:ascii="Times New Roman" w:hAnsi="Times New Roman" w:cs="Times New Roman"/>
          <w:sz w:val="24"/>
          <w:szCs w:val="24"/>
        </w:rPr>
        <w:t xml:space="preserve">Chuang </w:t>
      </w:r>
      <w:r w:rsidR="00BE0798" w:rsidRPr="00BE0798">
        <w:rPr>
          <w:rFonts w:ascii="Times New Roman" w:hAnsi="Times New Roman" w:cs="Times New Roman"/>
          <w:sz w:val="24"/>
          <w:szCs w:val="24"/>
        </w:rPr>
        <w:t>22</w:t>
      </w:r>
      <w:r w:rsidR="0036056B" w:rsidRPr="00BE0798">
        <w:rPr>
          <w:rFonts w:ascii="Times New Roman" w:hAnsi="Times New Roman" w:cs="Times New Roman"/>
          <w:sz w:val="24"/>
          <w:szCs w:val="24"/>
        </w:rPr>
        <w:t>)</w:t>
      </w:r>
      <w:r w:rsidR="00517CCC" w:rsidRPr="00BE0798">
        <w:rPr>
          <w:rFonts w:ascii="Times New Roman" w:hAnsi="Times New Roman" w:cs="Times New Roman"/>
          <w:sz w:val="24"/>
          <w:szCs w:val="24"/>
        </w:rPr>
        <w:t>.</w:t>
      </w:r>
      <w:r w:rsidR="003F1EE3">
        <w:rPr>
          <w:rFonts w:ascii="Times New Roman" w:hAnsi="Times New Roman" w:cs="Times New Roman"/>
          <w:b/>
          <w:sz w:val="24"/>
          <w:szCs w:val="24"/>
        </w:rPr>
        <w:t xml:space="preserve"> </w:t>
      </w:r>
      <w:r w:rsidR="00805E62" w:rsidRPr="00BB3981">
        <w:rPr>
          <w:rFonts w:ascii="Times New Roman" w:hAnsi="Times New Roman" w:cs="Times New Roman"/>
          <w:sz w:val="24"/>
          <w:szCs w:val="24"/>
        </w:rPr>
        <w:t>This has the implication that individuals who never fall into the traps of any of such traits are under the protection of the compassionate Tara.</w:t>
      </w:r>
      <w:r w:rsidR="00BB3981">
        <w:rPr>
          <w:rFonts w:ascii="Times New Roman" w:hAnsi="Times New Roman" w:cs="Times New Roman"/>
          <w:sz w:val="24"/>
          <w:szCs w:val="24"/>
        </w:rPr>
        <w:t xml:space="preserve"> This could be likened to the Christians’ doctrine where they believe that God, the Supreme Being and the Creator, protects us from the dangers that may yield </w:t>
      </w:r>
      <w:r w:rsidR="00A64E03">
        <w:rPr>
          <w:rFonts w:ascii="Times New Roman" w:hAnsi="Times New Roman" w:cs="Times New Roman"/>
          <w:sz w:val="24"/>
          <w:szCs w:val="24"/>
        </w:rPr>
        <w:t>dissatisfaction in life endeavors.</w:t>
      </w:r>
      <w:r w:rsidR="00CB1D29">
        <w:rPr>
          <w:rFonts w:ascii="Times New Roman" w:hAnsi="Times New Roman" w:cs="Times New Roman"/>
          <w:sz w:val="24"/>
          <w:szCs w:val="24"/>
        </w:rPr>
        <w:t xml:space="preserve"> </w:t>
      </w:r>
    </w:p>
    <w:p w:rsidR="007F0311" w:rsidRPr="007F0311" w:rsidRDefault="00517CCC" w:rsidP="000A5311">
      <w:pPr>
        <w:spacing w:line="480" w:lineRule="auto"/>
        <w:ind w:firstLine="720"/>
        <w:rPr>
          <w:rFonts w:ascii="Times New Roman" w:hAnsi="Times New Roman" w:cs="Times New Roman"/>
          <w:b/>
          <w:sz w:val="24"/>
          <w:szCs w:val="24"/>
        </w:rPr>
      </w:pPr>
      <w:r w:rsidRPr="00F145C6">
        <w:rPr>
          <w:rFonts w:ascii="Times New Roman" w:hAnsi="Times New Roman" w:cs="Times New Roman"/>
          <w:sz w:val="24"/>
          <w:szCs w:val="24"/>
        </w:rPr>
        <w:t xml:space="preserve"> The wrathful representation of Tara </w:t>
      </w:r>
      <w:r w:rsidR="00F17F1E">
        <w:rPr>
          <w:rFonts w:ascii="Times New Roman" w:hAnsi="Times New Roman" w:cs="Times New Roman"/>
          <w:sz w:val="24"/>
          <w:szCs w:val="24"/>
        </w:rPr>
        <w:t>is</w:t>
      </w:r>
      <w:r w:rsidR="00FA6BE6">
        <w:rPr>
          <w:rFonts w:ascii="Times New Roman" w:hAnsi="Times New Roman" w:cs="Times New Roman"/>
          <w:sz w:val="24"/>
          <w:szCs w:val="24"/>
        </w:rPr>
        <w:t xml:space="preserve"> called </w:t>
      </w:r>
      <w:r w:rsidR="00E26F6B">
        <w:rPr>
          <w:rFonts w:ascii="Times New Roman" w:hAnsi="Times New Roman" w:cs="Times New Roman"/>
          <w:i/>
          <w:sz w:val="24"/>
          <w:szCs w:val="24"/>
        </w:rPr>
        <w:t>Palden Lha</w:t>
      </w:r>
      <w:r w:rsidR="00FA6BE6" w:rsidRPr="00F17F1E">
        <w:rPr>
          <w:rFonts w:ascii="Times New Roman" w:hAnsi="Times New Roman" w:cs="Times New Roman"/>
          <w:i/>
          <w:sz w:val="24"/>
          <w:szCs w:val="24"/>
        </w:rPr>
        <w:t>mo</w:t>
      </w:r>
      <w:r w:rsidR="00D4743A">
        <w:rPr>
          <w:rFonts w:ascii="Times New Roman" w:hAnsi="Times New Roman" w:cs="Times New Roman"/>
          <w:i/>
          <w:sz w:val="24"/>
          <w:szCs w:val="24"/>
        </w:rPr>
        <w:t xml:space="preserve">. </w:t>
      </w:r>
      <w:r w:rsidR="00D4743A">
        <w:rPr>
          <w:rFonts w:ascii="Times New Roman" w:hAnsi="Times New Roman" w:cs="Times New Roman"/>
          <w:sz w:val="24"/>
          <w:szCs w:val="24"/>
        </w:rPr>
        <w:t xml:space="preserve">She protects </w:t>
      </w:r>
      <w:r w:rsidR="00D4743A" w:rsidRPr="00D4743A">
        <w:rPr>
          <w:rFonts w:ascii="Times New Roman" w:hAnsi="Times New Roman" w:cs="Times New Roman"/>
          <w:i/>
          <w:sz w:val="24"/>
          <w:szCs w:val="24"/>
        </w:rPr>
        <w:t>Dalai Lama</w:t>
      </w:r>
      <w:r w:rsidR="00C03028">
        <w:rPr>
          <w:rFonts w:ascii="Times New Roman" w:hAnsi="Times New Roman" w:cs="Times New Roman"/>
          <w:i/>
          <w:sz w:val="24"/>
          <w:szCs w:val="24"/>
        </w:rPr>
        <w:t xml:space="preserve"> </w:t>
      </w:r>
      <w:r w:rsidR="00C03028">
        <w:rPr>
          <w:rFonts w:ascii="Times New Roman" w:hAnsi="Times New Roman" w:cs="Times New Roman"/>
          <w:sz w:val="24"/>
          <w:szCs w:val="24"/>
        </w:rPr>
        <w:t>who are spiritual leaders of the Tibetan Buddhism</w:t>
      </w:r>
      <w:r w:rsidR="00FF572F">
        <w:rPr>
          <w:rFonts w:ascii="Times New Roman" w:hAnsi="Times New Roman" w:cs="Times New Roman"/>
          <w:sz w:val="24"/>
          <w:szCs w:val="24"/>
        </w:rPr>
        <w:t xml:space="preserve"> (Samdarshi 97)</w:t>
      </w:r>
      <w:r w:rsidR="00C03028">
        <w:rPr>
          <w:rFonts w:ascii="Times New Roman" w:hAnsi="Times New Roman" w:cs="Times New Roman"/>
          <w:sz w:val="24"/>
          <w:szCs w:val="24"/>
        </w:rPr>
        <w:t>.</w:t>
      </w:r>
      <w:r w:rsidR="00BE35AC">
        <w:rPr>
          <w:rFonts w:ascii="Times New Roman" w:hAnsi="Times New Roman" w:cs="Times New Roman"/>
          <w:sz w:val="24"/>
          <w:szCs w:val="24"/>
        </w:rPr>
        <w:t xml:space="preserve"> </w:t>
      </w:r>
      <w:r w:rsidR="000674AB">
        <w:rPr>
          <w:rFonts w:ascii="Times New Roman" w:hAnsi="Times New Roman" w:cs="Times New Roman"/>
          <w:sz w:val="24"/>
          <w:szCs w:val="24"/>
        </w:rPr>
        <w:t xml:space="preserve">As such, this is a goddess for the spiritual leaders </w:t>
      </w:r>
      <w:r w:rsidR="0049279A">
        <w:rPr>
          <w:rFonts w:ascii="Times New Roman" w:hAnsi="Times New Roman" w:cs="Times New Roman"/>
          <w:sz w:val="24"/>
          <w:szCs w:val="24"/>
        </w:rPr>
        <w:t>and from who they can seek refuge when faced w</w:t>
      </w:r>
      <w:r w:rsidR="00226649">
        <w:rPr>
          <w:rFonts w:ascii="Times New Roman" w:hAnsi="Times New Roman" w:cs="Times New Roman"/>
          <w:sz w:val="24"/>
          <w:szCs w:val="24"/>
        </w:rPr>
        <w:t>ith confrontations or challenges that are beyond their power to address.</w:t>
      </w:r>
      <w:r w:rsidR="00955362">
        <w:rPr>
          <w:rFonts w:ascii="Times New Roman" w:hAnsi="Times New Roman" w:cs="Times New Roman"/>
          <w:sz w:val="24"/>
          <w:szCs w:val="24"/>
        </w:rPr>
        <w:t xml:space="preserve"> </w:t>
      </w:r>
      <w:r w:rsidR="00E26F6B">
        <w:rPr>
          <w:rFonts w:ascii="Times New Roman" w:hAnsi="Times New Roman" w:cs="Times New Roman"/>
          <w:i/>
          <w:sz w:val="24"/>
          <w:szCs w:val="24"/>
        </w:rPr>
        <w:t xml:space="preserve"> </w:t>
      </w:r>
      <w:r w:rsidR="000A5311">
        <w:rPr>
          <w:rFonts w:ascii="Times New Roman" w:hAnsi="Times New Roman" w:cs="Times New Roman"/>
          <w:b/>
          <w:sz w:val="24"/>
          <w:szCs w:val="24"/>
        </w:rPr>
        <w:t xml:space="preserve"> </w:t>
      </w:r>
      <w:r w:rsidR="007F0311">
        <w:rPr>
          <w:rFonts w:ascii="Times New Roman" w:hAnsi="Times New Roman" w:cs="Times New Roman"/>
          <w:b/>
          <w:sz w:val="24"/>
          <w:szCs w:val="24"/>
        </w:rPr>
        <w:tab/>
      </w:r>
    </w:p>
    <w:p w:rsidR="00DD23F4" w:rsidRDefault="00B949C5" w:rsidP="00B949C5">
      <w:pPr>
        <w:spacing w:line="480" w:lineRule="auto"/>
        <w:jc w:val="center"/>
        <w:rPr>
          <w:rFonts w:ascii="Times New Roman" w:hAnsi="Times New Roman" w:cs="Times New Roman"/>
          <w:b/>
          <w:sz w:val="24"/>
          <w:szCs w:val="24"/>
        </w:rPr>
      </w:pPr>
      <w:r w:rsidRPr="00B949C5">
        <w:rPr>
          <w:rFonts w:ascii="Times New Roman" w:hAnsi="Times New Roman" w:cs="Times New Roman"/>
          <w:b/>
          <w:sz w:val="24"/>
          <w:szCs w:val="24"/>
        </w:rPr>
        <w:t>B</w:t>
      </w:r>
      <w:r w:rsidR="00E52A51">
        <w:rPr>
          <w:rFonts w:ascii="Times New Roman" w:hAnsi="Times New Roman" w:cs="Times New Roman"/>
          <w:b/>
          <w:sz w:val="24"/>
          <w:szCs w:val="24"/>
        </w:rPr>
        <w:t>od</w:t>
      </w:r>
      <w:r w:rsidRPr="00B949C5">
        <w:rPr>
          <w:rFonts w:ascii="Times New Roman" w:hAnsi="Times New Roman" w:cs="Times New Roman"/>
          <w:b/>
          <w:sz w:val="24"/>
          <w:szCs w:val="24"/>
        </w:rPr>
        <w:t>hisattvas</w:t>
      </w:r>
    </w:p>
    <w:p w:rsidR="00DC1C34" w:rsidRDefault="00AB4771" w:rsidP="00A466E2">
      <w:pPr>
        <w:spacing w:line="480" w:lineRule="auto"/>
        <w:ind w:firstLine="720"/>
        <w:rPr>
          <w:rFonts w:ascii="Times New Roman" w:hAnsi="Times New Roman" w:cs="Times New Roman"/>
          <w:sz w:val="24"/>
          <w:szCs w:val="24"/>
        </w:rPr>
      </w:pPr>
      <w:r w:rsidRPr="00DF28EC">
        <w:rPr>
          <w:rFonts w:ascii="Times New Roman" w:hAnsi="Times New Roman" w:cs="Times New Roman"/>
          <w:sz w:val="24"/>
          <w:szCs w:val="24"/>
        </w:rPr>
        <w:lastRenderedPageBreak/>
        <w:t xml:space="preserve">Bodhisattva in Buddhism carries the meaning of a would-be Buddha. It </w:t>
      </w:r>
      <w:r w:rsidR="00395D67">
        <w:rPr>
          <w:rFonts w:ascii="Times New Roman" w:hAnsi="Times New Roman" w:cs="Times New Roman"/>
          <w:sz w:val="24"/>
          <w:szCs w:val="24"/>
        </w:rPr>
        <w:t>refers to anyone who has an aspiration</w:t>
      </w:r>
      <w:r w:rsidRPr="00DF28EC">
        <w:rPr>
          <w:rFonts w:ascii="Times New Roman" w:hAnsi="Times New Roman" w:cs="Times New Roman"/>
          <w:sz w:val="24"/>
          <w:szCs w:val="24"/>
        </w:rPr>
        <w:t xml:space="preserve"> to attain the level of knowledge of a Buddha and con</w:t>
      </w:r>
      <w:r w:rsidR="00DF28EC">
        <w:rPr>
          <w:rFonts w:ascii="Times New Roman" w:hAnsi="Times New Roman" w:cs="Times New Roman"/>
          <w:sz w:val="24"/>
          <w:szCs w:val="24"/>
        </w:rPr>
        <w:t xml:space="preserve">tribute to </w:t>
      </w:r>
      <w:r w:rsidR="009A3AD5">
        <w:rPr>
          <w:rFonts w:ascii="Times New Roman" w:hAnsi="Times New Roman" w:cs="Times New Roman"/>
          <w:sz w:val="24"/>
          <w:szCs w:val="24"/>
        </w:rPr>
        <w:t>the sustenance Buddhism as a religion.</w:t>
      </w:r>
      <w:r w:rsidR="008912F9">
        <w:rPr>
          <w:rFonts w:ascii="Times New Roman" w:hAnsi="Times New Roman" w:cs="Times New Roman"/>
          <w:sz w:val="24"/>
          <w:szCs w:val="24"/>
        </w:rPr>
        <w:t xml:space="preserve"> </w:t>
      </w:r>
      <w:r w:rsidR="001B3CB5">
        <w:rPr>
          <w:rFonts w:ascii="Times New Roman" w:hAnsi="Times New Roman" w:cs="Times New Roman"/>
          <w:sz w:val="24"/>
          <w:szCs w:val="24"/>
        </w:rPr>
        <w:t>The concept draws from two terms each of which has distinct meaning. “</w:t>
      </w:r>
      <w:r w:rsidR="001B3CB5" w:rsidRPr="001B3CB5">
        <w:rPr>
          <w:rFonts w:ascii="Times New Roman" w:hAnsi="Times New Roman" w:cs="Times New Roman"/>
          <w:i/>
          <w:sz w:val="24"/>
          <w:szCs w:val="24"/>
        </w:rPr>
        <w:t>Bodhi</w:t>
      </w:r>
      <w:r w:rsidR="001B3CB5">
        <w:rPr>
          <w:rFonts w:ascii="Times New Roman" w:hAnsi="Times New Roman" w:cs="Times New Roman"/>
          <w:sz w:val="24"/>
          <w:szCs w:val="24"/>
        </w:rPr>
        <w:t>” is a term for enlightenment while “</w:t>
      </w:r>
      <w:r w:rsidR="001B3CB5" w:rsidRPr="001B3CB5">
        <w:rPr>
          <w:rFonts w:ascii="Times New Roman" w:hAnsi="Times New Roman" w:cs="Times New Roman"/>
          <w:i/>
          <w:sz w:val="24"/>
          <w:szCs w:val="24"/>
        </w:rPr>
        <w:t>sattva</w:t>
      </w:r>
      <w:r w:rsidR="001B3CB5">
        <w:rPr>
          <w:rFonts w:ascii="Times New Roman" w:hAnsi="Times New Roman" w:cs="Times New Roman"/>
          <w:sz w:val="24"/>
          <w:szCs w:val="24"/>
        </w:rPr>
        <w:t>” which means “to be” (</w:t>
      </w:r>
      <w:r w:rsidR="005D1C4C">
        <w:rPr>
          <w:rFonts w:ascii="Times New Roman" w:hAnsi="Times New Roman" w:cs="Times New Roman"/>
          <w:sz w:val="24"/>
          <w:szCs w:val="24"/>
        </w:rPr>
        <w:t>Kariyawasam 4</w:t>
      </w:r>
      <w:r w:rsidR="001B3CB5">
        <w:rPr>
          <w:rFonts w:ascii="Times New Roman" w:hAnsi="Times New Roman" w:cs="Times New Roman"/>
          <w:sz w:val="24"/>
          <w:szCs w:val="24"/>
        </w:rPr>
        <w:t>). Gautama Buddha applied the notion of Bodhisattva to refer to the time between His renunciation to the time when he gained the position of Buddha having attained the enlightenment that</w:t>
      </w:r>
      <w:r w:rsidR="00DC1C34">
        <w:rPr>
          <w:rFonts w:ascii="Times New Roman" w:hAnsi="Times New Roman" w:cs="Times New Roman"/>
          <w:sz w:val="24"/>
          <w:szCs w:val="24"/>
        </w:rPr>
        <w:t xml:space="preserve"> was the purpose for His career </w:t>
      </w:r>
      <w:r w:rsidR="001B3CB5" w:rsidRPr="00BE0798">
        <w:rPr>
          <w:rFonts w:ascii="Times New Roman" w:hAnsi="Times New Roman" w:cs="Times New Roman"/>
          <w:sz w:val="24"/>
          <w:szCs w:val="24"/>
        </w:rPr>
        <w:t>path (</w:t>
      </w:r>
      <w:r w:rsidR="005D1C4C" w:rsidRPr="00BE0798">
        <w:rPr>
          <w:rFonts w:ascii="Times New Roman" w:hAnsi="Times New Roman" w:cs="Times New Roman"/>
          <w:sz w:val="24"/>
          <w:szCs w:val="24"/>
        </w:rPr>
        <w:t>Xing 45</w:t>
      </w:r>
      <w:r w:rsidR="001B3CB5" w:rsidRPr="00BE0798">
        <w:rPr>
          <w:rFonts w:ascii="Times New Roman" w:hAnsi="Times New Roman" w:cs="Times New Roman"/>
          <w:sz w:val="24"/>
          <w:szCs w:val="24"/>
        </w:rPr>
        <w:t>)</w:t>
      </w:r>
      <w:r w:rsidR="00DC1C34">
        <w:rPr>
          <w:rFonts w:ascii="Times New Roman" w:hAnsi="Times New Roman" w:cs="Times New Roman"/>
          <w:sz w:val="24"/>
          <w:szCs w:val="24"/>
        </w:rPr>
        <w:t xml:space="preserve">. The main function served by a bodhisattva, however, is not that of a Buddha but of salvation. </w:t>
      </w:r>
      <w:r w:rsidR="00690B07">
        <w:rPr>
          <w:rFonts w:ascii="Times New Roman" w:hAnsi="Times New Roman" w:cs="Times New Roman"/>
          <w:sz w:val="24"/>
          <w:szCs w:val="24"/>
        </w:rPr>
        <w:t>They lead their entire lives following the paths that can lead to the salvation of others even if it would be at the expense of their happiness. Bodhisattvas, therefore, serve the role of justifying suffering as a way through which to gain salvation. This is one of the truths promoted by Buddhis</w:t>
      </w:r>
      <w:r w:rsidR="00453101">
        <w:rPr>
          <w:rFonts w:ascii="Times New Roman" w:hAnsi="Times New Roman" w:cs="Times New Roman"/>
          <w:sz w:val="24"/>
          <w:szCs w:val="24"/>
        </w:rPr>
        <w:t>m;</w:t>
      </w:r>
      <w:r w:rsidR="00690B07">
        <w:rPr>
          <w:rFonts w:ascii="Times New Roman" w:hAnsi="Times New Roman" w:cs="Times New Roman"/>
          <w:sz w:val="24"/>
          <w:szCs w:val="24"/>
        </w:rPr>
        <w:t xml:space="preserve"> that suffering is part of the way of life.</w:t>
      </w:r>
    </w:p>
    <w:p w:rsidR="00B949C5" w:rsidRDefault="00DC1C34" w:rsidP="00016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Bodhisattvas have been likened to Jesus in comparative theology as they accept suffering for the sake of the salvation of others. One element that distinguishes a bodhisattva from a Buddha is that the former do fail to enter into the phase of a </w:t>
      </w:r>
      <w:r w:rsidRPr="00DC1C34">
        <w:rPr>
          <w:rFonts w:ascii="Times New Roman" w:hAnsi="Times New Roman" w:cs="Times New Roman"/>
          <w:i/>
          <w:sz w:val="24"/>
          <w:szCs w:val="24"/>
        </w:rPr>
        <w:t>Nirvana</w:t>
      </w:r>
      <w:r w:rsidR="005D1C4C">
        <w:rPr>
          <w:rFonts w:ascii="Times New Roman" w:hAnsi="Times New Roman" w:cs="Times New Roman"/>
          <w:i/>
          <w:sz w:val="24"/>
          <w:szCs w:val="24"/>
        </w:rPr>
        <w:t xml:space="preserve">, </w:t>
      </w:r>
      <w:r w:rsidR="005D1C4C">
        <w:rPr>
          <w:rFonts w:ascii="Times New Roman" w:hAnsi="Times New Roman" w:cs="Times New Roman"/>
          <w:sz w:val="24"/>
          <w:szCs w:val="24"/>
        </w:rPr>
        <w:t>where one is considered to have attained the highest level on knowledge,</w:t>
      </w:r>
      <w:r>
        <w:rPr>
          <w:rFonts w:ascii="Times New Roman" w:hAnsi="Times New Roman" w:cs="Times New Roman"/>
          <w:sz w:val="24"/>
          <w:szCs w:val="24"/>
        </w:rPr>
        <w:t xml:space="preserve"> as they perceive a loss by doing so while other humans are yet to begin the journey to the attainment of enlightenment which is at the core of Buddhism.</w:t>
      </w:r>
      <w:r w:rsidR="00F12773">
        <w:rPr>
          <w:rFonts w:ascii="Times New Roman" w:hAnsi="Times New Roman" w:cs="Times New Roman"/>
          <w:sz w:val="24"/>
          <w:szCs w:val="24"/>
        </w:rPr>
        <w:t xml:space="preserve"> This is evidence that most Bodhisattvas never reach the level of a Buddha as they postpone their graduation to that level until they win others into the goal of attaining enlightenment</w:t>
      </w:r>
      <w:r w:rsidR="00E52A51">
        <w:rPr>
          <w:rFonts w:ascii="Times New Roman" w:hAnsi="Times New Roman" w:cs="Times New Roman"/>
          <w:sz w:val="24"/>
          <w:szCs w:val="24"/>
        </w:rPr>
        <w:t xml:space="preserve"> (Davis 285)</w:t>
      </w:r>
      <w:r w:rsidR="00F12773">
        <w:rPr>
          <w:rFonts w:ascii="Times New Roman" w:hAnsi="Times New Roman" w:cs="Times New Roman"/>
          <w:sz w:val="24"/>
          <w:szCs w:val="24"/>
        </w:rPr>
        <w:t xml:space="preserve">. This happens to be a lifetime endeavor as there are newborns every day and who are part of the Bodhisattvas’ target. </w:t>
      </w:r>
      <w:r w:rsidR="001B3CB5">
        <w:rPr>
          <w:rFonts w:ascii="Times New Roman" w:hAnsi="Times New Roman" w:cs="Times New Roman"/>
          <w:sz w:val="24"/>
          <w:szCs w:val="24"/>
        </w:rPr>
        <w:t xml:space="preserve"> </w:t>
      </w:r>
    </w:p>
    <w:p w:rsidR="001154C1" w:rsidRPr="00DF28EC" w:rsidRDefault="001154C1" w:rsidP="00016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three main types of bodhisattvas each with a specific role in the functionality of Buddhism:</w:t>
      </w:r>
      <w:r w:rsidRPr="001154C1">
        <w:rPr>
          <w:rFonts w:ascii="Times New Roman" w:hAnsi="Times New Roman" w:cs="Times New Roman"/>
          <w:i/>
          <w:sz w:val="24"/>
          <w:szCs w:val="24"/>
        </w:rPr>
        <w:t xml:space="preserve"> Vajrapani,</w:t>
      </w:r>
      <w:r>
        <w:rPr>
          <w:rFonts w:ascii="Times New Roman" w:hAnsi="Times New Roman" w:cs="Times New Roman"/>
          <w:sz w:val="24"/>
          <w:szCs w:val="24"/>
        </w:rPr>
        <w:t xml:space="preserve"> </w:t>
      </w:r>
      <w:r>
        <w:rPr>
          <w:rFonts w:ascii="Times New Roman" w:hAnsi="Times New Roman" w:cs="Times New Roman"/>
          <w:i/>
          <w:sz w:val="24"/>
          <w:szCs w:val="24"/>
        </w:rPr>
        <w:t xml:space="preserve">Avalokiteshvara, </w:t>
      </w:r>
      <w:r>
        <w:rPr>
          <w:rFonts w:ascii="Times New Roman" w:hAnsi="Times New Roman" w:cs="Times New Roman"/>
          <w:sz w:val="24"/>
          <w:szCs w:val="24"/>
        </w:rPr>
        <w:t xml:space="preserve">and </w:t>
      </w:r>
      <w:r>
        <w:rPr>
          <w:rFonts w:ascii="Times New Roman" w:hAnsi="Times New Roman" w:cs="Times New Roman"/>
          <w:i/>
          <w:sz w:val="24"/>
          <w:szCs w:val="24"/>
        </w:rPr>
        <w:t xml:space="preserve">Manjushri </w:t>
      </w:r>
      <w:r>
        <w:rPr>
          <w:rFonts w:ascii="Times New Roman" w:hAnsi="Times New Roman" w:cs="Times New Roman"/>
          <w:sz w:val="24"/>
          <w:szCs w:val="24"/>
        </w:rPr>
        <w:t xml:space="preserve">representing power, compassion and </w:t>
      </w:r>
      <w:r>
        <w:rPr>
          <w:rFonts w:ascii="Times New Roman" w:hAnsi="Times New Roman" w:cs="Times New Roman"/>
          <w:sz w:val="24"/>
          <w:szCs w:val="24"/>
        </w:rPr>
        <w:lastRenderedPageBreak/>
        <w:t>wisdom respectively</w:t>
      </w:r>
      <w:r w:rsidR="007A1F30">
        <w:rPr>
          <w:rFonts w:ascii="Times New Roman" w:hAnsi="Times New Roman" w:cs="Times New Roman"/>
          <w:sz w:val="24"/>
          <w:szCs w:val="24"/>
        </w:rPr>
        <w:t xml:space="preserve"> (</w:t>
      </w:r>
      <w:r w:rsidR="005D1C4C">
        <w:rPr>
          <w:rFonts w:ascii="Times New Roman" w:hAnsi="Times New Roman" w:cs="Times New Roman"/>
          <w:sz w:val="24"/>
          <w:szCs w:val="24"/>
        </w:rPr>
        <w:t>Davis 287</w:t>
      </w:r>
      <w:r w:rsidR="007A1F30">
        <w:rPr>
          <w:rFonts w:ascii="Times New Roman" w:hAnsi="Times New Roman" w:cs="Times New Roman"/>
          <w:sz w:val="24"/>
          <w:szCs w:val="24"/>
        </w:rPr>
        <w:t>)</w:t>
      </w:r>
      <w:r>
        <w:rPr>
          <w:rFonts w:ascii="Times New Roman" w:hAnsi="Times New Roman" w:cs="Times New Roman"/>
          <w:sz w:val="24"/>
          <w:szCs w:val="24"/>
        </w:rPr>
        <w:t>.</w:t>
      </w:r>
      <w:r w:rsidR="007A02E8">
        <w:rPr>
          <w:rFonts w:ascii="Times New Roman" w:hAnsi="Times New Roman" w:cs="Times New Roman"/>
          <w:sz w:val="24"/>
          <w:szCs w:val="24"/>
        </w:rPr>
        <w:t xml:space="preserve"> </w:t>
      </w:r>
      <w:r w:rsidR="00CF51B8">
        <w:rPr>
          <w:rFonts w:ascii="Times New Roman" w:hAnsi="Times New Roman" w:cs="Times New Roman"/>
          <w:sz w:val="24"/>
          <w:szCs w:val="24"/>
        </w:rPr>
        <w:t>These are the key attributes of Buddha each represented by a specific bodhisattva and which can be sought by humans in their path to the attainment of enlight</w:t>
      </w:r>
      <w:r w:rsidR="00561365">
        <w:rPr>
          <w:rFonts w:ascii="Times New Roman" w:hAnsi="Times New Roman" w:cs="Times New Roman"/>
          <w:sz w:val="24"/>
          <w:szCs w:val="24"/>
        </w:rPr>
        <w:t>en</w:t>
      </w:r>
      <w:r w:rsidR="00CF51B8">
        <w:rPr>
          <w:rFonts w:ascii="Times New Roman" w:hAnsi="Times New Roman" w:cs="Times New Roman"/>
          <w:sz w:val="24"/>
          <w:szCs w:val="24"/>
        </w:rPr>
        <w:t>ment.</w:t>
      </w:r>
      <w:r w:rsidR="00FB2A84">
        <w:rPr>
          <w:rFonts w:ascii="Times New Roman" w:hAnsi="Times New Roman" w:cs="Times New Roman"/>
          <w:sz w:val="24"/>
          <w:szCs w:val="24"/>
        </w:rPr>
        <w:t xml:space="preserve"> Wisdom and compassion are cited among the most important teachings of Buddhism and which are core to Buddha’s teachings as prerequisites for accepting suffering and dealing with it (</w:t>
      </w:r>
      <w:r w:rsidR="00416DCD">
        <w:rPr>
          <w:rFonts w:ascii="Times New Roman" w:hAnsi="Times New Roman" w:cs="Times New Roman"/>
          <w:sz w:val="24"/>
          <w:szCs w:val="24"/>
        </w:rPr>
        <w:t>Chuang 18</w:t>
      </w:r>
      <w:r w:rsidR="00FB2A84">
        <w:rPr>
          <w:rFonts w:ascii="Times New Roman" w:hAnsi="Times New Roman" w:cs="Times New Roman"/>
          <w:sz w:val="24"/>
          <w:szCs w:val="24"/>
        </w:rPr>
        <w:t>)</w:t>
      </w:r>
      <w:r w:rsidR="004D3E12">
        <w:rPr>
          <w:rFonts w:ascii="Times New Roman" w:hAnsi="Times New Roman" w:cs="Times New Roman"/>
          <w:sz w:val="24"/>
          <w:szCs w:val="24"/>
        </w:rPr>
        <w:t xml:space="preserve">. Power is what leads to people’s acceptance of the uniqueness of a being to fit in another order. For Buddha </w:t>
      </w:r>
      <w:r w:rsidR="004D3E12">
        <w:rPr>
          <w:rFonts w:ascii="Times New Roman" w:hAnsi="Times New Roman" w:cs="Times New Roman"/>
          <w:i/>
          <w:sz w:val="24"/>
          <w:szCs w:val="24"/>
        </w:rPr>
        <w:t>Shakyamuni</w:t>
      </w:r>
      <w:r w:rsidR="004D3E12">
        <w:rPr>
          <w:rFonts w:ascii="Times New Roman" w:hAnsi="Times New Roman" w:cs="Times New Roman"/>
          <w:sz w:val="24"/>
          <w:szCs w:val="24"/>
        </w:rPr>
        <w:t xml:space="preserve">, for instance, His power enabled Him to battle with the black dragon and also engage in miracles that depicted Him as worth followership. Through such power, He managed to win several individuals into the path of Buddhism, a factor that leads to the perception that it is from Him that Buddhism originated. Although there are several other Buddhas who appeared after Him, </w:t>
      </w:r>
      <w:r w:rsidR="004D3E12">
        <w:rPr>
          <w:rFonts w:ascii="Times New Roman" w:hAnsi="Times New Roman" w:cs="Times New Roman"/>
          <w:i/>
          <w:sz w:val="24"/>
          <w:szCs w:val="24"/>
        </w:rPr>
        <w:t xml:space="preserve">Shakyamuni </w:t>
      </w:r>
      <w:r w:rsidR="004D3E12">
        <w:rPr>
          <w:rFonts w:ascii="Times New Roman" w:hAnsi="Times New Roman" w:cs="Times New Roman"/>
          <w:sz w:val="24"/>
          <w:szCs w:val="24"/>
        </w:rPr>
        <w:t xml:space="preserve">is considered to have had unique powers </w:t>
      </w:r>
      <w:r w:rsidR="00274B4F">
        <w:rPr>
          <w:rFonts w:ascii="Times New Roman" w:hAnsi="Times New Roman" w:cs="Times New Roman"/>
          <w:sz w:val="24"/>
          <w:szCs w:val="24"/>
        </w:rPr>
        <w:t xml:space="preserve">based on His capacity to transform lives </w:t>
      </w:r>
      <w:r w:rsidR="0030660E">
        <w:rPr>
          <w:rFonts w:ascii="Times New Roman" w:hAnsi="Times New Roman" w:cs="Times New Roman"/>
          <w:sz w:val="24"/>
          <w:szCs w:val="24"/>
        </w:rPr>
        <w:t>and perform miracles that were beyond other people’s understanding.</w:t>
      </w:r>
      <w:r w:rsidR="004D3E12">
        <w:rPr>
          <w:rFonts w:ascii="Times New Roman" w:hAnsi="Times New Roman" w:cs="Times New Roman"/>
          <w:sz w:val="24"/>
          <w:szCs w:val="24"/>
        </w:rPr>
        <w:t xml:space="preserve">  </w:t>
      </w:r>
      <w:r w:rsidR="00843A80">
        <w:rPr>
          <w:rFonts w:ascii="Times New Roman" w:hAnsi="Times New Roman" w:cs="Times New Roman"/>
          <w:sz w:val="24"/>
          <w:szCs w:val="24"/>
        </w:rPr>
        <w:t xml:space="preserve"> </w:t>
      </w:r>
      <w:r w:rsidR="00561365">
        <w:rPr>
          <w:rFonts w:ascii="Times New Roman" w:hAnsi="Times New Roman" w:cs="Times New Roman"/>
          <w:sz w:val="24"/>
          <w:szCs w:val="24"/>
        </w:rPr>
        <w:t xml:space="preserve"> </w:t>
      </w:r>
      <w:r w:rsidRPr="001154C1">
        <w:rPr>
          <w:rFonts w:ascii="Times New Roman" w:hAnsi="Times New Roman" w:cs="Times New Roman"/>
          <w:sz w:val="24"/>
          <w:szCs w:val="24"/>
        </w:rPr>
        <w:t xml:space="preserve"> </w:t>
      </w:r>
    </w:p>
    <w:p w:rsidR="00B949C5" w:rsidRDefault="000A4328" w:rsidP="00B949C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BE0798" w:rsidRDefault="00BE0798" w:rsidP="008866EA">
      <w:pPr>
        <w:spacing w:line="480" w:lineRule="auto"/>
        <w:ind w:firstLine="720"/>
        <w:rPr>
          <w:rFonts w:ascii="Times New Roman" w:hAnsi="Times New Roman" w:cs="Times New Roman"/>
          <w:sz w:val="24"/>
          <w:szCs w:val="24"/>
        </w:rPr>
      </w:pPr>
      <w:bookmarkStart w:id="0" w:name="_GoBack"/>
      <w:bookmarkEnd w:id="0"/>
      <w:r w:rsidRPr="00971FD5">
        <w:rPr>
          <w:rFonts w:ascii="Times New Roman" w:hAnsi="Times New Roman" w:cs="Times New Roman"/>
          <w:sz w:val="24"/>
          <w:szCs w:val="24"/>
        </w:rPr>
        <w:t xml:space="preserve">In conclusion, Buddhism has several divinities with each empowered to undertake a specific function in alignment with the doctrines. Buddha represents a being with high levels of enlightenment and one who can be relied on to guide others to Buddhism through His teachings. </w:t>
      </w:r>
      <w:r w:rsidRPr="00971FD5">
        <w:rPr>
          <w:rFonts w:ascii="Times New Roman" w:hAnsi="Times New Roman" w:cs="Times New Roman"/>
          <w:i/>
          <w:sz w:val="24"/>
          <w:szCs w:val="24"/>
        </w:rPr>
        <w:t xml:space="preserve">Shakyamuni </w:t>
      </w:r>
      <w:r w:rsidRPr="00971FD5">
        <w:rPr>
          <w:rFonts w:ascii="Times New Roman" w:hAnsi="Times New Roman" w:cs="Times New Roman"/>
          <w:sz w:val="24"/>
          <w:szCs w:val="24"/>
        </w:rPr>
        <w:t xml:space="preserve">is the most prominent Buddha recognized as the originator of the Buddhism religion. Devas are creatures of another order </w:t>
      </w:r>
      <w:r w:rsidR="00762E34" w:rsidRPr="00971FD5">
        <w:rPr>
          <w:rFonts w:ascii="Times New Roman" w:hAnsi="Times New Roman" w:cs="Times New Roman"/>
          <w:sz w:val="24"/>
          <w:szCs w:val="24"/>
        </w:rPr>
        <w:t xml:space="preserve">that is distinct from that human beings but are not superior to humans in any way. They possess the attributes of humans, including power and weaknesses, and though important to Buddhism in position power, they are not considered in decision-making procedures and resolution of issues pertaining to the Buddhism practices. The guardians are another divinity whose role is to provide protection. Mahakala and Tara are the gods and goddesses in this category respectively. Mahakala is a fierce god with the like of him </w:t>
      </w:r>
      <w:r w:rsidR="00762E34" w:rsidRPr="00971FD5">
        <w:rPr>
          <w:rFonts w:ascii="Times New Roman" w:hAnsi="Times New Roman" w:cs="Times New Roman"/>
          <w:sz w:val="24"/>
          <w:szCs w:val="24"/>
        </w:rPr>
        <w:lastRenderedPageBreak/>
        <w:t xml:space="preserve">among the female deity being the </w:t>
      </w:r>
      <w:r w:rsidR="00762E34" w:rsidRPr="00971FD5">
        <w:rPr>
          <w:rFonts w:ascii="Times New Roman" w:hAnsi="Times New Roman" w:cs="Times New Roman"/>
          <w:i/>
          <w:sz w:val="24"/>
          <w:szCs w:val="24"/>
        </w:rPr>
        <w:t>Palden Lhamo</w:t>
      </w:r>
      <w:r w:rsidR="00762E34" w:rsidRPr="00971FD5">
        <w:rPr>
          <w:rFonts w:ascii="Times New Roman" w:hAnsi="Times New Roman" w:cs="Times New Roman"/>
          <w:sz w:val="24"/>
          <w:szCs w:val="24"/>
        </w:rPr>
        <w:t>. Compassionate guardians are only found among Tara and distinguished by five colors:</w:t>
      </w:r>
      <w:r w:rsidR="00F105D6" w:rsidRPr="00971FD5">
        <w:rPr>
          <w:rFonts w:ascii="Times New Roman" w:hAnsi="Times New Roman" w:cs="Times New Roman"/>
          <w:sz w:val="24"/>
          <w:szCs w:val="24"/>
        </w:rPr>
        <w:t xml:space="preserve"> </w:t>
      </w:r>
      <w:r w:rsidR="00F105D6" w:rsidRPr="00971FD5">
        <w:rPr>
          <w:rFonts w:ascii="Times New Roman" w:hAnsi="Times New Roman" w:cs="Times New Roman"/>
          <w:sz w:val="24"/>
          <w:szCs w:val="24"/>
        </w:rPr>
        <w:t>white, yellow, green red, and blue</w:t>
      </w:r>
      <w:r w:rsidR="008E65A8" w:rsidRPr="00971FD5">
        <w:rPr>
          <w:rFonts w:ascii="Times New Roman" w:hAnsi="Times New Roman" w:cs="Times New Roman"/>
          <w:sz w:val="24"/>
          <w:szCs w:val="24"/>
        </w:rPr>
        <w:t>. Bodhisattvas are another category of divinities and entail individuals who depict aspirations to become as enlightened as Buddha but never enter the final stage of Buddhahood since they are concerned with the attainment of enlightenment by others within society. They</w:t>
      </w:r>
      <w:r w:rsidR="004157B7" w:rsidRPr="00971FD5">
        <w:rPr>
          <w:rFonts w:ascii="Times New Roman" w:hAnsi="Times New Roman" w:cs="Times New Roman"/>
          <w:sz w:val="24"/>
          <w:szCs w:val="24"/>
        </w:rPr>
        <w:t xml:space="preserve"> sacrifice their desire for Buddhahood to teach </w:t>
      </w:r>
      <w:r w:rsidR="00971FD5" w:rsidRPr="00971FD5">
        <w:rPr>
          <w:rFonts w:ascii="Times New Roman" w:hAnsi="Times New Roman" w:cs="Times New Roman"/>
          <w:sz w:val="24"/>
          <w:szCs w:val="24"/>
        </w:rPr>
        <w:t xml:space="preserve">others the way of </w:t>
      </w:r>
      <w:r w:rsidR="00971FD5">
        <w:rPr>
          <w:rFonts w:ascii="Times New Roman" w:hAnsi="Times New Roman" w:cs="Times New Roman"/>
          <w:sz w:val="24"/>
          <w:szCs w:val="24"/>
        </w:rPr>
        <w:t xml:space="preserve">enlightenment. </w:t>
      </w:r>
      <w:r w:rsidR="00DC1E94">
        <w:rPr>
          <w:rFonts w:ascii="Times New Roman" w:hAnsi="Times New Roman" w:cs="Times New Roman"/>
          <w:sz w:val="24"/>
          <w:szCs w:val="24"/>
        </w:rPr>
        <w:t>Such is the connection of Buddhism to divinities and there are several other divine personalities who enable the sustenance of Buddhism as a religion of choice.</w:t>
      </w:r>
      <w:r w:rsidR="00762E34">
        <w:rPr>
          <w:rFonts w:ascii="Times New Roman" w:hAnsi="Times New Roman" w:cs="Times New Roman"/>
          <w:sz w:val="24"/>
          <w:szCs w:val="24"/>
        </w:rPr>
        <w:t xml:space="preserve"> </w:t>
      </w:r>
      <w:r w:rsidR="00762E34" w:rsidRPr="00762E34">
        <w:rPr>
          <w:rFonts w:ascii="Times New Roman" w:hAnsi="Times New Roman" w:cs="Times New Roman"/>
          <w:sz w:val="24"/>
          <w:szCs w:val="24"/>
        </w:rPr>
        <w:t xml:space="preserve"> </w:t>
      </w: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BE0798">
      <w:pPr>
        <w:spacing w:line="480" w:lineRule="auto"/>
        <w:rPr>
          <w:rFonts w:ascii="Times New Roman" w:hAnsi="Times New Roman" w:cs="Times New Roman"/>
          <w:sz w:val="24"/>
          <w:szCs w:val="24"/>
        </w:rPr>
      </w:pPr>
    </w:p>
    <w:p w:rsidR="001257CF" w:rsidRDefault="001257CF" w:rsidP="001257C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Chuang, Rueyling. “Tibetan Buddhism, Symbolism, and Communication Implications in the (Post)modern World.” </w:t>
      </w:r>
      <w:r w:rsidRPr="004B1240">
        <w:rPr>
          <w:rFonts w:ascii="Times New Roman" w:hAnsi="Times New Roman" w:cs="Times New Roman"/>
          <w:i/>
          <w:sz w:val="24"/>
          <w:szCs w:val="24"/>
        </w:rPr>
        <w:t xml:space="preserve">Intercultural Communication Studies XV. </w:t>
      </w:r>
      <w:r w:rsidRPr="004B1240">
        <w:rPr>
          <w:rFonts w:ascii="Times New Roman" w:hAnsi="Times New Roman" w:cs="Times New Roman"/>
          <w:sz w:val="24"/>
          <w:szCs w:val="24"/>
        </w:rPr>
        <w:t xml:space="preserve">1(2006): 12-23. </w:t>
      </w:r>
    </w:p>
    <w:p w:rsidR="001257CF" w:rsidRPr="004B1240" w:rsidRDefault="001257CF" w:rsidP="001257CF">
      <w:pPr>
        <w:spacing w:line="480" w:lineRule="auto"/>
        <w:ind w:left="720" w:hanging="720"/>
        <w:contextualSpacing/>
        <w:rPr>
          <w:rFonts w:ascii="Times New Roman" w:hAnsi="Times New Roman" w:cs="Times New Roman"/>
          <w:i/>
          <w:sz w:val="24"/>
          <w:szCs w:val="24"/>
        </w:rPr>
      </w:pPr>
      <w:r w:rsidRPr="004B1240">
        <w:rPr>
          <w:rFonts w:ascii="Times New Roman" w:hAnsi="Times New Roman" w:cs="Times New Roman"/>
          <w:sz w:val="24"/>
          <w:szCs w:val="24"/>
        </w:rPr>
        <w:t xml:space="preserve">Davis, Gordon. “Traces of Consequentialism and Non-consequentialism in Bodhisattva Ethics.” </w:t>
      </w:r>
      <w:r w:rsidRPr="004B1240">
        <w:rPr>
          <w:rFonts w:ascii="Times New Roman" w:hAnsi="Times New Roman" w:cs="Times New Roman"/>
          <w:i/>
          <w:sz w:val="24"/>
          <w:szCs w:val="24"/>
        </w:rPr>
        <w:t>Philosophy East &amp; West.</w:t>
      </w:r>
      <w:r w:rsidRPr="004B1240">
        <w:rPr>
          <w:rFonts w:ascii="Times New Roman" w:hAnsi="Times New Roman" w:cs="Times New Roman"/>
          <w:sz w:val="24"/>
          <w:szCs w:val="24"/>
        </w:rPr>
        <w:t xml:space="preserve"> 63.2(2013): 275-303.</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Hedges, Paul. “The Body(Sattva) on the Cross: A Comparative Theological Investigation of the Theology of the Cross in the Light of Chinese Mahayana Suffering Bodhisattvas.” </w:t>
      </w:r>
      <w:r w:rsidRPr="004B1240">
        <w:rPr>
          <w:rFonts w:ascii="Times New Roman" w:hAnsi="Times New Roman" w:cs="Times New Roman"/>
          <w:i/>
          <w:sz w:val="24"/>
          <w:szCs w:val="24"/>
        </w:rPr>
        <w:t xml:space="preserve">Buddhist-Christian Studies. </w:t>
      </w:r>
      <w:r w:rsidRPr="004B1240">
        <w:rPr>
          <w:rFonts w:ascii="Times New Roman" w:hAnsi="Times New Roman" w:cs="Times New Roman"/>
          <w:sz w:val="24"/>
          <w:szCs w:val="24"/>
        </w:rPr>
        <w:t>36(2016): 133-148.</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Kariyawasam, AGS. </w:t>
      </w:r>
      <w:r w:rsidRPr="004B1240">
        <w:rPr>
          <w:rFonts w:ascii="Times New Roman" w:hAnsi="Times New Roman" w:cs="Times New Roman"/>
          <w:i/>
          <w:sz w:val="24"/>
          <w:szCs w:val="24"/>
        </w:rPr>
        <w:t xml:space="preserve">The Bodhisattva Concept. </w:t>
      </w:r>
      <w:r w:rsidRPr="004B1240">
        <w:rPr>
          <w:rFonts w:ascii="Times New Roman" w:hAnsi="Times New Roman" w:cs="Times New Roman"/>
          <w:sz w:val="24"/>
          <w:szCs w:val="24"/>
        </w:rPr>
        <w:t>Sri Lanka: Buddhist Publication Society, 2002.</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Rahman, Ghani and Ullah, Rafi. “The Power of Bodhi: Budha’s Victory Over the Malevolent Naga-S.” </w:t>
      </w:r>
      <w:r w:rsidRPr="004B1240">
        <w:rPr>
          <w:rFonts w:ascii="Times New Roman" w:hAnsi="Times New Roman" w:cs="Times New Roman"/>
          <w:i/>
          <w:sz w:val="24"/>
          <w:szCs w:val="24"/>
        </w:rPr>
        <w:t xml:space="preserve">Journal of Asian Civilizations. </w:t>
      </w:r>
      <w:r w:rsidRPr="004B1240">
        <w:rPr>
          <w:rFonts w:ascii="Times New Roman" w:hAnsi="Times New Roman" w:cs="Times New Roman"/>
          <w:sz w:val="24"/>
          <w:szCs w:val="24"/>
        </w:rPr>
        <w:t>32(2): 60-81.</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Samdarshi, Pranshu. “The Concept of Goddesses in Buddhist Tantra Traditions.” </w:t>
      </w:r>
      <w:r w:rsidRPr="004B1240">
        <w:rPr>
          <w:rFonts w:ascii="Times New Roman" w:hAnsi="Times New Roman" w:cs="Times New Roman"/>
          <w:i/>
          <w:sz w:val="24"/>
          <w:szCs w:val="24"/>
        </w:rPr>
        <w:t xml:space="preserve">The Delhi University Journal of the Humanities and the Social Sciences. </w:t>
      </w:r>
      <w:r w:rsidRPr="004B1240">
        <w:rPr>
          <w:rFonts w:ascii="Times New Roman" w:hAnsi="Times New Roman" w:cs="Times New Roman"/>
          <w:sz w:val="24"/>
          <w:szCs w:val="24"/>
        </w:rPr>
        <w:t xml:space="preserve">1(2014): 87-99. </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Steins, Rolf A. and McKeown, Authur P. </w:t>
      </w:r>
      <w:r w:rsidRPr="004B1240">
        <w:rPr>
          <w:rFonts w:ascii="Times New Roman" w:hAnsi="Times New Roman" w:cs="Times New Roman"/>
          <w:i/>
          <w:sz w:val="24"/>
          <w:szCs w:val="24"/>
        </w:rPr>
        <w:t xml:space="preserve">Rolf Steins Tibetica Antiqua: With Additional Materials. </w:t>
      </w:r>
      <w:r w:rsidRPr="004B1240">
        <w:rPr>
          <w:rFonts w:ascii="Times New Roman" w:hAnsi="Times New Roman" w:cs="Times New Roman"/>
          <w:sz w:val="24"/>
          <w:szCs w:val="24"/>
        </w:rPr>
        <w:t>BRILL: ProQuest Ebook Central, 2010.</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Story, Francis. </w:t>
      </w:r>
      <w:r w:rsidRPr="004B1240">
        <w:rPr>
          <w:rFonts w:ascii="Times New Roman" w:hAnsi="Times New Roman" w:cs="Times New Roman"/>
          <w:i/>
          <w:sz w:val="24"/>
          <w:szCs w:val="24"/>
        </w:rPr>
        <w:t xml:space="preserve">Gods and the Universe in Buddhist Perspective. </w:t>
      </w:r>
      <w:r w:rsidRPr="004B1240">
        <w:rPr>
          <w:rFonts w:ascii="Times New Roman" w:hAnsi="Times New Roman" w:cs="Times New Roman"/>
          <w:sz w:val="24"/>
          <w:szCs w:val="24"/>
        </w:rPr>
        <w:t xml:space="preserve">Sri Lanka: Buddhist Publication Society, 2008. </w:t>
      </w:r>
    </w:p>
    <w:p w:rsidR="001257CF" w:rsidRPr="004B1240" w:rsidRDefault="001257CF" w:rsidP="001257CF">
      <w:pPr>
        <w:spacing w:line="480" w:lineRule="auto"/>
        <w:ind w:left="720" w:hanging="720"/>
        <w:contextualSpacing/>
        <w:rPr>
          <w:rFonts w:ascii="Times New Roman" w:hAnsi="Times New Roman" w:cs="Times New Roman"/>
          <w:sz w:val="24"/>
          <w:szCs w:val="24"/>
        </w:rPr>
      </w:pPr>
      <w:r w:rsidRPr="004B1240">
        <w:rPr>
          <w:rFonts w:ascii="Times New Roman" w:hAnsi="Times New Roman" w:cs="Times New Roman"/>
          <w:sz w:val="24"/>
          <w:szCs w:val="24"/>
        </w:rPr>
        <w:t xml:space="preserve">Xing, Guang. </w:t>
      </w:r>
      <w:r w:rsidRPr="004B1240">
        <w:rPr>
          <w:rFonts w:ascii="Times New Roman" w:hAnsi="Times New Roman" w:cs="Times New Roman"/>
          <w:i/>
          <w:sz w:val="24"/>
          <w:szCs w:val="24"/>
        </w:rPr>
        <w:t xml:space="preserve">The Concept of Buddha: Its Evolution from Early Buddhism to the Trikaya Theory. </w:t>
      </w:r>
      <w:r w:rsidRPr="004B1240">
        <w:rPr>
          <w:rFonts w:ascii="Times New Roman" w:hAnsi="Times New Roman" w:cs="Times New Roman"/>
          <w:sz w:val="24"/>
          <w:szCs w:val="24"/>
        </w:rPr>
        <w:t>New York, NY: RoutledgeCurzon</w:t>
      </w:r>
      <w:r w:rsidR="00586BD7">
        <w:rPr>
          <w:rFonts w:ascii="Times New Roman" w:hAnsi="Times New Roman" w:cs="Times New Roman"/>
          <w:sz w:val="24"/>
          <w:szCs w:val="24"/>
        </w:rPr>
        <w:t>, 2005.</w:t>
      </w:r>
    </w:p>
    <w:p w:rsidR="001257CF" w:rsidRPr="00BE0798" w:rsidRDefault="001257CF" w:rsidP="001257CF">
      <w:pPr>
        <w:spacing w:line="480" w:lineRule="auto"/>
        <w:rPr>
          <w:rFonts w:ascii="Times New Roman" w:hAnsi="Times New Roman" w:cs="Times New Roman"/>
          <w:b/>
          <w:sz w:val="24"/>
          <w:szCs w:val="24"/>
        </w:rPr>
      </w:pPr>
    </w:p>
    <w:sectPr w:rsidR="001257CF" w:rsidRPr="00BE07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60" w:rsidRDefault="00055B60" w:rsidP="00FB4275">
      <w:pPr>
        <w:spacing w:after="0" w:line="240" w:lineRule="auto"/>
      </w:pPr>
      <w:r>
        <w:separator/>
      </w:r>
    </w:p>
  </w:endnote>
  <w:endnote w:type="continuationSeparator" w:id="0">
    <w:p w:rsidR="00055B60" w:rsidRDefault="00055B60" w:rsidP="00FB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60" w:rsidRDefault="00055B60" w:rsidP="00FB4275">
      <w:pPr>
        <w:spacing w:after="0" w:line="240" w:lineRule="auto"/>
      </w:pPr>
      <w:r>
        <w:separator/>
      </w:r>
    </w:p>
  </w:footnote>
  <w:footnote w:type="continuationSeparator" w:id="0">
    <w:p w:rsidR="00055B60" w:rsidRDefault="00055B60" w:rsidP="00FB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74763405"/>
      <w:docPartObj>
        <w:docPartGallery w:val="Page Numbers (Top of Page)"/>
        <w:docPartUnique/>
      </w:docPartObj>
    </w:sdtPr>
    <w:sdtEndPr>
      <w:rPr>
        <w:noProof/>
      </w:rPr>
    </w:sdtEndPr>
    <w:sdtContent>
      <w:p w:rsidR="00DD23F4" w:rsidRPr="00FB4275" w:rsidRDefault="00DD23F4">
        <w:pPr>
          <w:pStyle w:val="Header"/>
          <w:jc w:val="right"/>
          <w:rPr>
            <w:rFonts w:ascii="Times New Roman" w:hAnsi="Times New Roman" w:cs="Times New Roman"/>
            <w:sz w:val="24"/>
            <w:szCs w:val="24"/>
          </w:rPr>
        </w:pPr>
        <w:r w:rsidRPr="00FB4275">
          <w:rPr>
            <w:rFonts w:ascii="Times New Roman" w:hAnsi="Times New Roman" w:cs="Times New Roman"/>
            <w:sz w:val="24"/>
            <w:szCs w:val="24"/>
          </w:rPr>
          <w:t xml:space="preserve">Surname </w:t>
        </w:r>
        <w:r w:rsidRPr="00FB4275">
          <w:rPr>
            <w:rFonts w:ascii="Times New Roman" w:hAnsi="Times New Roman" w:cs="Times New Roman"/>
            <w:sz w:val="24"/>
            <w:szCs w:val="24"/>
          </w:rPr>
          <w:fldChar w:fldCharType="begin"/>
        </w:r>
        <w:r w:rsidRPr="00FB4275">
          <w:rPr>
            <w:rFonts w:ascii="Times New Roman" w:hAnsi="Times New Roman" w:cs="Times New Roman"/>
            <w:sz w:val="24"/>
            <w:szCs w:val="24"/>
          </w:rPr>
          <w:instrText xml:space="preserve"> PAGE   \* MERGEFORMAT </w:instrText>
        </w:r>
        <w:r w:rsidRPr="00FB4275">
          <w:rPr>
            <w:rFonts w:ascii="Times New Roman" w:hAnsi="Times New Roman" w:cs="Times New Roman"/>
            <w:sz w:val="24"/>
            <w:szCs w:val="24"/>
          </w:rPr>
          <w:fldChar w:fldCharType="separate"/>
        </w:r>
        <w:r w:rsidR="008866EA">
          <w:rPr>
            <w:rFonts w:ascii="Times New Roman" w:hAnsi="Times New Roman" w:cs="Times New Roman"/>
            <w:noProof/>
            <w:sz w:val="24"/>
            <w:szCs w:val="24"/>
          </w:rPr>
          <w:t>8</w:t>
        </w:r>
        <w:r w:rsidRPr="00FB4275">
          <w:rPr>
            <w:rFonts w:ascii="Times New Roman" w:hAnsi="Times New Roman" w:cs="Times New Roman"/>
            <w:noProof/>
            <w:sz w:val="24"/>
            <w:szCs w:val="24"/>
          </w:rPr>
          <w:fldChar w:fldCharType="end"/>
        </w:r>
      </w:p>
    </w:sdtContent>
  </w:sdt>
  <w:p w:rsidR="00DD23F4" w:rsidRDefault="00DD2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75"/>
    <w:rsid w:val="000163A4"/>
    <w:rsid w:val="0004770B"/>
    <w:rsid w:val="00055B60"/>
    <w:rsid w:val="000674AB"/>
    <w:rsid w:val="00087180"/>
    <w:rsid w:val="000A4328"/>
    <w:rsid w:val="000A5311"/>
    <w:rsid w:val="000D095A"/>
    <w:rsid w:val="00114E3C"/>
    <w:rsid w:val="001154C1"/>
    <w:rsid w:val="00122271"/>
    <w:rsid w:val="001257CF"/>
    <w:rsid w:val="001259D7"/>
    <w:rsid w:val="00154BAA"/>
    <w:rsid w:val="001833A6"/>
    <w:rsid w:val="001B3CB5"/>
    <w:rsid w:val="001E6AE4"/>
    <w:rsid w:val="002067F6"/>
    <w:rsid w:val="00226649"/>
    <w:rsid w:val="00270213"/>
    <w:rsid w:val="00274B4F"/>
    <w:rsid w:val="002C4374"/>
    <w:rsid w:val="0030092C"/>
    <w:rsid w:val="0030660E"/>
    <w:rsid w:val="0036056B"/>
    <w:rsid w:val="00395D67"/>
    <w:rsid w:val="003A3522"/>
    <w:rsid w:val="003F1EE3"/>
    <w:rsid w:val="004028D4"/>
    <w:rsid w:val="004067CE"/>
    <w:rsid w:val="004157B7"/>
    <w:rsid w:val="00416DCD"/>
    <w:rsid w:val="00436C74"/>
    <w:rsid w:val="00453101"/>
    <w:rsid w:val="00473902"/>
    <w:rsid w:val="0049279A"/>
    <w:rsid w:val="004D3E12"/>
    <w:rsid w:val="00517CCC"/>
    <w:rsid w:val="00521B09"/>
    <w:rsid w:val="00561365"/>
    <w:rsid w:val="00570155"/>
    <w:rsid w:val="005857CC"/>
    <w:rsid w:val="00586BD7"/>
    <w:rsid w:val="0058745C"/>
    <w:rsid w:val="005B0764"/>
    <w:rsid w:val="005C0E77"/>
    <w:rsid w:val="005C2D19"/>
    <w:rsid w:val="005D1C4C"/>
    <w:rsid w:val="005D5C63"/>
    <w:rsid w:val="005E47F2"/>
    <w:rsid w:val="005F6CBB"/>
    <w:rsid w:val="00620E1D"/>
    <w:rsid w:val="0068671C"/>
    <w:rsid w:val="00690B07"/>
    <w:rsid w:val="00693868"/>
    <w:rsid w:val="006A4EC8"/>
    <w:rsid w:val="006D238E"/>
    <w:rsid w:val="007115EB"/>
    <w:rsid w:val="0071566E"/>
    <w:rsid w:val="00762E34"/>
    <w:rsid w:val="007A02E8"/>
    <w:rsid w:val="007A1F30"/>
    <w:rsid w:val="007A43DE"/>
    <w:rsid w:val="007A6F61"/>
    <w:rsid w:val="007C535B"/>
    <w:rsid w:val="007F0311"/>
    <w:rsid w:val="007F6203"/>
    <w:rsid w:val="00805E62"/>
    <w:rsid w:val="00843A80"/>
    <w:rsid w:val="008457CB"/>
    <w:rsid w:val="00870493"/>
    <w:rsid w:val="008866EA"/>
    <w:rsid w:val="008912F9"/>
    <w:rsid w:val="008E65A8"/>
    <w:rsid w:val="00947091"/>
    <w:rsid w:val="00955362"/>
    <w:rsid w:val="00962CF4"/>
    <w:rsid w:val="00971FD5"/>
    <w:rsid w:val="009A3AD5"/>
    <w:rsid w:val="009C0C63"/>
    <w:rsid w:val="009E2629"/>
    <w:rsid w:val="00A261FE"/>
    <w:rsid w:val="00A466E2"/>
    <w:rsid w:val="00A64E03"/>
    <w:rsid w:val="00AB4771"/>
    <w:rsid w:val="00AF7747"/>
    <w:rsid w:val="00B42A58"/>
    <w:rsid w:val="00B77259"/>
    <w:rsid w:val="00B949C5"/>
    <w:rsid w:val="00BA63D7"/>
    <w:rsid w:val="00BB0EC9"/>
    <w:rsid w:val="00BB3981"/>
    <w:rsid w:val="00BB463B"/>
    <w:rsid w:val="00BE0798"/>
    <w:rsid w:val="00BE35AC"/>
    <w:rsid w:val="00C01CC3"/>
    <w:rsid w:val="00C03028"/>
    <w:rsid w:val="00C04B50"/>
    <w:rsid w:val="00CB1D29"/>
    <w:rsid w:val="00CD4728"/>
    <w:rsid w:val="00CD7402"/>
    <w:rsid w:val="00CF51B8"/>
    <w:rsid w:val="00D06062"/>
    <w:rsid w:val="00D35BB4"/>
    <w:rsid w:val="00D4743A"/>
    <w:rsid w:val="00DC1C34"/>
    <w:rsid w:val="00DC1E94"/>
    <w:rsid w:val="00DD23F4"/>
    <w:rsid w:val="00DE141E"/>
    <w:rsid w:val="00DF28EC"/>
    <w:rsid w:val="00E04153"/>
    <w:rsid w:val="00E26F6B"/>
    <w:rsid w:val="00E3479B"/>
    <w:rsid w:val="00E3788F"/>
    <w:rsid w:val="00E52A51"/>
    <w:rsid w:val="00E67722"/>
    <w:rsid w:val="00EB463E"/>
    <w:rsid w:val="00F03B19"/>
    <w:rsid w:val="00F105D6"/>
    <w:rsid w:val="00F12773"/>
    <w:rsid w:val="00F134CE"/>
    <w:rsid w:val="00F145C6"/>
    <w:rsid w:val="00F17F1E"/>
    <w:rsid w:val="00F87205"/>
    <w:rsid w:val="00FA6BE6"/>
    <w:rsid w:val="00FB2A84"/>
    <w:rsid w:val="00FB4275"/>
    <w:rsid w:val="00FC75CC"/>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EA1F"/>
  <w15:chartTrackingRefBased/>
  <w15:docId w15:val="{25185A3D-98FA-4EFF-805D-0507468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275"/>
  </w:style>
  <w:style w:type="paragraph" w:styleId="Footer">
    <w:name w:val="footer"/>
    <w:basedOn w:val="Normal"/>
    <w:link w:val="FooterChar"/>
    <w:uiPriority w:val="99"/>
    <w:unhideWhenUsed/>
    <w:rsid w:val="00FB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9</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105</cp:revision>
  <dcterms:created xsi:type="dcterms:W3CDTF">2018-09-22T18:06:00Z</dcterms:created>
  <dcterms:modified xsi:type="dcterms:W3CDTF">2018-09-23T19:06:00Z</dcterms:modified>
</cp:coreProperties>
</file>