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81" w:rsidRPr="005C61C5" w:rsidRDefault="00345A68" w:rsidP="005C61C5">
      <w:pPr>
        <w:jc w:val="center"/>
        <w:rPr>
          <w:rFonts w:ascii="Showcard Gothic" w:hAnsi="Showcard Gothic" w:cs="Times New Roman"/>
          <w:b/>
          <w:color w:val="00B050"/>
          <w:sz w:val="24"/>
          <w:szCs w:val="24"/>
        </w:rPr>
      </w:pPr>
      <w:r w:rsidRPr="005C61C5">
        <w:rPr>
          <w:rFonts w:ascii="Showcard Gothic" w:hAnsi="Showcard Gothic" w:cs="Times New Roman"/>
          <w:b/>
          <w:noProof/>
          <w:color w:val="00B050"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-50.55pt;margin-top:-60.9pt;width:578.1pt;height:758.05pt;z-index:-251658240" fillcolor="#f9f"/>
        </w:pict>
      </w:r>
      <w:r w:rsidR="00D01281" w:rsidRPr="005C61C5">
        <w:rPr>
          <w:rFonts w:ascii="Showcard Gothic" w:hAnsi="Showcard Gothic" w:cs="Times New Roman"/>
          <w:b/>
          <w:color w:val="00B050"/>
          <w:sz w:val="24"/>
          <w:szCs w:val="24"/>
        </w:rPr>
        <w:t>Workshop</w:t>
      </w:r>
      <w:r w:rsidRPr="005C61C5">
        <w:rPr>
          <w:rFonts w:ascii="Showcard Gothic" w:hAnsi="Showcard Gothic" w:cs="Times New Roman"/>
          <w:b/>
          <w:color w:val="00B050"/>
          <w:sz w:val="24"/>
          <w:szCs w:val="24"/>
        </w:rPr>
        <w:t xml:space="preserve"> title</w:t>
      </w:r>
      <w:r w:rsidR="0024318F" w:rsidRPr="005C61C5">
        <w:rPr>
          <w:rFonts w:ascii="Showcard Gothic" w:hAnsi="Showcard Gothic" w:cs="Times New Roman"/>
          <w:b/>
          <w:color w:val="00B050"/>
          <w:sz w:val="24"/>
          <w:szCs w:val="24"/>
        </w:rPr>
        <w:t>: how do you know your program is effective?</w:t>
      </w:r>
    </w:p>
    <w:p w:rsidR="00345A68" w:rsidRDefault="00345A6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004CA" w:rsidRPr="00345A68" w:rsidRDefault="00D27B3D" w:rsidP="00D27B3D">
      <w:pPr>
        <w:jc w:val="center"/>
        <w:rPr>
          <w:rFonts w:ascii="Arial Black" w:hAnsi="Arial Black" w:cs="Times New Roman"/>
          <w:b/>
          <w:color w:val="002060"/>
          <w:sz w:val="24"/>
          <w:szCs w:val="24"/>
        </w:rPr>
      </w:pPr>
      <w:r>
        <w:rPr>
          <w:rFonts w:ascii="Arial Black" w:hAnsi="Arial Black" w:cs="Times New Roman"/>
          <w:b/>
          <w:noProof/>
          <w:color w:val="002060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21.45pt;margin-top:316.05pt;width:510.9pt;height:139.85pt;z-index:-251657216" fillcolor="#f39"/>
        </w:pict>
      </w:r>
      <w:r w:rsidR="00345A68">
        <w:rPr>
          <w:rFonts w:ascii="Showcard Gothic" w:hAnsi="Showcard Gothic" w:cs="Times New Roman"/>
          <w:noProof/>
          <w:color w:val="FF0000"/>
          <w:sz w:val="24"/>
          <w:szCs w:val="24"/>
        </w:rPr>
        <w:drawing>
          <wp:inline distT="0" distB="0" distL="0" distR="0">
            <wp:extent cx="6778869" cy="3921369"/>
            <wp:effectExtent l="0" t="0" r="0" b="0"/>
            <wp:docPr id="4" name="Picture 1" descr="D:\Documents and Settings\Administrator\My Documents\Downloads\Important-considerations-for-curriculum-design-and-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istrator\My Documents\Downloads\Important-considerations-for-curriculum-design-and-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869" cy="392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281" w:rsidRPr="005C61C5">
        <w:rPr>
          <w:rFonts w:ascii="Britannic Bold" w:hAnsi="Britannic Bold" w:cs="Times New Roman"/>
          <w:b/>
          <w:color w:val="FF3399"/>
          <w:sz w:val="32"/>
          <w:szCs w:val="32"/>
        </w:rPr>
        <w:t xml:space="preserve">Workshop </w:t>
      </w:r>
      <w:r w:rsidR="0024318F" w:rsidRPr="005C61C5">
        <w:rPr>
          <w:rFonts w:ascii="Britannic Bold" w:hAnsi="Britannic Bold" w:cs="Times New Roman"/>
          <w:b/>
          <w:color w:val="FF3399"/>
          <w:sz w:val="32"/>
          <w:szCs w:val="32"/>
        </w:rPr>
        <w:t>topic</w:t>
      </w:r>
      <w:r w:rsidR="00345A68" w:rsidRPr="005C61C5">
        <w:rPr>
          <w:rFonts w:ascii="Britannic Bold" w:hAnsi="Britannic Bold" w:cs="Times New Roman"/>
          <w:color w:val="FF3399"/>
          <w:sz w:val="32"/>
          <w:szCs w:val="32"/>
        </w:rPr>
        <w:t>:</w:t>
      </w:r>
      <w:r w:rsidR="00D01281" w:rsidRPr="005C61C5">
        <w:rPr>
          <w:rFonts w:ascii="Britannic Bold" w:hAnsi="Britannic Bold" w:cs="Times New Roman"/>
          <w:color w:val="FF3399"/>
          <w:sz w:val="32"/>
          <w:szCs w:val="32"/>
        </w:rPr>
        <w:t xml:space="preserve"> </w:t>
      </w:r>
      <w:r w:rsidR="00D01281" w:rsidRPr="005C61C5">
        <w:rPr>
          <w:rFonts w:ascii="Britannic Bold" w:hAnsi="Britannic Bold" w:cs="Times New Roman"/>
          <w:b/>
          <w:color w:val="FF3399"/>
          <w:sz w:val="32"/>
          <w:szCs w:val="32"/>
        </w:rPr>
        <w:t>Assessing the effectiveness of your program</w:t>
      </w:r>
    </w:p>
    <w:p w:rsidR="00D27B3D" w:rsidRDefault="00D27B3D">
      <w:pPr>
        <w:rPr>
          <w:rFonts w:ascii="Arial Black" w:hAnsi="Arial Black" w:cs="Times New Roman"/>
          <w:b/>
          <w:color w:val="002060"/>
          <w:sz w:val="24"/>
          <w:szCs w:val="24"/>
        </w:rPr>
        <w:sectPr w:rsidR="00D27B3D" w:rsidSect="00290C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01281" w:rsidRPr="00D27B3D" w:rsidRDefault="00035851" w:rsidP="00D27B3D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C61C5">
        <w:rPr>
          <w:rFonts w:ascii="Arial Black" w:hAnsi="Arial Black" w:cs="Times New Roman"/>
          <w:b/>
          <w:color w:val="7030A0"/>
          <w:sz w:val="24"/>
          <w:szCs w:val="24"/>
        </w:rPr>
        <w:lastRenderedPageBreak/>
        <w:t>TARGET AUDIENCE:</w:t>
      </w:r>
      <w:r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 xml:space="preserve"> </w:t>
      </w:r>
      <w:r w:rsidR="00D01281"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>curriculum developers/ committees</w:t>
      </w:r>
    </w:p>
    <w:p w:rsidR="00D27B3D" w:rsidRDefault="00D27B3D">
      <w:pPr>
        <w:rPr>
          <w:rFonts w:ascii="Arial Black" w:hAnsi="Arial Black" w:cs="Times New Roman"/>
          <w:b/>
          <w:color w:val="002060"/>
          <w:sz w:val="24"/>
          <w:szCs w:val="24"/>
        </w:rPr>
        <w:sectPr w:rsidR="00D27B3D" w:rsidSect="00D27B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01281" w:rsidRPr="00D27B3D" w:rsidRDefault="00035851">
      <w:pPr>
        <w:rPr>
          <w:rFonts w:ascii="Arial Black" w:hAnsi="Arial Black" w:cs="Times New Roman"/>
          <w:b/>
          <w:color w:val="FFFFFF" w:themeColor="background1"/>
          <w:sz w:val="24"/>
          <w:szCs w:val="24"/>
        </w:rPr>
      </w:pPr>
      <w:r w:rsidRPr="005C61C5">
        <w:rPr>
          <w:rFonts w:ascii="Arial Black" w:hAnsi="Arial Black" w:cs="Times New Roman"/>
          <w:b/>
          <w:color w:val="7030A0"/>
          <w:sz w:val="24"/>
          <w:szCs w:val="24"/>
        </w:rPr>
        <w:lastRenderedPageBreak/>
        <w:t>PRESENTER:</w:t>
      </w:r>
      <w:r w:rsidRPr="00345A68">
        <w:rPr>
          <w:rFonts w:ascii="Arial Black" w:hAnsi="Arial Black" w:cs="Times New Roman"/>
          <w:b/>
          <w:color w:val="002060"/>
          <w:sz w:val="24"/>
          <w:szCs w:val="24"/>
        </w:rPr>
        <w:t xml:space="preserve"> </w:t>
      </w:r>
      <w:r>
        <w:rPr>
          <w:rFonts w:ascii="Arial Black" w:hAnsi="Arial Black" w:cs="Times New Roman"/>
          <w:b/>
          <w:color w:val="002060"/>
          <w:sz w:val="24"/>
          <w:szCs w:val="24"/>
        </w:rPr>
        <w:t xml:space="preserve"> </w:t>
      </w:r>
      <w:r w:rsidR="00D27B3D" w:rsidRPr="00D27B3D">
        <w:rPr>
          <w:rFonts w:ascii="Arial Black" w:hAnsi="Arial Black" w:cs="Times New Roman"/>
          <w:b/>
          <w:color w:val="FFFFFF" w:themeColor="background1"/>
          <w:sz w:val="24"/>
          <w:szCs w:val="24"/>
          <w:highlight w:val="cyan"/>
        </w:rPr>
        <w:t>your name</w:t>
      </w:r>
    </w:p>
    <w:p w:rsidR="00D01281" w:rsidRPr="0024318F" w:rsidRDefault="00035851">
      <w:pPr>
        <w:rPr>
          <w:rFonts w:ascii="Times New Roman" w:hAnsi="Times New Roman" w:cs="Times New Roman"/>
          <w:sz w:val="24"/>
          <w:szCs w:val="24"/>
        </w:rPr>
      </w:pPr>
      <w:r w:rsidRPr="005C61C5">
        <w:rPr>
          <w:rFonts w:ascii="Arial Black" w:hAnsi="Arial Black" w:cs="Times New Roman"/>
          <w:b/>
          <w:color w:val="7030A0"/>
          <w:sz w:val="24"/>
          <w:szCs w:val="24"/>
        </w:rPr>
        <w:t>DATE</w:t>
      </w:r>
      <w:r w:rsidRPr="005C61C5">
        <w:rPr>
          <w:rFonts w:ascii="Showcard Gothic" w:hAnsi="Showcard Gothic" w:cs="Times New Roman"/>
          <w:b/>
          <w:color w:val="7030A0"/>
          <w:sz w:val="24"/>
          <w:szCs w:val="24"/>
        </w:rPr>
        <w:t>:</w:t>
      </w:r>
      <w:r w:rsidRPr="0024318F">
        <w:rPr>
          <w:rFonts w:ascii="Times New Roman" w:hAnsi="Times New Roman" w:cs="Times New Roman"/>
          <w:sz w:val="24"/>
          <w:szCs w:val="24"/>
        </w:rPr>
        <w:t xml:space="preserve"> </w:t>
      </w:r>
      <w:r w:rsidR="00D01281"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>5</w:t>
      </w:r>
      <w:r w:rsidR="00D01281" w:rsidRPr="00D27B3D">
        <w:rPr>
          <w:rFonts w:ascii="Arial Black" w:hAnsi="Arial Black" w:cs="Times New Roman"/>
          <w:b/>
          <w:color w:val="FFFFFF" w:themeColor="background1"/>
          <w:sz w:val="24"/>
          <w:szCs w:val="24"/>
          <w:vertAlign w:val="superscript"/>
        </w:rPr>
        <w:t>th</w:t>
      </w:r>
      <w:r w:rsidR="00D01281"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 xml:space="preserve"> November, 2018</w:t>
      </w:r>
    </w:p>
    <w:p w:rsidR="00035851" w:rsidRDefault="00035851">
      <w:pPr>
        <w:rPr>
          <w:rFonts w:ascii="Times New Roman" w:hAnsi="Times New Roman" w:cs="Times New Roman"/>
          <w:b/>
          <w:sz w:val="24"/>
          <w:szCs w:val="24"/>
        </w:rPr>
      </w:pPr>
      <w:r w:rsidRPr="005C61C5">
        <w:rPr>
          <w:rFonts w:ascii="Arial Black" w:hAnsi="Arial Black" w:cs="Times New Roman"/>
          <w:b/>
          <w:color w:val="7030A0"/>
          <w:sz w:val="24"/>
          <w:szCs w:val="24"/>
        </w:rPr>
        <w:lastRenderedPageBreak/>
        <w:t>TIME</w:t>
      </w:r>
      <w:r w:rsidR="00D01281" w:rsidRPr="005C61C5">
        <w:rPr>
          <w:rFonts w:ascii="Arial Black" w:hAnsi="Arial Black" w:cs="Times New Roman"/>
          <w:b/>
          <w:color w:val="7030A0"/>
          <w:sz w:val="24"/>
          <w:szCs w:val="24"/>
        </w:rPr>
        <w:t>:</w:t>
      </w:r>
      <w:r w:rsidR="00D01281" w:rsidRPr="0024318F">
        <w:rPr>
          <w:rFonts w:ascii="Times New Roman" w:hAnsi="Times New Roman" w:cs="Times New Roman"/>
          <w:sz w:val="24"/>
          <w:szCs w:val="24"/>
        </w:rPr>
        <w:t xml:space="preserve"> </w:t>
      </w:r>
      <w:r w:rsidR="00772154"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>10:00 AM to 2:00 PM</w:t>
      </w:r>
    </w:p>
    <w:p w:rsidR="00D01281" w:rsidRPr="00035851" w:rsidRDefault="00772154">
      <w:pPr>
        <w:rPr>
          <w:rFonts w:ascii="Times New Roman" w:hAnsi="Times New Roman" w:cs="Times New Roman"/>
          <w:b/>
          <w:sz w:val="24"/>
          <w:szCs w:val="24"/>
        </w:rPr>
      </w:pPr>
      <w:r w:rsidRPr="005C61C5">
        <w:rPr>
          <w:rFonts w:ascii="Arial Black" w:hAnsi="Arial Black" w:cs="Times New Roman"/>
          <w:b/>
          <w:color w:val="7030A0"/>
          <w:sz w:val="24"/>
          <w:szCs w:val="24"/>
        </w:rPr>
        <w:t>VENUE:</w:t>
      </w:r>
      <w:r w:rsidRPr="0024318F">
        <w:rPr>
          <w:rFonts w:ascii="Times New Roman" w:hAnsi="Times New Roman" w:cs="Times New Roman"/>
          <w:sz w:val="24"/>
          <w:szCs w:val="24"/>
        </w:rPr>
        <w:t xml:space="preserve"> </w:t>
      </w:r>
      <w:r w:rsidRPr="00D27B3D">
        <w:rPr>
          <w:rFonts w:ascii="Arial Black" w:hAnsi="Arial Black" w:cs="Times New Roman"/>
          <w:b/>
          <w:color w:val="FFFFFF" w:themeColor="background1"/>
          <w:sz w:val="24"/>
          <w:szCs w:val="24"/>
        </w:rPr>
        <w:t>Ashford multigenerational center,</w:t>
      </w:r>
      <w:r w:rsidRPr="00243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B3D" w:rsidRDefault="00D27B3D">
      <w:pPr>
        <w:rPr>
          <w:rFonts w:ascii="Times New Roman" w:hAnsi="Times New Roman" w:cs="Times New Roman"/>
          <w:sz w:val="24"/>
          <w:szCs w:val="24"/>
        </w:rPr>
        <w:sectPr w:rsidR="00D27B3D" w:rsidSect="00D27B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61C5" w:rsidRDefault="005C61C5" w:rsidP="00D2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-9pt;margin-top:18.65pt;width:477pt;height:119.75pt;z-index:-251656192" adj="3120,32242" fillcolor="#fde9d9 [665]">
            <v:textbox style="mso-next-textbox:#_x0000_s1029">
              <w:txbxContent>
                <w:p w:rsidR="005C61C5" w:rsidRDefault="005C61C5"/>
              </w:txbxContent>
            </v:textbox>
          </v:shape>
        </w:pict>
      </w:r>
    </w:p>
    <w:p w:rsidR="005C61C5" w:rsidRPr="005C61C5" w:rsidRDefault="00772154" w:rsidP="005C61C5">
      <w:pPr>
        <w:jc w:val="center"/>
        <w:rPr>
          <w:rFonts w:ascii="Goudy Stout" w:hAnsi="Goudy Stout" w:cs="Times New Roman"/>
          <w:b/>
          <w:color w:val="FF3399"/>
          <w:sz w:val="24"/>
          <w:szCs w:val="24"/>
        </w:rPr>
      </w:pPr>
      <w:proofErr w:type="spellStart"/>
      <w:r w:rsidRPr="005C61C5">
        <w:rPr>
          <w:rFonts w:ascii="Goudy Stout" w:hAnsi="Goudy Stout" w:cs="Times New Roman"/>
          <w:b/>
          <w:color w:val="FF3399"/>
          <w:sz w:val="24"/>
          <w:szCs w:val="24"/>
        </w:rPr>
        <w:t>Objective</w:t>
      </w:r>
      <w:r w:rsidR="005C61C5" w:rsidRPr="005C61C5">
        <w:rPr>
          <w:rFonts w:ascii="Goudy Stout" w:hAnsi="Goudy Stout" w:cs="Times New Roman"/>
          <w:b/>
          <w:color w:val="FF3399"/>
          <w:sz w:val="24"/>
          <w:szCs w:val="24"/>
        </w:rPr>
        <w:t>S</w:t>
      </w:r>
      <w:proofErr w:type="spellEnd"/>
      <w:r w:rsidRPr="005C61C5">
        <w:rPr>
          <w:rFonts w:ascii="Goudy Stout" w:hAnsi="Goudy Stout" w:cs="Times New Roman"/>
          <w:b/>
          <w:color w:val="FF3399"/>
          <w:sz w:val="24"/>
          <w:szCs w:val="24"/>
        </w:rPr>
        <w:t>:</w:t>
      </w:r>
    </w:p>
    <w:p w:rsidR="00D01281" w:rsidRPr="005C61C5" w:rsidRDefault="005C61C5" w:rsidP="005C6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C61C5">
        <w:rPr>
          <w:rFonts w:ascii="Times New Roman" w:hAnsi="Times New Roman" w:cs="Times New Roman"/>
          <w:b/>
          <w:color w:val="7030A0"/>
          <w:sz w:val="24"/>
          <w:szCs w:val="24"/>
        </w:rPr>
        <w:t>Assessing</w:t>
      </w:r>
      <w:r w:rsidR="00772154" w:rsidRPr="005C61C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how well students are meeting curricular-level learning </w:t>
      </w:r>
      <w:r w:rsidR="00D27B3D" w:rsidRPr="005C61C5">
        <w:rPr>
          <w:rFonts w:ascii="Times New Roman" w:hAnsi="Times New Roman" w:cs="Times New Roman"/>
          <w:b/>
          <w:color w:val="7030A0"/>
          <w:sz w:val="24"/>
          <w:szCs w:val="24"/>
        </w:rPr>
        <w:t>expectations</w:t>
      </w:r>
      <w:r w:rsidR="00772154" w:rsidRPr="005C61C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and experiences</w:t>
      </w:r>
    </w:p>
    <w:p w:rsidR="00772154" w:rsidRPr="005C61C5" w:rsidRDefault="00772154" w:rsidP="005C6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C61C5">
        <w:rPr>
          <w:rFonts w:ascii="Times New Roman" w:hAnsi="Times New Roman" w:cs="Times New Roman"/>
          <w:b/>
          <w:color w:val="7030A0"/>
          <w:sz w:val="24"/>
          <w:szCs w:val="24"/>
        </w:rPr>
        <w:t>Determining the parameters that affect the effectiveness of a program</w:t>
      </w:r>
    </w:p>
    <w:p w:rsidR="00772154" w:rsidRPr="005C61C5" w:rsidRDefault="005C61C5" w:rsidP="005C6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C61C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Learning </w:t>
      </w:r>
      <w:r w:rsidR="00772154" w:rsidRPr="005C61C5">
        <w:rPr>
          <w:rFonts w:ascii="Times New Roman" w:hAnsi="Times New Roman" w:cs="Times New Roman"/>
          <w:b/>
          <w:color w:val="7030A0"/>
          <w:sz w:val="24"/>
          <w:szCs w:val="24"/>
        </w:rPr>
        <w:t>How to make curricular adjustments</w:t>
      </w:r>
    </w:p>
    <w:p w:rsidR="00F91FF6" w:rsidRDefault="00F91FF6">
      <w:pPr>
        <w:rPr>
          <w:rFonts w:ascii="Times New Roman" w:hAnsi="Times New Roman" w:cs="Times New Roman"/>
          <w:sz w:val="24"/>
          <w:szCs w:val="24"/>
        </w:rPr>
      </w:pPr>
    </w:p>
    <w:p w:rsidR="00F91FF6" w:rsidRDefault="00F91FF6" w:rsidP="00F91F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Discussion Forum</w:t>
      </w:r>
    </w:p>
    <w:p w:rsidR="00D01281" w:rsidRPr="0024318F" w:rsidRDefault="0024318F" w:rsidP="00F91F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18F">
        <w:rPr>
          <w:rFonts w:ascii="Times New Roman" w:hAnsi="Times New Roman" w:cs="Times New Roman"/>
          <w:sz w:val="24"/>
          <w:szCs w:val="24"/>
        </w:rPr>
        <w:t xml:space="preserve">My degree program is Bachelor of Art in Early Childhood Education. At the Ashford Multigenerational Centre, I was interviewed for the position of an </w:t>
      </w:r>
      <w:r w:rsidRPr="0024318F">
        <w:rPr>
          <w:rFonts w:ascii="Times New Roman" w:hAnsi="Times New Roman" w:cs="Times New Roman"/>
          <w:sz w:val="24"/>
          <w:szCs w:val="24"/>
          <w:highlight w:val="cyan"/>
        </w:rPr>
        <w:t>assistant kindergarten teacher</w:t>
      </w:r>
      <w:r w:rsidRPr="0024318F">
        <w:rPr>
          <w:rFonts w:ascii="Times New Roman" w:hAnsi="Times New Roman" w:cs="Times New Roman"/>
          <w:sz w:val="24"/>
          <w:szCs w:val="24"/>
        </w:rPr>
        <w:t xml:space="preserve">. My </w:t>
      </w:r>
      <w:r w:rsidRPr="0024318F">
        <w:rPr>
          <w:rFonts w:ascii="Times New Roman" w:hAnsi="Times New Roman" w:cs="Times New Roman"/>
          <w:sz w:val="24"/>
          <w:szCs w:val="24"/>
          <w:highlight w:val="cyan"/>
        </w:rPr>
        <w:t>clients in the workshop are the curriculum developers and curriculum committee</w:t>
      </w:r>
      <w:r w:rsidRPr="0024318F">
        <w:rPr>
          <w:rFonts w:ascii="Times New Roman" w:hAnsi="Times New Roman" w:cs="Times New Roman"/>
          <w:sz w:val="24"/>
          <w:szCs w:val="24"/>
        </w:rPr>
        <w:t xml:space="preserve"> members. The title of my workshop is “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4318F">
        <w:rPr>
          <w:rFonts w:ascii="Times New Roman" w:hAnsi="Times New Roman" w:cs="Times New Roman"/>
          <w:sz w:val="24"/>
          <w:szCs w:val="24"/>
        </w:rPr>
        <w:t xml:space="preserve">ow do you know that your program is effective” and the topic is “Assessing the effectiveness of your program.” I choose this topic because according to what I have leant in my undergraduate course so far,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4318F">
        <w:rPr>
          <w:rFonts w:ascii="Times New Roman" w:hAnsi="Times New Roman" w:cs="Times New Roman"/>
          <w:sz w:val="24"/>
          <w:szCs w:val="24"/>
        </w:rPr>
        <w:t>holistic development and learn</w:t>
      </w:r>
      <w:r>
        <w:rPr>
          <w:rFonts w:ascii="Times New Roman" w:hAnsi="Times New Roman" w:cs="Times New Roman"/>
          <w:sz w:val="24"/>
          <w:szCs w:val="24"/>
        </w:rPr>
        <w:t>ing are the key focus of any</w:t>
      </w:r>
      <w:r w:rsidRPr="0024318F">
        <w:rPr>
          <w:rFonts w:ascii="Times New Roman" w:hAnsi="Times New Roman" w:cs="Times New Roman"/>
          <w:sz w:val="24"/>
          <w:szCs w:val="24"/>
        </w:rPr>
        <w:t xml:space="preserve"> curriculum. It is therefore important to know how to assess the effectiveness of a program in meeting the holistic learning and development of the students. Otherwise, using an ineffective program misses the whole point of developing a curriculum in the first place.</w:t>
      </w:r>
      <w:r w:rsidR="00E0649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1281" w:rsidRPr="0024318F" w:rsidSect="00D27B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D3" w:rsidRDefault="000660D3" w:rsidP="00F91FF6">
      <w:pPr>
        <w:spacing w:after="0" w:line="240" w:lineRule="auto"/>
      </w:pPr>
      <w:r>
        <w:separator/>
      </w:r>
    </w:p>
  </w:endnote>
  <w:endnote w:type="continuationSeparator" w:id="0">
    <w:p w:rsidR="000660D3" w:rsidRDefault="000660D3" w:rsidP="00F9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D3" w:rsidRDefault="000660D3" w:rsidP="00F91FF6">
      <w:pPr>
        <w:spacing w:after="0" w:line="240" w:lineRule="auto"/>
      </w:pPr>
      <w:r>
        <w:separator/>
      </w:r>
    </w:p>
  </w:footnote>
  <w:footnote w:type="continuationSeparator" w:id="0">
    <w:p w:rsidR="000660D3" w:rsidRDefault="000660D3" w:rsidP="00F9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AE8"/>
    <w:multiLevelType w:val="hybridMultilevel"/>
    <w:tmpl w:val="E04AF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FE"/>
    <w:rsid w:val="00035851"/>
    <w:rsid w:val="000660D3"/>
    <w:rsid w:val="0024318F"/>
    <w:rsid w:val="00290C16"/>
    <w:rsid w:val="00345A68"/>
    <w:rsid w:val="00400667"/>
    <w:rsid w:val="005C61C5"/>
    <w:rsid w:val="006769FE"/>
    <w:rsid w:val="00772154"/>
    <w:rsid w:val="00D01281"/>
    <w:rsid w:val="00D27B3D"/>
    <w:rsid w:val="00E0649A"/>
    <w:rsid w:val="00E54931"/>
    <w:rsid w:val="00F9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F6"/>
  </w:style>
  <w:style w:type="paragraph" w:styleId="Footer">
    <w:name w:val="footer"/>
    <w:basedOn w:val="Normal"/>
    <w:link w:val="FooterChar"/>
    <w:uiPriority w:val="99"/>
    <w:semiHidden/>
    <w:unhideWhenUsed/>
    <w:rsid w:val="00F9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2018-09-25T12:31:00Z</dcterms:created>
  <dcterms:modified xsi:type="dcterms:W3CDTF">2018-09-25T12:31:00Z</dcterms:modified>
</cp:coreProperties>
</file>