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A28" w:rsidRPr="003348DE" w:rsidRDefault="00467A01" w:rsidP="00467A01">
      <w:pPr>
        <w:spacing w:line="480" w:lineRule="auto"/>
        <w:contextualSpacing/>
      </w:pPr>
      <w:r w:rsidRPr="003348DE">
        <w:t xml:space="preserve"> </w:t>
      </w:r>
    </w:p>
    <w:p w:rsidR="00B14A28" w:rsidRPr="003348DE" w:rsidRDefault="00B14A28" w:rsidP="00467A01">
      <w:pPr>
        <w:spacing w:line="480" w:lineRule="auto"/>
        <w:contextualSpacing/>
      </w:pPr>
    </w:p>
    <w:p w:rsidR="00B14A28" w:rsidRPr="003348DE" w:rsidRDefault="00B14A28" w:rsidP="00467A01">
      <w:pPr>
        <w:spacing w:line="480" w:lineRule="auto"/>
        <w:contextualSpacing/>
      </w:pPr>
    </w:p>
    <w:p w:rsidR="00B14A28" w:rsidRPr="003348DE" w:rsidRDefault="00B14A28" w:rsidP="00467A01">
      <w:pPr>
        <w:spacing w:line="480" w:lineRule="auto"/>
        <w:contextualSpacing/>
      </w:pPr>
    </w:p>
    <w:p w:rsidR="00B14A28" w:rsidRPr="003348DE" w:rsidRDefault="00B14A28" w:rsidP="00467A01">
      <w:pPr>
        <w:spacing w:line="480" w:lineRule="auto"/>
        <w:contextualSpacing/>
      </w:pPr>
    </w:p>
    <w:p w:rsidR="0088072B" w:rsidRPr="003348DE" w:rsidRDefault="00467A01" w:rsidP="00B14A28">
      <w:pPr>
        <w:spacing w:line="480" w:lineRule="auto"/>
        <w:contextualSpacing/>
        <w:jc w:val="center"/>
      </w:pPr>
      <w:r w:rsidRPr="003348DE">
        <w:t>An</w:t>
      </w:r>
      <w:r w:rsidR="00D7290E" w:rsidRPr="003348DE">
        <w:t>notated Bibliography</w:t>
      </w:r>
    </w:p>
    <w:p w:rsidR="00B14A28" w:rsidRPr="003348DE" w:rsidRDefault="00B14A28" w:rsidP="00B14A28">
      <w:pPr>
        <w:spacing w:line="480" w:lineRule="auto"/>
        <w:contextualSpacing/>
        <w:jc w:val="center"/>
      </w:pPr>
      <w:r w:rsidRPr="003348DE">
        <w:t>Student’s Name</w:t>
      </w:r>
    </w:p>
    <w:p w:rsidR="00B14A28" w:rsidRPr="003348DE" w:rsidRDefault="00B14A28" w:rsidP="00B14A28">
      <w:pPr>
        <w:spacing w:line="480" w:lineRule="auto"/>
        <w:contextualSpacing/>
        <w:jc w:val="center"/>
      </w:pPr>
      <w:r w:rsidRPr="003348DE">
        <w:t>Institution</w:t>
      </w:r>
    </w:p>
    <w:p w:rsidR="00B14A28" w:rsidRPr="003348DE" w:rsidRDefault="00B14A28" w:rsidP="00B14A28">
      <w:pPr>
        <w:spacing w:line="480" w:lineRule="auto"/>
        <w:contextualSpacing/>
        <w:jc w:val="center"/>
      </w:pPr>
      <w:r w:rsidRPr="003348DE">
        <w:t>Date</w:t>
      </w: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B14A28" w:rsidRPr="003348DE" w:rsidRDefault="00B14A28" w:rsidP="00B14A28">
      <w:pPr>
        <w:spacing w:line="480" w:lineRule="auto"/>
        <w:contextualSpacing/>
        <w:jc w:val="center"/>
      </w:pPr>
    </w:p>
    <w:p w:rsidR="00DA5828" w:rsidRPr="003348DE" w:rsidRDefault="00C12D54" w:rsidP="00C40896">
      <w:pPr>
        <w:spacing w:line="480" w:lineRule="auto"/>
        <w:ind w:left="720" w:hanging="720"/>
        <w:contextualSpacing/>
      </w:pPr>
      <w:r w:rsidRPr="003348DE">
        <w:lastRenderedPageBreak/>
        <w:t xml:space="preserve">Davis, C., Bahr, S. J., &amp; Ward, C. (2012). The process of offender reintegration: Perceptions of what helps prisoners reenter society. </w:t>
      </w:r>
      <w:r w:rsidRPr="003348DE">
        <w:rPr>
          <w:i/>
        </w:rPr>
        <w:t>Criminology &amp; Criminal Justice, 13</w:t>
      </w:r>
      <w:r w:rsidRPr="003348DE">
        <w:t>(4), 446-469.</w:t>
      </w:r>
      <w:r w:rsidR="003F35B9" w:rsidRPr="003348DE">
        <w:t xml:space="preserve"> </w:t>
      </w:r>
      <w:hyperlink r:id="rId6" w:history="1">
        <w:r w:rsidR="003F35B9" w:rsidRPr="003348DE">
          <w:rPr>
            <w:rStyle w:val="Hyperlink"/>
            <w:color w:val="auto"/>
          </w:rPr>
          <w:t>https://doi.org/10.1177/1748895812454748</w:t>
        </w:r>
      </w:hyperlink>
    </w:p>
    <w:p w:rsidR="003F35B9" w:rsidRPr="003348DE" w:rsidRDefault="003F35B9" w:rsidP="00C40896">
      <w:pPr>
        <w:spacing w:line="480" w:lineRule="auto"/>
        <w:ind w:left="720" w:hanging="720"/>
        <w:contextualSpacing/>
      </w:pPr>
    </w:p>
    <w:p w:rsidR="00495379" w:rsidRPr="003348DE" w:rsidRDefault="004044ED" w:rsidP="00875D56">
      <w:pPr>
        <w:spacing w:line="480" w:lineRule="auto"/>
        <w:ind w:left="720" w:hanging="720"/>
        <w:contextualSpacing/>
      </w:pPr>
      <w:r w:rsidRPr="003348DE">
        <w:t xml:space="preserve">This article </w:t>
      </w:r>
      <w:r w:rsidR="00983EFB" w:rsidRPr="003348DE">
        <w:t>highlights</w:t>
      </w:r>
      <w:r w:rsidR="00D8687A" w:rsidRPr="003348DE">
        <w:t xml:space="preserve"> </w:t>
      </w:r>
      <w:r w:rsidR="0016237B" w:rsidRPr="003348DE">
        <w:t xml:space="preserve">the process of reintegrating offenders in society. </w:t>
      </w:r>
      <w:r w:rsidR="004D2E91" w:rsidRPr="003348DE">
        <w:t>It discusses the major factors that hinder effective reintegrat</w:t>
      </w:r>
      <w:r w:rsidR="001B0673" w:rsidRPr="003348DE">
        <w:t xml:space="preserve">ion of offenders in society by evaluating qualitative data from 16 offenders. </w:t>
      </w:r>
      <w:r w:rsidR="00B34D77" w:rsidRPr="003348DE">
        <w:t>The article employs qualitative interviews to evaluate personal stories and experiences of offenders and reveal the</w:t>
      </w:r>
      <w:r w:rsidR="000E4D24" w:rsidRPr="003348DE">
        <w:t xml:space="preserve">ir perceptions regarding the factors that impacted their reintegration. </w:t>
      </w:r>
      <w:r w:rsidR="001B0673" w:rsidRPr="003348DE">
        <w:t xml:space="preserve">The major six factors identified by the offenders include employment, substance abuse, type of friends, family support, age, and personal motivation to change. </w:t>
      </w:r>
      <w:r w:rsidR="00000853" w:rsidRPr="003348DE">
        <w:t>Whereas the article has a few limitations, such</w:t>
      </w:r>
      <w:r w:rsidR="00EC5C55" w:rsidRPr="003348DE">
        <w:t xml:space="preserve"> as the size of the respondents</w:t>
      </w:r>
      <w:r w:rsidR="009B5A8E" w:rsidRPr="003348DE">
        <w:t xml:space="preserve"> and </w:t>
      </w:r>
      <w:r w:rsidR="00985A1F" w:rsidRPr="003348DE">
        <w:t xml:space="preserve">the lack of diversity in terms of race, it can still be deduced to have been successful in attaining the intended objective. Regardless of the small sample size of the respondents, the article can still be used to </w:t>
      </w:r>
      <w:r w:rsidR="00213558" w:rsidRPr="003348DE">
        <w:t xml:space="preserve">provide information regarding the </w:t>
      </w:r>
      <w:r w:rsidR="00352D2D" w:rsidRPr="003348DE">
        <w:t xml:space="preserve">reintegration process of offenders in society. The article can be useful in </w:t>
      </w:r>
      <w:r w:rsidR="008A5F24" w:rsidRPr="003348DE">
        <w:t>providing a</w:t>
      </w:r>
      <w:r w:rsidR="00B37639" w:rsidRPr="003348DE">
        <w:t xml:space="preserve"> glimpse of the issues that affect offenders as they try to reintegrate in</w:t>
      </w:r>
      <w:r w:rsidR="005004A7" w:rsidRPr="003348DE">
        <w:t xml:space="preserve">to society and can be helpful to </w:t>
      </w:r>
      <w:r w:rsidR="0078783F" w:rsidRPr="003348DE">
        <w:t>government authorities</w:t>
      </w:r>
      <w:r w:rsidR="00C16F60" w:rsidRPr="003348DE">
        <w:t xml:space="preserve"> and even families of offenders. They can use the information to understand how to assist offenders </w:t>
      </w:r>
      <w:r w:rsidR="00134E9C" w:rsidRPr="003348DE">
        <w:t xml:space="preserve">achieve stability in their lives when they are released from jail. </w:t>
      </w:r>
      <w:r w:rsidR="00712EA1" w:rsidRPr="003348DE">
        <w:t xml:space="preserve">Government authorities, for example, can use this information to evaluate methods that can be helpful in </w:t>
      </w:r>
      <w:r w:rsidR="00436089" w:rsidRPr="003348DE">
        <w:t xml:space="preserve">limiting the recidivism rates. The government can stipulate </w:t>
      </w:r>
      <w:r w:rsidR="00E34202" w:rsidRPr="003348DE">
        <w:t xml:space="preserve">policies that would ensure that offenders, for example, do not experience challenges in accessing employment opportunities. </w:t>
      </w:r>
    </w:p>
    <w:p w:rsidR="00A6370F" w:rsidRPr="003348DE" w:rsidRDefault="00A6370F" w:rsidP="000977E4">
      <w:pPr>
        <w:spacing w:line="480" w:lineRule="auto"/>
        <w:contextualSpacing/>
      </w:pPr>
    </w:p>
    <w:p w:rsidR="00EC2199" w:rsidRPr="003348DE" w:rsidRDefault="00F4396B" w:rsidP="00EC2199">
      <w:pPr>
        <w:spacing w:line="480" w:lineRule="auto"/>
        <w:ind w:left="720" w:hanging="720"/>
        <w:contextualSpacing/>
      </w:pPr>
      <w:r w:rsidRPr="003348DE">
        <w:lastRenderedPageBreak/>
        <w:t xml:space="preserve">Pettinato, T. R. (2014). Employment discrimination against ex-offenders: The promise and limits of Title VII disparate impact theory. </w:t>
      </w:r>
      <w:r w:rsidR="0096563C" w:rsidRPr="003348DE">
        <w:rPr>
          <w:i/>
        </w:rPr>
        <w:t>Marquette Law Review, 98</w:t>
      </w:r>
      <w:r w:rsidR="0096563C" w:rsidRPr="003348DE">
        <w:t xml:space="preserve">(2), </w:t>
      </w:r>
      <w:r w:rsidR="00FD6865" w:rsidRPr="003348DE">
        <w:t>831-879.</w:t>
      </w:r>
      <w:r w:rsidR="00EC2199" w:rsidRPr="003348DE">
        <w:t xml:space="preserve"> </w:t>
      </w:r>
      <w:hyperlink r:id="rId7" w:history="1">
        <w:r w:rsidR="00EC2199" w:rsidRPr="003348DE">
          <w:rPr>
            <w:rStyle w:val="Hyperlink"/>
            <w:color w:val="auto"/>
          </w:rPr>
          <w:t>https://scholarship.law.marquette.edu/cgi/viewcontent.cgi?referer=https://scholar.google.com/&amp;httpsredir=1&amp;article=5237&amp;context=mulr</w:t>
        </w:r>
      </w:hyperlink>
    </w:p>
    <w:p w:rsidR="003929C9" w:rsidRPr="003348DE" w:rsidRDefault="004946EF" w:rsidP="00EC2199">
      <w:pPr>
        <w:spacing w:line="480" w:lineRule="auto"/>
        <w:ind w:left="720" w:hanging="720"/>
        <w:contextualSpacing/>
      </w:pPr>
      <w:r w:rsidRPr="003348DE">
        <w:t xml:space="preserve">This article discusses </w:t>
      </w:r>
      <w:r w:rsidR="008F6D53" w:rsidRPr="003348DE">
        <w:t xml:space="preserve">how ex-offenders are discriminated against, particularly </w:t>
      </w:r>
      <w:r w:rsidR="00FD22EB" w:rsidRPr="003348DE">
        <w:t xml:space="preserve">in their search for employment. </w:t>
      </w:r>
      <w:r w:rsidR="00B86E4B" w:rsidRPr="003348DE">
        <w:t xml:space="preserve">It can be observed that </w:t>
      </w:r>
      <w:r w:rsidR="001F7358" w:rsidRPr="003348DE">
        <w:t>employers</w:t>
      </w:r>
      <w:r w:rsidR="00843C9C" w:rsidRPr="003348DE">
        <w:t xml:space="preserve"> </w:t>
      </w:r>
      <w:r w:rsidR="00EE5DC8" w:rsidRPr="003348DE">
        <w:t>sometimes</w:t>
      </w:r>
      <w:r w:rsidR="001D352E" w:rsidRPr="003348DE">
        <w:t xml:space="preserve"> show preference to individuals that do not have</w:t>
      </w:r>
      <w:r w:rsidR="00EE5DC8" w:rsidRPr="003348DE">
        <w:t xml:space="preserve"> </w:t>
      </w:r>
      <w:r w:rsidR="00A16E26" w:rsidRPr="003348DE">
        <w:t>criminal records</w:t>
      </w:r>
      <w:r w:rsidR="00BB2C3C" w:rsidRPr="003348DE">
        <w:t xml:space="preserve">. </w:t>
      </w:r>
      <w:r w:rsidR="00EE5312" w:rsidRPr="003348DE">
        <w:t xml:space="preserve">Individuals with criminal records are affected because they cannot improve their </w:t>
      </w:r>
      <w:r w:rsidR="00F44A53" w:rsidRPr="003348DE">
        <w:t xml:space="preserve">lives based on how they are treated in the </w:t>
      </w:r>
      <w:r w:rsidR="006B739D" w:rsidRPr="003348DE">
        <w:t>job market. The articles reveal that ex-offenders</w:t>
      </w:r>
      <w:r w:rsidR="00E2590A" w:rsidRPr="003348DE">
        <w:t xml:space="preserve"> </w:t>
      </w:r>
      <w:r w:rsidR="0041056A" w:rsidRPr="003348DE">
        <w:t>suffer</w:t>
      </w:r>
      <w:r w:rsidR="00971E9A" w:rsidRPr="003348DE">
        <w:t xml:space="preserve"> ‘twice’ because they have already ‘paid’ for their criminal activities during their service in prison, and they are then denied employment opportunities</w:t>
      </w:r>
      <w:r w:rsidR="003501DD" w:rsidRPr="003348DE">
        <w:t xml:space="preserve"> once they are released from jail, just because of their criminal records. </w:t>
      </w:r>
      <w:r w:rsidR="00BF0955" w:rsidRPr="003348DE">
        <w:t>In this article, it can be observed that many ex-offenders from the minorities groups such as Latino, African-</w:t>
      </w:r>
      <w:r w:rsidR="001D0658" w:rsidRPr="003348DE">
        <w:t xml:space="preserve">American, and Asian underclass </w:t>
      </w:r>
      <w:r w:rsidR="005B1866" w:rsidRPr="003348DE">
        <w:t xml:space="preserve">suffer discrimination. </w:t>
      </w:r>
      <w:r w:rsidR="00BB2C3C" w:rsidRPr="003348DE">
        <w:t xml:space="preserve"> </w:t>
      </w:r>
      <w:r w:rsidR="005A479D" w:rsidRPr="003348DE">
        <w:t xml:space="preserve">Furthermore, this article highlights that </w:t>
      </w:r>
      <w:r w:rsidR="004710FD" w:rsidRPr="003348DE">
        <w:t xml:space="preserve">federal laws guarding against </w:t>
      </w:r>
      <w:r w:rsidR="00375297" w:rsidRPr="003348DE">
        <w:t>discrimin</w:t>
      </w:r>
      <w:r w:rsidR="00A01AE8" w:rsidRPr="003348DE">
        <w:t>ation of ex-offenders do not exist.</w:t>
      </w:r>
      <w:r w:rsidR="00067309" w:rsidRPr="003348DE">
        <w:t xml:space="preserve"> </w:t>
      </w:r>
      <w:r w:rsidR="003929C9" w:rsidRPr="003348DE">
        <w:t xml:space="preserve">This article is </w:t>
      </w:r>
      <w:r w:rsidR="000A60BF" w:rsidRPr="003348DE">
        <w:t xml:space="preserve">relevant and </w:t>
      </w:r>
      <w:r w:rsidR="003929C9" w:rsidRPr="003348DE">
        <w:t xml:space="preserve">useful </w:t>
      </w:r>
      <w:r w:rsidR="00D4416E" w:rsidRPr="003348DE">
        <w:t>in highlighting the problems</w:t>
      </w:r>
      <w:r w:rsidR="00E46A9C" w:rsidRPr="003348DE">
        <w:t xml:space="preserve"> that ex-offenders experience, particularly when searching for employment. </w:t>
      </w:r>
      <w:r w:rsidR="00A56D9F" w:rsidRPr="003348DE">
        <w:t xml:space="preserve">Based on the observation that ex-offenders are discriminated </w:t>
      </w:r>
      <w:r w:rsidR="00E13590" w:rsidRPr="003348DE">
        <w:t>against in the job market</w:t>
      </w:r>
      <w:r w:rsidR="0002250E" w:rsidRPr="003348DE">
        <w:t>, the article can be use</w:t>
      </w:r>
      <w:r w:rsidR="007907B9" w:rsidRPr="003348DE">
        <w:t>ful</w:t>
      </w:r>
      <w:r w:rsidR="0002250E" w:rsidRPr="003348DE">
        <w:t xml:space="preserve"> to government authorities, </w:t>
      </w:r>
      <w:r w:rsidR="007907B9" w:rsidRPr="003348DE">
        <w:t xml:space="preserve">ex-offenders, </w:t>
      </w:r>
      <w:r w:rsidR="0002250E" w:rsidRPr="003348DE">
        <w:t xml:space="preserve">public and private employers, to gain further information regarding the reasons </w:t>
      </w:r>
      <w:r w:rsidR="005D7220" w:rsidRPr="003348DE">
        <w:t xml:space="preserve">that hinder successful employment for ex-offenders. </w:t>
      </w:r>
      <w:r w:rsidR="00E72AF2" w:rsidRPr="003348DE">
        <w:t>From the provided information, it is possible for relevant government authorities to implement policies that would reduce discrimination against ex-convicts</w:t>
      </w:r>
      <w:r w:rsidR="005046C9" w:rsidRPr="003348DE">
        <w:t xml:space="preserve"> as they search for employment opportunities. </w:t>
      </w:r>
    </w:p>
    <w:p w:rsidR="006B3F97" w:rsidRPr="003348DE" w:rsidRDefault="006B3F97" w:rsidP="003929C9">
      <w:pPr>
        <w:spacing w:line="480" w:lineRule="auto"/>
        <w:ind w:left="720" w:hanging="720"/>
        <w:contextualSpacing/>
      </w:pPr>
    </w:p>
    <w:p w:rsidR="00393958" w:rsidRPr="003348DE" w:rsidRDefault="002F6868" w:rsidP="00450FC6">
      <w:pPr>
        <w:spacing w:line="480" w:lineRule="auto"/>
        <w:ind w:left="720" w:hanging="720"/>
        <w:contextualSpacing/>
      </w:pPr>
      <w:r w:rsidRPr="003348DE">
        <w:rPr>
          <w:lang w:val="de-DE"/>
        </w:rPr>
        <w:lastRenderedPageBreak/>
        <w:t xml:space="preserve">Decker, S. H., Ortiz, N., Spohn, C., &amp; Hedberg, E. (2015). </w:t>
      </w:r>
      <w:r w:rsidRPr="003348DE">
        <w:t xml:space="preserve">Criminal stigma, race, and ethnicity: The consequences of imprisonment for employment. </w:t>
      </w:r>
      <w:r w:rsidR="00206FE1" w:rsidRPr="003348DE">
        <w:rPr>
          <w:i/>
        </w:rPr>
        <w:t>Journal of Criminal Justice, 43</w:t>
      </w:r>
      <w:r w:rsidR="00206FE1" w:rsidRPr="003348DE">
        <w:t>(</w:t>
      </w:r>
      <w:r w:rsidR="00412106" w:rsidRPr="003348DE">
        <w:t>2</w:t>
      </w:r>
      <w:r w:rsidR="00206FE1" w:rsidRPr="003348DE">
        <w:t>), 108-121.</w:t>
      </w:r>
      <w:r w:rsidR="00393958" w:rsidRPr="003348DE">
        <w:t xml:space="preserve"> </w:t>
      </w:r>
      <w:hyperlink r:id="rId8" w:history="1">
        <w:r w:rsidR="00393958" w:rsidRPr="003348DE">
          <w:rPr>
            <w:rStyle w:val="Hyperlink"/>
            <w:color w:val="auto"/>
          </w:rPr>
          <w:t>https://doi.org/10.1016/j.jcrimjus.2015.02.002</w:t>
        </w:r>
      </w:hyperlink>
    </w:p>
    <w:p w:rsidR="00206FE1" w:rsidRPr="003348DE" w:rsidRDefault="00F31325" w:rsidP="003929C9">
      <w:pPr>
        <w:spacing w:line="480" w:lineRule="auto"/>
        <w:ind w:left="720" w:hanging="720"/>
        <w:contextualSpacing/>
      </w:pPr>
      <w:r w:rsidRPr="003348DE">
        <w:t xml:space="preserve">This article’s objective involved evaluating the role played by ethnicity or race and prior jail sentences on employment opportunities. </w:t>
      </w:r>
      <w:r w:rsidR="006809DB" w:rsidRPr="003348DE">
        <w:t xml:space="preserve">Additionally, it also compared the role played by education in securing employment and the impact of job application (online and in-person). </w:t>
      </w:r>
      <w:r w:rsidR="007F789E" w:rsidRPr="003348DE">
        <w:t xml:space="preserve">The study conducted in this article involved </w:t>
      </w:r>
      <w:r w:rsidR="005015FA" w:rsidRPr="003348DE">
        <w:t xml:space="preserve">Phoenix city in Arizona due to its elevated rates of imprisonment for Hispanics and blacks. </w:t>
      </w:r>
      <w:r w:rsidR="00753F6E" w:rsidRPr="003348DE">
        <w:t>The</w:t>
      </w:r>
      <w:r w:rsidR="00F5139D" w:rsidRPr="003348DE">
        <w:t xml:space="preserve"> article acknowledges that it is challenging for ex-offenders to gain emplo</w:t>
      </w:r>
      <w:r w:rsidR="00770584" w:rsidRPr="003348DE">
        <w:t>yment and that the risks of reci</w:t>
      </w:r>
      <w:r w:rsidR="00F5139D" w:rsidRPr="003348DE">
        <w:t>di</w:t>
      </w:r>
      <w:r w:rsidR="00770584" w:rsidRPr="003348DE">
        <w:t>vi</w:t>
      </w:r>
      <w:r w:rsidR="00F5139D" w:rsidRPr="003348DE">
        <w:t xml:space="preserve">sm </w:t>
      </w:r>
      <w:r w:rsidR="00770584" w:rsidRPr="003348DE">
        <w:t xml:space="preserve">are high for ex-offenders when they do not get employment. </w:t>
      </w:r>
      <w:r w:rsidR="00321755" w:rsidRPr="003348DE">
        <w:t xml:space="preserve">The lack of a sustainable income for ex-offenders can greatly influence their character </w:t>
      </w:r>
      <w:r w:rsidR="00F60B31" w:rsidRPr="003348DE">
        <w:t>such that they end up</w:t>
      </w:r>
      <w:r w:rsidR="00321755" w:rsidRPr="003348DE">
        <w:t xml:space="preserve"> commit</w:t>
      </w:r>
      <w:r w:rsidR="00F60B31" w:rsidRPr="003348DE">
        <w:t>ting</w:t>
      </w:r>
      <w:r w:rsidR="00321755" w:rsidRPr="003348DE">
        <w:t xml:space="preserve"> crime</w:t>
      </w:r>
      <w:r w:rsidR="00F60B31" w:rsidRPr="003348DE">
        <w:t xml:space="preserve">. </w:t>
      </w:r>
      <w:r w:rsidR="006A3FC3" w:rsidRPr="003348DE">
        <w:t xml:space="preserve">The study </w:t>
      </w:r>
      <w:r w:rsidR="000C077F" w:rsidRPr="003348DE">
        <w:t xml:space="preserve">found </w:t>
      </w:r>
      <w:r w:rsidR="0051488F" w:rsidRPr="003348DE">
        <w:t>that there were higher chances fo</w:t>
      </w:r>
      <w:r w:rsidR="007316BA" w:rsidRPr="003348DE">
        <w:t>r an ex-offender to be denied</w:t>
      </w:r>
      <w:r w:rsidR="0051488F" w:rsidRPr="003348DE">
        <w:t xml:space="preserve"> employment opportunity when the application is made in-person. </w:t>
      </w:r>
      <w:r w:rsidR="007316BA" w:rsidRPr="003348DE">
        <w:t xml:space="preserve">This statement means that criminal records and race are salient when making </w:t>
      </w:r>
      <w:r w:rsidR="004A10EB" w:rsidRPr="003348DE">
        <w:t>an in-person job ap</w:t>
      </w:r>
      <w:r w:rsidR="00AA36BE" w:rsidRPr="003348DE">
        <w:t xml:space="preserve">plication. This </w:t>
      </w:r>
      <w:r w:rsidR="00674614" w:rsidRPr="003348DE">
        <w:t xml:space="preserve">article is relevant because it contains significant information </w:t>
      </w:r>
      <w:r w:rsidR="00A01AE8" w:rsidRPr="003348DE">
        <w:t xml:space="preserve">regarding the challenges faced by ex-offenders when they seek employment after completing their sentences. </w:t>
      </w:r>
      <w:r w:rsidR="00815D25" w:rsidRPr="003348DE">
        <w:t xml:space="preserve">Since the thesis is about ex-offenders and their challenges in </w:t>
      </w:r>
      <w:r w:rsidR="003175EB" w:rsidRPr="003348DE">
        <w:t xml:space="preserve">gaining meaningful employment in order to contribute to society, the article is thus relevant. The information contained can show the relationship </w:t>
      </w:r>
      <w:r w:rsidR="0066189D" w:rsidRPr="003348DE">
        <w:t xml:space="preserve">between the challenge of attaining employment and the risk of recidivism. Thus, with the information provided in the article, it is possible for relevant government authorities to evaluate and implement the best measures and policies that would ensure ex-offenders are not denied employment opportunities when they make in-person job applications. </w:t>
      </w:r>
    </w:p>
    <w:p w:rsidR="0066189D" w:rsidRPr="003348DE" w:rsidRDefault="00F62A21" w:rsidP="003929C9">
      <w:pPr>
        <w:spacing w:line="480" w:lineRule="auto"/>
        <w:ind w:left="720" w:hanging="720"/>
        <w:contextualSpacing/>
      </w:pPr>
      <w:r w:rsidRPr="003348DE">
        <w:rPr>
          <w:lang w:val="de-DE"/>
        </w:rPr>
        <w:lastRenderedPageBreak/>
        <w:t>Cook, P. J., Kang, S., Braga, A. A., Ludwig, J., &amp; O’Brien, M. E. (</w:t>
      </w:r>
      <w:r w:rsidR="004E12CC" w:rsidRPr="003348DE">
        <w:rPr>
          <w:lang w:val="de-DE"/>
        </w:rPr>
        <w:t>2015</w:t>
      </w:r>
      <w:r w:rsidRPr="003348DE">
        <w:rPr>
          <w:lang w:val="de-DE"/>
        </w:rPr>
        <w:t>)</w:t>
      </w:r>
      <w:r w:rsidR="004E12CC" w:rsidRPr="003348DE">
        <w:rPr>
          <w:lang w:val="de-DE"/>
        </w:rPr>
        <w:t xml:space="preserve">. </w:t>
      </w:r>
      <w:r w:rsidR="004E12CC" w:rsidRPr="003348DE">
        <w:t xml:space="preserve">An experimental evaluation of a comprehensive employment-oriented prisoner re-entry program. </w:t>
      </w:r>
      <w:r w:rsidR="006E021D" w:rsidRPr="003348DE">
        <w:rPr>
          <w:i/>
        </w:rPr>
        <w:t>Journal of Quantitative Criminology, 31</w:t>
      </w:r>
      <w:r w:rsidR="006E021D" w:rsidRPr="003348DE">
        <w:t>(3), 355-382.</w:t>
      </w:r>
      <w:r w:rsidR="001D2A27" w:rsidRPr="003348DE">
        <w:t xml:space="preserve"> </w:t>
      </w:r>
      <w:hyperlink r:id="rId9" w:history="1">
        <w:r w:rsidR="001D2A27" w:rsidRPr="003348DE">
          <w:rPr>
            <w:rStyle w:val="Hyperlink"/>
            <w:color w:val="auto"/>
          </w:rPr>
          <w:t>https://www.researchgate.net/profile/Philip_Cook2/publication/284942331_An_Experimental_Evaluation_of_a_Comprehensive_Employment-Oriented_Prisoner_Re-entry_Program/links/56704de708ae5252e6f1dcc2/An-Experimental-Evaluation-of-a-Comprehensive-Employment-Oriented-Prisoner-Re-entry-Program.pdf</w:t>
        </w:r>
      </w:hyperlink>
    </w:p>
    <w:p w:rsidR="001D2A27" w:rsidRPr="003348DE" w:rsidRDefault="001D2A27" w:rsidP="003929C9">
      <w:pPr>
        <w:spacing w:line="480" w:lineRule="auto"/>
        <w:ind w:left="720" w:hanging="720"/>
        <w:contextualSpacing/>
      </w:pPr>
    </w:p>
    <w:p w:rsidR="00FE630C" w:rsidRPr="003348DE" w:rsidRDefault="002F5EB0" w:rsidP="001D2A27">
      <w:pPr>
        <w:spacing w:line="480" w:lineRule="auto"/>
        <w:ind w:left="720" w:hanging="720"/>
        <w:contextualSpacing/>
      </w:pPr>
      <w:r w:rsidRPr="003348DE">
        <w:t xml:space="preserve">This </w:t>
      </w:r>
      <w:r w:rsidR="00BB0D61" w:rsidRPr="003348DE">
        <w:t xml:space="preserve">article provides an experimental </w:t>
      </w:r>
      <w:r w:rsidR="007C4139" w:rsidRPr="003348DE">
        <w:t>assessment</w:t>
      </w:r>
      <w:r w:rsidR="00BB0D61" w:rsidRPr="003348DE">
        <w:t xml:space="preserve"> of a</w:t>
      </w:r>
      <w:r w:rsidR="007C4139" w:rsidRPr="003348DE">
        <w:t>n</w:t>
      </w:r>
      <w:r w:rsidR="00BB0D61" w:rsidRPr="003348DE">
        <w:t xml:space="preserve"> </w:t>
      </w:r>
      <w:r w:rsidR="007C4139" w:rsidRPr="003348DE">
        <w:t>inclusive</w:t>
      </w:r>
      <w:r w:rsidR="00BB0D61" w:rsidRPr="003348DE">
        <w:t xml:space="preserve"> employment-oriented re-entry program for prisoners. </w:t>
      </w:r>
      <w:r w:rsidR="00352DF3" w:rsidRPr="003348DE">
        <w:t xml:space="preserve">The article suggests that measures to diminish recidivism rates should be implemented based on the available information </w:t>
      </w:r>
      <w:r w:rsidR="00B34D5C" w:rsidRPr="003348DE">
        <w:t xml:space="preserve">concerning the prospects in the labor market and the crime economic model. </w:t>
      </w:r>
      <w:r w:rsidR="00AC66C7" w:rsidRPr="003348DE">
        <w:t xml:space="preserve">There are suggestions that the labor market should be improved to accommodate individuals who have accomplished </w:t>
      </w:r>
      <w:r w:rsidR="00BA6B3E" w:rsidRPr="003348DE">
        <w:t xml:space="preserve">their jail sentences. </w:t>
      </w:r>
      <w:r w:rsidR="004C1F61" w:rsidRPr="003348DE">
        <w:t xml:space="preserve">Furthermore, the article asserts that </w:t>
      </w:r>
      <w:r w:rsidR="007C40E6" w:rsidRPr="003348DE">
        <w:t xml:space="preserve">prisoners face multiple challenges </w:t>
      </w:r>
      <w:r w:rsidR="00AE6785" w:rsidRPr="003348DE">
        <w:t>as they seek employment once they are released, and many end up in jail again. The article opines that</w:t>
      </w:r>
      <w:r w:rsidR="009B3176" w:rsidRPr="003348DE">
        <w:t xml:space="preserve"> the annual count of released prisoners is</w:t>
      </w:r>
      <w:r w:rsidR="00AE6785" w:rsidRPr="003348DE">
        <w:t xml:space="preserve"> about 700000</w:t>
      </w:r>
      <w:r w:rsidR="009B3176" w:rsidRPr="003348DE">
        <w:t>, but within</w:t>
      </w:r>
      <w:r w:rsidR="005F74D5" w:rsidRPr="003348DE">
        <w:t xml:space="preserve"> three years, about half of </w:t>
      </w:r>
      <w:r w:rsidR="00591E8E" w:rsidRPr="003348DE">
        <w:t>this number is</w:t>
      </w:r>
      <w:r w:rsidR="005F74D5" w:rsidRPr="003348DE">
        <w:t xml:space="preserve"> re-incarcerated while two-thirds re-arrested. Thus, it can be observed that the recidivism rates are high. </w:t>
      </w:r>
      <w:r w:rsidR="00E17118" w:rsidRPr="003348DE">
        <w:t xml:space="preserve">This article is relevant because it provides statistics about the annual count of released prisoners and the fraction </w:t>
      </w:r>
      <w:r w:rsidR="00591E8E" w:rsidRPr="003348DE">
        <w:t xml:space="preserve">that is re-incarcerated and re-arrested. Furthermore, it provides regarding the challenges faced by released prisoners in trying to get employment. </w:t>
      </w:r>
      <w:r w:rsidR="00431F6A" w:rsidRPr="003348DE">
        <w:t xml:space="preserve">Government and other relevant stakeholders </w:t>
      </w:r>
      <w:r w:rsidR="00C11C16" w:rsidRPr="003348DE">
        <w:t xml:space="preserve">can use the information to understand how to implement effective re-entry programs with the aim of reducing recidivism rates. </w:t>
      </w:r>
    </w:p>
    <w:p w:rsidR="00FE630C" w:rsidRPr="003348DE" w:rsidRDefault="002B5CB4" w:rsidP="003929C9">
      <w:pPr>
        <w:spacing w:line="480" w:lineRule="auto"/>
        <w:ind w:left="720" w:hanging="720"/>
        <w:contextualSpacing/>
      </w:pPr>
      <w:r w:rsidRPr="003348DE">
        <w:rPr>
          <w:lang w:val="de-DE"/>
        </w:rPr>
        <w:lastRenderedPageBreak/>
        <w:t xml:space="preserve">Uggen, C., Vuolo, M., Lageson, S., Ruhland, E., &amp; Whitham, H. K. (2014). </w:t>
      </w:r>
      <w:r w:rsidRPr="003348DE">
        <w:t xml:space="preserve">The edge of stigma: An experimental audit of the effects of low-level criminal records on employment. </w:t>
      </w:r>
      <w:r w:rsidR="00FD37DA" w:rsidRPr="003348DE">
        <w:rPr>
          <w:i/>
        </w:rPr>
        <w:t>Criminology, 52</w:t>
      </w:r>
      <w:r w:rsidR="00FD37DA" w:rsidRPr="003348DE">
        <w:t>(</w:t>
      </w:r>
      <w:r w:rsidR="00BC57EC" w:rsidRPr="003348DE">
        <w:t>4</w:t>
      </w:r>
      <w:r w:rsidR="00FD37DA" w:rsidRPr="003348DE">
        <w:t>)</w:t>
      </w:r>
      <w:r w:rsidR="00BC57EC" w:rsidRPr="003348DE">
        <w:t>, 627-654.</w:t>
      </w:r>
      <w:r w:rsidR="00896FF3" w:rsidRPr="003348DE">
        <w:t xml:space="preserve"> </w:t>
      </w:r>
      <w:hyperlink r:id="rId10" w:history="1">
        <w:r w:rsidR="00896FF3" w:rsidRPr="003348DE">
          <w:rPr>
            <w:rStyle w:val="Hyperlink"/>
            <w:color w:val="auto"/>
          </w:rPr>
          <w:t>http://users.soc.umn.edu/~uggen/Uggen_Vuolo_Lageson_Whitham_Ruhland_Crim_14.pdf</w:t>
        </w:r>
      </w:hyperlink>
    </w:p>
    <w:p w:rsidR="00896FF3" w:rsidRPr="003348DE" w:rsidRDefault="00896FF3" w:rsidP="003929C9">
      <w:pPr>
        <w:spacing w:line="480" w:lineRule="auto"/>
        <w:ind w:left="720" w:hanging="720"/>
        <w:contextualSpacing/>
      </w:pPr>
    </w:p>
    <w:p w:rsidR="00BC57EC" w:rsidRPr="003348DE" w:rsidRDefault="003E3F69" w:rsidP="003929C9">
      <w:pPr>
        <w:spacing w:line="480" w:lineRule="auto"/>
        <w:ind w:left="720" w:hanging="720"/>
        <w:contextualSpacing/>
      </w:pPr>
      <w:r w:rsidRPr="003348DE">
        <w:t>This article highlig</w:t>
      </w:r>
      <w:r w:rsidR="002D5031" w:rsidRPr="003348DE">
        <w:t>hts and discusses how employment opportunities are reduced by the criminal record stigma. From the article, it can be observed that ex-offenders’ opportunities to get employment are</w:t>
      </w:r>
      <w:r w:rsidR="00EB2F69" w:rsidRPr="003348DE">
        <w:t xml:space="preserve"> highly r</w:t>
      </w:r>
      <w:r w:rsidR="001645A4" w:rsidRPr="003348DE">
        <w:t xml:space="preserve">educed because of the </w:t>
      </w:r>
      <w:r w:rsidR="000D6745" w:rsidRPr="003348DE">
        <w:t>criminal record stigma</w:t>
      </w:r>
      <w:r w:rsidR="00E31231" w:rsidRPr="003348DE">
        <w:t xml:space="preserve">. </w:t>
      </w:r>
      <w:r w:rsidR="00D41CA8" w:rsidRPr="003348DE">
        <w:t>However, the unemployment issue is compounded by the revelation that some of the arrests const</w:t>
      </w:r>
      <w:r w:rsidR="00043814" w:rsidRPr="003348DE">
        <w:t xml:space="preserve">itute lesser crimes. It </w:t>
      </w:r>
      <w:r w:rsidR="007A53CA" w:rsidRPr="003348DE">
        <w:t>appears that some individuals have been arrested for committing lesser crimes</w:t>
      </w:r>
      <w:r w:rsidR="0011100F" w:rsidRPr="003348DE">
        <w:t xml:space="preserve"> that do not lead to formal charges. However, </w:t>
      </w:r>
      <w:r w:rsidR="00105607" w:rsidRPr="003348DE">
        <w:t>it can be observed that when background checks are done during the hiring process, even individuals who had committed lesser c</w:t>
      </w:r>
      <w:r w:rsidR="00B82558" w:rsidRPr="003348DE">
        <w:t>rimes</w:t>
      </w:r>
      <w:r w:rsidR="00177951" w:rsidRPr="003348DE">
        <w:t xml:space="preserve"> can be discredited </w:t>
      </w:r>
      <w:r w:rsidR="005E0398" w:rsidRPr="003348DE">
        <w:t>as potential employees. This article is relevant</w:t>
      </w:r>
      <w:r w:rsidR="00425545" w:rsidRPr="003348DE">
        <w:t xml:space="preserve"> because it highlights the effects of criminal records on employment opportunities</w:t>
      </w:r>
      <w:r w:rsidR="007E13CE" w:rsidRPr="003348DE">
        <w:t xml:space="preserve">. </w:t>
      </w:r>
      <w:r w:rsidR="00FA7308" w:rsidRPr="003348DE">
        <w:t xml:space="preserve">It is useful in trying to evaluate how even lesser crimes lead to stigma during the </w:t>
      </w:r>
      <w:r w:rsidR="0013350B" w:rsidRPr="003348DE">
        <w:t>employment process and how the criminal records haunt the involved individuals</w:t>
      </w:r>
      <w:r w:rsidR="009C4C01" w:rsidRPr="003348DE">
        <w:t xml:space="preserve">, sometimes for prolonged time. </w:t>
      </w:r>
    </w:p>
    <w:p w:rsidR="00FE630C" w:rsidRPr="003348DE" w:rsidRDefault="00FE630C" w:rsidP="003929C9">
      <w:pPr>
        <w:spacing w:line="480" w:lineRule="auto"/>
        <w:ind w:left="720" w:hanging="720"/>
        <w:contextualSpacing/>
      </w:pPr>
    </w:p>
    <w:p w:rsidR="00F77419" w:rsidRPr="003348DE" w:rsidRDefault="00F77419" w:rsidP="003929C9">
      <w:pPr>
        <w:spacing w:line="480" w:lineRule="auto"/>
        <w:ind w:left="720" w:hanging="720"/>
        <w:contextualSpacing/>
      </w:pPr>
    </w:p>
    <w:p w:rsidR="00F77419" w:rsidRPr="003348DE" w:rsidRDefault="00F77419" w:rsidP="003929C9">
      <w:pPr>
        <w:spacing w:line="480" w:lineRule="auto"/>
        <w:ind w:left="720" w:hanging="720"/>
        <w:contextualSpacing/>
      </w:pPr>
    </w:p>
    <w:p w:rsidR="00F77419" w:rsidRPr="003348DE" w:rsidRDefault="00F77419" w:rsidP="003929C9">
      <w:pPr>
        <w:spacing w:line="480" w:lineRule="auto"/>
        <w:ind w:left="720" w:hanging="720"/>
        <w:contextualSpacing/>
      </w:pPr>
    </w:p>
    <w:p w:rsidR="00F77419" w:rsidRPr="003348DE" w:rsidRDefault="00F77419" w:rsidP="007F7187">
      <w:pPr>
        <w:spacing w:line="480" w:lineRule="auto"/>
        <w:contextualSpacing/>
      </w:pPr>
    </w:p>
    <w:p w:rsidR="00F77419" w:rsidRPr="003348DE" w:rsidRDefault="00D2596D" w:rsidP="003929C9">
      <w:pPr>
        <w:spacing w:line="480" w:lineRule="auto"/>
        <w:ind w:left="720" w:hanging="720"/>
        <w:contextualSpacing/>
      </w:pPr>
      <w:r w:rsidRPr="003348DE">
        <w:lastRenderedPageBreak/>
        <w:t xml:space="preserve">Lockwood, S. K., Nally, J. M., &amp; Ho, T. (2016). </w:t>
      </w:r>
      <w:r w:rsidR="001A6C02" w:rsidRPr="003348DE">
        <w:t xml:space="preserve">Race, education, employment, and recidivism among offenders in the United States: An exploration of complex issues in the Indianapolis Metropolitan area. </w:t>
      </w:r>
      <w:r w:rsidR="001A6C02" w:rsidRPr="003348DE">
        <w:rPr>
          <w:i/>
        </w:rPr>
        <w:t>International Journal of Criminal Justice Sciences, 11</w:t>
      </w:r>
      <w:r w:rsidR="001A6C02" w:rsidRPr="003348DE">
        <w:t>(1), 57-74.</w:t>
      </w:r>
      <w:r w:rsidR="0090239D" w:rsidRPr="003348DE">
        <w:t xml:space="preserve"> </w:t>
      </w:r>
      <w:hyperlink r:id="rId11" w:history="1">
        <w:r w:rsidR="00AA0EFF" w:rsidRPr="003348DE">
          <w:rPr>
            <w:rStyle w:val="Hyperlink"/>
            <w:color w:val="auto"/>
          </w:rPr>
          <w:t>https://www.sascv.org/ijcjs/pdfs/lockwoodetalijcjs2016vol11issue1.pdf</w:t>
        </w:r>
      </w:hyperlink>
    </w:p>
    <w:p w:rsidR="00AA0EFF" w:rsidRPr="003348DE" w:rsidRDefault="00AA0EFF" w:rsidP="003929C9">
      <w:pPr>
        <w:spacing w:line="480" w:lineRule="auto"/>
        <w:ind w:left="720" w:hanging="720"/>
        <w:contextualSpacing/>
      </w:pPr>
    </w:p>
    <w:p w:rsidR="001A6C02" w:rsidRPr="003348DE" w:rsidRDefault="006F4F1A" w:rsidP="003929C9">
      <w:pPr>
        <w:spacing w:line="480" w:lineRule="auto"/>
        <w:ind w:left="720" w:hanging="720"/>
        <w:contextualSpacing/>
      </w:pPr>
      <w:r w:rsidRPr="003348DE">
        <w:t>This article discusses the factors contributing to the rise in recidivism rates in Indianapolis. The a</w:t>
      </w:r>
      <w:r w:rsidR="001A2A7B" w:rsidRPr="003348DE">
        <w:t xml:space="preserve">rticle is based on a </w:t>
      </w:r>
      <w:r w:rsidR="00102D89" w:rsidRPr="003348DE">
        <w:t xml:space="preserve">5-year </w:t>
      </w:r>
      <w:r w:rsidR="001A2A7B" w:rsidRPr="003348DE">
        <w:t xml:space="preserve">follow-up study </w:t>
      </w:r>
      <w:r w:rsidR="00145BC5" w:rsidRPr="003348DE">
        <w:t xml:space="preserve">involving 3869 </w:t>
      </w:r>
      <w:r w:rsidR="00783363" w:rsidRPr="003348DE">
        <w:t>released convicts</w:t>
      </w:r>
      <w:r w:rsidR="00417512" w:rsidRPr="003348DE">
        <w:t xml:space="preserve"> with the objective of evaluating the relationship between post-release employment and recidivism. </w:t>
      </w:r>
      <w:r w:rsidR="006869D3" w:rsidRPr="003348DE">
        <w:t>The study shows that employment after release from prison played a significant role on recidivism, whereby</w:t>
      </w:r>
      <w:r w:rsidR="00DC7B40" w:rsidRPr="003348DE">
        <w:t xml:space="preserve"> released convicts who could get em</w:t>
      </w:r>
      <w:r w:rsidR="00B44753" w:rsidRPr="003348DE">
        <w:t>ployment showed reduced recidivism</w:t>
      </w:r>
      <w:r w:rsidR="00114B5B" w:rsidRPr="003348DE">
        <w:t xml:space="preserve"> regardless of the convict’s ethnicity. </w:t>
      </w:r>
      <w:r w:rsidR="00603938" w:rsidRPr="003348DE">
        <w:t xml:space="preserve">The study also showed that unemployment </w:t>
      </w:r>
      <w:r w:rsidR="008E7711" w:rsidRPr="003348DE">
        <w:t xml:space="preserve">was a major influential factor in the determination of recidivism regardless of the ethnicity and education of the offender. Therefore, this article is relevant in </w:t>
      </w:r>
      <w:r w:rsidR="00743F29" w:rsidRPr="003348DE">
        <w:t xml:space="preserve">showing the relationship between post-release employment and recidivism. It </w:t>
      </w:r>
      <w:r w:rsidR="008D1D04" w:rsidRPr="003348DE">
        <w:t xml:space="preserve">clearly shows that chances of recidivism are influenced by employment and unemployment. </w:t>
      </w:r>
      <w:r w:rsidR="00CD2CB3" w:rsidRPr="003348DE">
        <w:t xml:space="preserve">The article can be useful to </w:t>
      </w:r>
      <w:r w:rsidR="00983E5D" w:rsidRPr="003348DE">
        <w:t>relevant</w:t>
      </w:r>
      <w:r w:rsidR="00CD2CB3" w:rsidRPr="003348DE">
        <w:t xml:space="preserve"> stakeholders to provide information about </w:t>
      </w:r>
      <w:r w:rsidR="006D2F48" w:rsidRPr="003348DE">
        <w:t>the factors that cause recidivism</w:t>
      </w:r>
      <w:r w:rsidR="005340B1" w:rsidRPr="003348DE">
        <w:t xml:space="preserve"> and how employment opportunities to accommodate ex-offenders can be established. </w:t>
      </w:r>
    </w:p>
    <w:p w:rsidR="00F77419" w:rsidRPr="003348DE" w:rsidRDefault="00F77419" w:rsidP="003929C9">
      <w:pPr>
        <w:spacing w:line="480" w:lineRule="auto"/>
        <w:ind w:left="720" w:hanging="720"/>
        <w:contextualSpacing/>
      </w:pPr>
    </w:p>
    <w:p w:rsidR="00960B92" w:rsidRPr="003348DE" w:rsidRDefault="00960B92" w:rsidP="00875D56">
      <w:pPr>
        <w:spacing w:line="480" w:lineRule="auto"/>
        <w:ind w:left="720" w:hanging="720"/>
        <w:contextualSpacing/>
      </w:pPr>
    </w:p>
    <w:p w:rsidR="00467A01" w:rsidRPr="003348DE" w:rsidRDefault="00467A01" w:rsidP="00C40896">
      <w:pPr>
        <w:spacing w:line="480" w:lineRule="auto"/>
        <w:ind w:left="720" w:hanging="720"/>
        <w:contextualSpacing/>
      </w:pPr>
    </w:p>
    <w:p w:rsidR="00983E5D" w:rsidRPr="003348DE" w:rsidRDefault="00983E5D" w:rsidP="00C40896">
      <w:pPr>
        <w:spacing w:line="480" w:lineRule="auto"/>
        <w:ind w:left="720" w:hanging="720"/>
        <w:contextualSpacing/>
      </w:pPr>
    </w:p>
    <w:p w:rsidR="00983E5D" w:rsidRPr="003348DE" w:rsidRDefault="00983E5D" w:rsidP="00AA0EFF">
      <w:pPr>
        <w:spacing w:line="480" w:lineRule="auto"/>
        <w:contextualSpacing/>
      </w:pPr>
    </w:p>
    <w:p w:rsidR="00983E5D" w:rsidRPr="003348DE" w:rsidRDefault="00D31427" w:rsidP="00C40896">
      <w:pPr>
        <w:spacing w:line="480" w:lineRule="auto"/>
        <w:ind w:left="720" w:hanging="720"/>
        <w:contextualSpacing/>
      </w:pPr>
      <w:r w:rsidRPr="003348DE">
        <w:rPr>
          <w:lang w:val="de-DE"/>
        </w:rPr>
        <w:lastRenderedPageBreak/>
        <w:t xml:space="preserve">Stahler, G. J., Mennis, J., Belenko, S., Welsh, W. N., Hiller, M. L., &amp; Zajac, G. (2013). </w:t>
      </w:r>
      <w:r w:rsidR="000B79B7" w:rsidRPr="003348DE">
        <w:t xml:space="preserve">Predicting recidivism for released state prison offenders. </w:t>
      </w:r>
      <w:r w:rsidR="004B2A1A" w:rsidRPr="003348DE">
        <w:rPr>
          <w:i/>
        </w:rPr>
        <w:t>Criminal Justice Behavior, 40</w:t>
      </w:r>
      <w:r w:rsidR="004B2A1A" w:rsidRPr="003348DE">
        <w:t>(6), 690-711.</w:t>
      </w:r>
      <w:r w:rsidR="00B40492" w:rsidRPr="003348DE">
        <w:t xml:space="preserve"> </w:t>
      </w:r>
      <w:hyperlink r:id="rId12" w:history="1">
        <w:r w:rsidR="00B40492" w:rsidRPr="003348DE">
          <w:rPr>
            <w:rStyle w:val="Hyperlink"/>
            <w:color w:val="auto"/>
          </w:rPr>
          <w:t>https://www.ncbi.nlm.nih.gov/pmc/articles/PMC3891510/</w:t>
        </w:r>
      </w:hyperlink>
    </w:p>
    <w:p w:rsidR="00B40492" w:rsidRPr="003348DE" w:rsidRDefault="00B40492" w:rsidP="00C40896">
      <w:pPr>
        <w:spacing w:line="480" w:lineRule="auto"/>
        <w:ind w:left="720" w:hanging="720"/>
        <w:contextualSpacing/>
      </w:pPr>
    </w:p>
    <w:p w:rsidR="004B2A1A" w:rsidRPr="003348DE" w:rsidRDefault="00A54851" w:rsidP="00C40896">
      <w:pPr>
        <w:spacing w:line="480" w:lineRule="auto"/>
        <w:ind w:left="720" w:hanging="720"/>
        <w:contextualSpacing/>
      </w:pPr>
      <w:r w:rsidRPr="003348DE">
        <w:t xml:space="preserve">This article discusses the factors that can influence re-incarceration </w:t>
      </w:r>
      <w:r w:rsidR="00C73F43" w:rsidRPr="003348DE">
        <w:t xml:space="preserve">and how recidivism can be predicted regarding state prison offenders. </w:t>
      </w:r>
      <w:r w:rsidR="00E81D94" w:rsidRPr="003348DE">
        <w:t>The article’s findin</w:t>
      </w:r>
      <w:r w:rsidR="00BC2BB7" w:rsidRPr="003348DE">
        <w:t>gs are based on a study involving</w:t>
      </w:r>
      <w:r w:rsidR="00E81D94" w:rsidRPr="003348DE">
        <w:t xml:space="preserve"> 5354</w:t>
      </w:r>
      <w:r w:rsidR="002976D3" w:rsidRPr="003348DE">
        <w:t xml:space="preserve"> state prisoners released in Pennsyl</w:t>
      </w:r>
      <w:r w:rsidR="006460E8" w:rsidRPr="003348DE">
        <w:t>vania</w:t>
      </w:r>
      <w:r w:rsidR="00EF5BA4" w:rsidRPr="003348DE">
        <w:t>,</w:t>
      </w:r>
      <w:r w:rsidR="006460E8" w:rsidRPr="003348DE">
        <w:t xml:space="preserve"> and the influences of neighborhood and individual characteristics in </w:t>
      </w:r>
      <w:r w:rsidR="00651246" w:rsidRPr="003348DE">
        <w:t>forecast</w:t>
      </w:r>
      <w:r w:rsidR="006460E8" w:rsidRPr="003348DE">
        <w:t xml:space="preserve">ing re-incarceration. </w:t>
      </w:r>
      <w:r w:rsidR="00FA236F" w:rsidRPr="003348DE">
        <w:t xml:space="preserve">It can be observed that the neighborhood in which a released </w:t>
      </w:r>
      <w:r w:rsidR="000E435F" w:rsidRPr="003348DE">
        <w:t xml:space="preserve">prisoner lives can greatly influence </w:t>
      </w:r>
      <w:r w:rsidR="009B536B" w:rsidRPr="003348DE">
        <w:t xml:space="preserve">recidivism. </w:t>
      </w:r>
      <w:r w:rsidR="00BC2BB7" w:rsidRPr="003348DE">
        <w:t>Additionally</w:t>
      </w:r>
      <w:r w:rsidR="009B536B" w:rsidRPr="003348DE">
        <w:t xml:space="preserve">, an individual’s characteristics are also significant in determining the likelihood </w:t>
      </w:r>
      <w:r w:rsidR="00AB1AB0" w:rsidRPr="003348DE">
        <w:t>of</w:t>
      </w:r>
      <w:r w:rsidR="00C01ACE" w:rsidRPr="003348DE">
        <w:t xml:space="preserve"> recidivism</w:t>
      </w:r>
      <w:r w:rsidR="00AB1AB0" w:rsidRPr="003348DE">
        <w:t xml:space="preserve">. This information is important in helping to determine how ex-offenders get re-incarcerated and the measures that can be taken to reduce such instances. With </w:t>
      </w:r>
      <w:r w:rsidR="008A694D" w:rsidRPr="003348DE">
        <w:t xml:space="preserve">the article opining </w:t>
      </w:r>
      <w:r w:rsidR="004514FC" w:rsidRPr="003348DE">
        <w:t xml:space="preserve">that </w:t>
      </w:r>
      <w:r w:rsidR="008A694D" w:rsidRPr="003348DE">
        <w:t>over 7 million adults</w:t>
      </w:r>
      <w:r w:rsidR="00465D55" w:rsidRPr="003348DE">
        <w:t xml:space="preserve"> are under different kinds of criminal justice supervision in the United States, </w:t>
      </w:r>
      <w:r w:rsidR="0053751A" w:rsidRPr="003348DE">
        <w:t>the information about the need to understand how neighborhood and individual characteristics influence the probability of re-</w:t>
      </w:r>
      <w:r w:rsidR="00BC2BB7" w:rsidRPr="003348DE">
        <w:t>incarceration</w:t>
      </w:r>
      <w:r w:rsidR="002C45F1" w:rsidRPr="003348DE">
        <w:t xml:space="preserve"> is highly significant. </w:t>
      </w:r>
      <w:r w:rsidR="00D041B7" w:rsidRPr="003348DE">
        <w:t xml:space="preserve">This article is relevant because of the study trying to determine the causes of recidivism among released ex-offenders. </w:t>
      </w:r>
    </w:p>
    <w:p w:rsidR="00467A01" w:rsidRPr="003348DE" w:rsidRDefault="00467A01" w:rsidP="00C40896">
      <w:pPr>
        <w:spacing w:line="480" w:lineRule="auto"/>
        <w:ind w:left="720" w:hanging="720"/>
        <w:contextualSpacing/>
      </w:pPr>
    </w:p>
    <w:p w:rsidR="0045150B" w:rsidRPr="003348DE" w:rsidRDefault="0045150B" w:rsidP="00C40896">
      <w:pPr>
        <w:spacing w:line="480" w:lineRule="auto"/>
        <w:ind w:left="720" w:hanging="720"/>
        <w:contextualSpacing/>
      </w:pPr>
    </w:p>
    <w:p w:rsidR="0045150B" w:rsidRPr="003348DE" w:rsidRDefault="0045150B" w:rsidP="00C40896">
      <w:pPr>
        <w:spacing w:line="480" w:lineRule="auto"/>
        <w:ind w:left="720" w:hanging="720"/>
        <w:contextualSpacing/>
      </w:pPr>
    </w:p>
    <w:p w:rsidR="0045150B" w:rsidRPr="003348DE" w:rsidRDefault="0045150B" w:rsidP="00C40896">
      <w:pPr>
        <w:spacing w:line="480" w:lineRule="auto"/>
        <w:ind w:left="720" w:hanging="720"/>
        <w:contextualSpacing/>
      </w:pPr>
    </w:p>
    <w:p w:rsidR="0045150B" w:rsidRPr="003348DE" w:rsidRDefault="0045150B" w:rsidP="00C40896">
      <w:pPr>
        <w:spacing w:line="480" w:lineRule="auto"/>
        <w:ind w:left="720" w:hanging="720"/>
        <w:contextualSpacing/>
      </w:pPr>
    </w:p>
    <w:p w:rsidR="0045150B" w:rsidRPr="003348DE" w:rsidRDefault="0045150B" w:rsidP="00407AAA">
      <w:pPr>
        <w:spacing w:line="480" w:lineRule="auto"/>
        <w:contextualSpacing/>
      </w:pPr>
    </w:p>
    <w:p w:rsidR="0045150B" w:rsidRPr="003348DE" w:rsidRDefault="001F793C" w:rsidP="00C40896">
      <w:pPr>
        <w:spacing w:line="480" w:lineRule="auto"/>
        <w:ind w:left="720" w:hanging="720"/>
        <w:contextualSpacing/>
      </w:pPr>
      <w:r w:rsidRPr="003348DE">
        <w:lastRenderedPageBreak/>
        <w:t xml:space="preserve">Nally, J. M., Lockwood, S., Ho, T., &amp; Knutson, K. (2014). Post-release recidivism and employment among different types of released offenders: A 5-year follow-up study in the United States. </w:t>
      </w:r>
      <w:r w:rsidR="00075D36" w:rsidRPr="003348DE">
        <w:rPr>
          <w:i/>
        </w:rPr>
        <w:t>International Journal of Criminal Justice Sciences, 9</w:t>
      </w:r>
      <w:r w:rsidR="00075D36" w:rsidRPr="003348DE">
        <w:t xml:space="preserve">(1), </w:t>
      </w:r>
      <w:r w:rsidR="005B03CE" w:rsidRPr="003348DE">
        <w:t>16-34.</w:t>
      </w:r>
      <w:r w:rsidR="001F6457" w:rsidRPr="003348DE">
        <w:t xml:space="preserve"> </w:t>
      </w:r>
      <w:hyperlink r:id="rId13" w:history="1">
        <w:r w:rsidR="001F6457" w:rsidRPr="003348DE">
          <w:rPr>
            <w:rStyle w:val="Hyperlink"/>
            <w:color w:val="auto"/>
          </w:rPr>
          <w:t>https://www.sascv.org/ijcjs/pdfs/nallyetalijcjs2014vol9issue1.pdf</w:t>
        </w:r>
      </w:hyperlink>
    </w:p>
    <w:p w:rsidR="001F6457" w:rsidRPr="003348DE" w:rsidRDefault="001F6457" w:rsidP="00C40896">
      <w:pPr>
        <w:spacing w:line="480" w:lineRule="auto"/>
        <w:ind w:left="720" w:hanging="720"/>
        <w:contextualSpacing/>
      </w:pPr>
    </w:p>
    <w:p w:rsidR="005B03CE" w:rsidRPr="003348DE" w:rsidRDefault="000828D1" w:rsidP="00C40896">
      <w:pPr>
        <w:spacing w:line="480" w:lineRule="auto"/>
        <w:ind w:left="720" w:hanging="720"/>
        <w:contextualSpacing/>
      </w:pPr>
      <w:r w:rsidRPr="003348DE">
        <w:t xml:space="preserve">The objective of this article is to evaluate </w:t>
      </w:r>
      <w:r w:rsidR="00092AEB" w:rsidRPr="003348DE">
        <w:t>how a country’s economic situation affects ex-offenders and influences recidivism. The article is based on information from a study involving 6561 convicts</w:t>
      </w:r>
      <w:r w:rsidR="009A7EF6" w:rsidRPr="003348DE">
        <w:t xml:space="preserve"> released from the Indiana Department of Correction (IDOC)</w:t>
      </w:r>
      <w:r w:rsidR="008B3453" w:rsidRPr="003348DE">
        <w:t xml:space="preserve"> in the U.S. </w:t>
      </w:r>
      <w:r w:rsidR="003E44CE" w:rsidRPr="003348DE">
        <w:t xml:space="preserve">The study </w:t>
      </w:r>
      <w:r w:rsidR="00DB466B" w:rsidRPr="003348DE">
        <w:t xml:space="preserve">showed that about 38.2 percent of non-violent offenders, 37 percent of violent offenders, </w:t>
      </w:r>
      <w:r w:rsidR="001D6B2A" w:rsidRPr="003348DE">
        <w:t xml:space="preserve">36.9 percent of drug offenders, </w:t>
      </w:r>
      <w:r w:rsidR="0027624C" w:rsidRPr="003348DE">
        <w:t>and 36.3 percent of sex offenders</w:t>
      </w:r>
      <w:r w:rsidR="00760621" w:rsidRPr="003348DE">
        <w:t xml:space="preserve"> could not get employment since their release from jail. Among violent offenders, there was a 46.6 percent recidivism rate, and the rate was </w:t>
      </w:r>
      <w:r w:rsidR="003B4BAA" w:rsidRPr="003348DE">
        <w:t>54.7 percent among sex offenders, 48.6 percent among non-violent offenders</w:t>
      </w:r>
      <w:r w:rsidR="00A50402" w:rsidRPr="003348DE">
        <w:t>, and</w:t>
      </w:r>
      <w:r w:rsidR="003B4BAA" w:rsidRPr="003348DE">
        <w:t xml:space="preserve"> 45.8 among drug offenders. </w:t>
      </w:r>
      <w:r w:rsidR="0007118C" w:rsidRPr="003348DE">
        <w:t xml:space="preserve">This information shows that recidivism rates are high when ex-offenders cannot gain </w:t>
      </w:r>
      <w:r w:rsidR="00BC2AF7" w:rsidRPr="003348DE">
        <w:t xml:space="preserve">meaningful employment. This article is thus relevant because it provides information that </w:t>
      </w:r>
      <w:r w:rsidR="002D1B63" w:rsidRPr="003348DE">
        <w:t xml:space="preserve">links employment and recidivism. With this information, the article is useful in providing information to relevant authorities such as federal </w:t>
      </w:r>
      <w:r w:rsidR="00B42D83" w:rsidRPr="003348DE">
        <w:t xml:space="preserve">authorities and the public concerning the rates of recidivism and </w:t>
      </w:r>
      <w:r w:rsidR="000B39AA" w:rsidRPr="003348DE">
        <w:t xml:space="preserve">how they are influenced by </w:t>
      </w:r>
      <w:r w:rsidR="00B42D83" w:rsidRPr="003348DE">
        <w:t>the economic status of a g</w:t>
      </w:r>
      <w:r w:rsidR="000B39AA" w:rsidRPr="003348DE">
        <w:t xml:space="preserve">iven region. Employers can use the information to initiate policies aimed at reducing </w:t>
      </w:r>
      <w:r w:rsidR="00D22659" w:rsidRPr="003348DE">
        <w:t xml:space="preserve">the recidivism rates by liaising with </w:t>
      </w:r>
      <w:r w:rsidR="0058690C" w:rsidRPr="003348DE">
        <w:t xml:space="preserve">other relevant groups to give the offenders an opportunity to change and contribute to the economy. </w:t>
      </w:r>
    </w:p>
    <w:p w:rsidR="0019593A" w:rsidRPr="003348DE" w:rsidRDefault="0019593A" w:rsidP="00C40896">
      <w:pPr>
        <w:spacing w:line="480" w:lineRule="auto"/>
        <w:ind w:left="720" w:hanging="720"/>
        <w:contextualSpacing/>
      </w:pPr>
    </w:p>
    <w:p w:rsidR="0019593A" w:rsidRPr="003348DE" w:rsidRDefault="0019593A" w:rsidP="001F6457">
      <w:pPr>
        <w:spacing w:line="480" w:lineRule="auto"/>
        <w:contextualSpacing/>
      </w:pPr>
    </w:p>
    <w:p w:rsidR="00270070" w:rsidRPr="003348DE" w:rsidRDefault="00DD24BB" w:rsidP="00C40896">
      <w:pPr>
        <w:spacing w:line="480" w:lineRule="auto"/>
        <w:ind w:left="720" w:hanging="720"/>
        <w:contextualSpacing/>
      </w:pPr>
      <w:r w:rsidRPr="003348DE">
        <w:lastRenderedPageBreak/>
        <w:t xml:space="preserve">Harding, D. J., Wyse, J. J. B., Dobson, C., &amp; Morenoff, J. D. (2014). Making ends meet after prison. </w:t>
      </w:r>
      <w:r w:rsidRPr="003348DE">
        <w:rPr>
          <w:i/>
        </w:rPr>
        <w:t>Journal of Po</w:t>
      </w:r>
      <w:r w:rsidR="00F50C6A" w:rsidRPr="003348DE">
        <w:rPr>
          <w:i/>
        </w:rPr>
        <w:t>licy Analysis and Management, 33</w:t>
      </w:r>
      <w:r w:rsidR="00F50C6A" w:rsidRPr="003348DE">
        <w:t>(2), 440-470.</w:t>
      </w:r>
      <w:r w:rsidR="00D612E9" w:rsidRPr="003348DE">
        <w:t xml:space="preserve"> </w:t>
      </w:r>
      <w:hyperlink r:id="rId14" w:history="1">
        <w:r w:rsidR="00D612E9" w:rsidRPr="003348DE">
          <w:rPr>
            <w:rStyle w:val="Hyperlink"/>
            <w:color w:val="auto"/>
          </w:rPr>
          <w:t>https://www.ncbi.nlm.nih.gov/pmc/articles/PMC4288962/</w:t>
        </w:r>
      </w:hyperlink>
    </w:p>
    <w:p w:rsidR="00744719" w:rsidRPr="003348DE" w:rsidRDefault="002D19B1" w:rsidP="00ED009E">
      <w:pPr>
        <w:spacing w:line="480" w:lineRule="auto"/>
        <w:ind w:left="720" w:hanging="720"/>
        <w:contextualSpacing/>
      </w:pPr>
      <w:r w:rsidRPr="003348DE">
        <w:t xml:space="preserve">This article discusses the challenges faced by former prisoners when they try to </w:t>
      </w:r>
      <w:r w:rsidR="00270070" w:rsidRPr="003348DE">
        <w:t>find</w:t>
      </w:r>
      <w:r w:rsidR="00BD0867" w:rsidRPr="003348DE">
        <w:t xml:space="preserve"> employment. It can be observed that former</w:t>
      </w:r>
      <w:r w:rsidR="001273DE" w:rsidRPr="003348DE">
        <w:t xml:space="preserve"> convicts are at elevated risks of facing economic insecurity because of the predicaments they face as they seek for employment </w:t>
      </w:r>
      <w:r w:rsidR="00FB737E" w:rsidRPr="003348DE">
        <w:t>opportunities</w:t>
      </w:r>
      <w:r w:rsidR="001273DE" w:rsidRPr="003348DE">
        <w:t xml:space="preserve">. </w:t>
      </w:r>
      <w:r w:rsidR="00AE2F25" w:rsidRPr="003348DE">
        <w:t>Additionally, when they are incarcerated, the prisoners also face challenges trying to get and sustain public assistance. The article employs</w:t>
      </w:r>
      <w:r w:rsidR="00BC2388" w:rsidRPr="003348DE">
        <w:t xml:space="preserve"> the qualitative approach through the application </w:t>
      </w:r>
      <w:r w:rsidR="00E36392" w:rsidRPr="003348DE">
        <w:t xml:space="preserve">of in-depth interviews involving former prisoners over </w:t>
      </w:r>
      <w:r w:rsidR="00E15F23" w:rsidRPr="003348DE">
        <w:t xml:space="preserve">three-year period. </w:t>
      </w:r>
      <w:r w:rsidR="00C55C44" w:rsidRPr="003348DE">
        <w:t>The findings from this article show</w:t>
      </w:r>
      <w:r w:rsidR="000C2C84" w:rsidRPr="003348DE">
        <w:t xml:space="preserve"> that ex-offenders experience many challenges and t</w:t>
      </w:r>
      <w:r w:rsidR="005D458F" w:rsidRPr="003348DE">
        <w:t>hey struggle immensely to meet</w:t>
      </w:r>
      <w:r w:rsidR="000C2C84" w:rsidRPr="003348DE">
        <w:t xml:space="preserve"> </w:t>
      </w:r>
      <w:r w:rsidR="005D458F" w:rsidRPr="003348DE">
        <w:t xml:space="preserve">even the most minimal </w:t>
      </w:r>
      <w:r w:rsidR="00CB614D" w:rsidRPr="003348DE">
        <w:t>needs such as food and shelter. However, the same individuals could attain economic security if they acquired employment because they could support their needs. However, it was rare for the ex-offenders to attain sustainable economic security</w:t>
      </w:r>
      <w:r w:rsidR="00516596" w:rsidRPr="003348DE">
        <w:t xml:space="preserve">. </w:t>
      </w:r>
      <w:r w:rsidR="00FE4809" w:rsidRPr="003348DE">
        <w:t xml:space="preserve">The information in this article </w:t>
      </w:r>
      <w:r w:rsidR="001D2CF9" w:rsidRPr="003348DE">
        <w:t xml:space="preserve">is important because it shows how ex-convicts </w:t>
      </w:r>
      <w:r w:rsidR="00F2048C" w:rsidRPr="003348DE">
        <w:t xml:space="preserve">struggle to </w:t>
      </w:r>
      <w:r w:rsidR="00B9207F" w:rsidRPr="003348DE">
        <w:t>meet basic needs such as food and shelter because of their inability to get meaningful employment. From the article it can be observed that employment and economic security are related and those ex-prisoners who are successful to get employment</w:t>
      </w:r>
      <w:r w:rsidR="0067575C" w:rsidRPr="003348DE">
        <w:t xml:space="preserve"> are better placed to attain economic security compared to those who do not get employed. This article is relevant because of the information showing the association between ex-offenders, employment, and economic security. The article can be useful to all relevant authorities </w:t>
      </w:r>
      <w:r w:rsidR="005D2351" w:rsidRPr="003348DE">
        <w:t xml:space="preserve">because they can gain information from the respondents’ answers regarding the challenges they face and how they would like the situation to change. </w:t>
      </w:r>
    </w:p>
    <w:p w:rsidR="00652798" w:rsidRPr="003348DE" w:rsidRDefault="00D3476F" w:rsidP="00652798">
      <w:pPr>
        <w:spacing w:line="480" w:lineRule="auto"/>
        <w:ind w:left="720" w:hanging="720"/>
        <w:contextualSpacing/>
      </w:pPr>
      <w:r w:rsidRPr="003348DE">
        <w:lastRenderedPageBreak/>
        <w:t xml:space="preserve">Atkin, C. A., &amp; Armstrong, G. S. (2013). </w:t>
      </w:r>
      <w:r w:rsidR="002F118F" w:rsidRPr="003348DE">
        <w:t xml:space="preserve">Does the concentration of parolees in a community impact employer attitudes toward the hiring of ex-offenders? </w:t>
      </w:r>
      <w:r w:rsidR="002F118F" w:rsidRPr="003348DE">
        <w:rPr>
          <w:i/>
        </w:rPr>
        <w:t>Criminal Justice Policy Review, 24</w:t>
      </w:r>
      <w:r w:rsidR="002F118F" w:rsidRPr="003348DE">
        <w:t>(1), 71-93.</w:t>
      </w:r>
      <w:r w:rsidR="00652798" w:rsidRPr="003348DE">
        <w:t xml:space="preserve"> </w:t>
      </w:r>
      <w:hyperlink r:id="rId15" w:history="1">
        <w:r w:rsidR="00652798" w:rsidRPr="003348DE">
          <w:rPr>
            <w:rStyle w:val="Hyperlink"/>
            <w:color w:val="auto"/>
          </w:rPr>
          <w:t>https://doi.org/10.1177/0887403411428005</w:t>
        </w:r>
      </w:hyperlink>
    </w:p>
    <w:p w:rsidR="002F118F" w:rsidRPr="003348DE" w:rsidRDefault="00BC2A43" w:rsidP="00652798">
      <w:pPr>
        <w:spacing w:line="480" w:lineRule="auto"/>
        <w:ind w:left="720" w:hanging="720"/>
        <w:contextualSpacing/>
      </w:pPr>
      <w:r w:rsidRPr="003348DE">
        <w:t xml:space="preserve">This article discusses how ex-convicts struggle to access legitimate </w:t>
      </w:r>
      <w:r w:rsidR="00652798" w:rsidRPr="003348DE">
        <w:t>employment</w:t>
      </w:r>
      <w:r w:rsidR="00E01EFD" w:rsidRPr="003348DE">
        <w:t xml:space="preserve">. From the article, it can be observed that the perception and attitude of potential employers play significant roles in hindering the attainment of legitimate employment for ex-offenders. </w:t>
      </w:r>
      <w:r w:rsidR="00565CA1" w:rsidRPr="003348DE">
        <w:t xml:space="preserve">The article shows that some employers did not have a problem hiring ex-offenders. However, these employers had to make several considerations such as the offence, age, and arrest history of the ex-offender. </w:t>
      </w:r>
      <w:r w:rsidR="00695C76" w:rsidRPr="003348DE">
        <w:t xml:space="preserve">Therefore, this article is relevant in providing </w:t>
      </w:r>
      <w:r w:rsidR="00A37C6B" w:rsidRPr="003348DE">
        <w:t>val</w:t>
      </w:r>
      <w:r w:rsidR="001A6115" w:rsidRPr="003348DE">
        <w:t xml:space="preserve">uable information regarding employers and the </w:t>
      </w:r>
      <w:r w:rsidR="004B3A9B" w:rsidRPr="003348DE">
        <w:t>factors that they seek before employing an ex-offender. From this article, it can be observed that e</w:t>
      </w:r>
      <w:r w:rsidR="004646D2" w:rsidRPr="003348DE">
        <w:t>x-offenders can get employment, but there are other factors such as their arrest history</w:t>
      </w:r>
      <w:r w:rsidR="00F47F99" w:rsidRPr="003348DE">
        <w:t xml:space="preserve"> and gravity of crime</w:t>
      </w:r>
      <w:r w:rsidR="00706970" w:rsidRPr="003348DE">
        <w:t xml:space="preserve">, that can hinder their opportunities of getting legitimate employment. </w:t>
      </w:r>
    </w:p>
    <w:p w:rsidR="00120229" w:rsidRPr="003348DE" w:rsidRDefault="00120229" w:rsidP="00C40896">
      <w:pPr>
        <w:spacing w:line="480" w:lineRule="auto"/>
        <w:ind w:left="720" w:hanging="720"/>
        <w:contextualSpacing/>
      </w:pPr>
    </w:p>
    <w:p w:rsidR="00120229" w:rsidRPr="003348DE" w:rsidRDefault="00120229" w:rsidP="00C40896">
      <w:pPr>
        <w:spacing w:line="480" w:lineRule="auto"/>
        <w:ind w:left="720" w:hanging="720"/>
        <w:contextualSpacing/>
      </w:pPr>
    </w:p>
    <w:p w:rsidR="00120229" w:rsidRPr="003348DE" w:rsidRDefault="00120229" w:rsidP="00C40896">
      <w:pPr>
        <w:spacing w:line="480" w:lineRule="auto"/>
        <w:ind w:left="720" w:hanging="720"/>
        <w:contextualSpacing/>
      </w:pPr>
    </w:p>
    <w:p w:rsidR="00120229" w:rsidRPr="003348DE" w:rsidRDefault="00120229" w:rsidP="00C40896">
      <w:pPr>
        <w:spacing w:line="480" w:lineRule="auto"/>
        <w:ind w:left="720" w:hanging="720"/>
        <w:contextualSpacing/>
      </w:pPr>
    </w:p>
    <w:p w:rsidR="00120229" w:rsidRPr="003348DE" w:rsidRDefault="00120229" w:rsidP="00C40896">
      <w:pPr>
        <w:spacing w:line="480" w:lineRule="auto"/>
        <w:ind w:left="720" w:hanging="720"/>
        <w:contextualSpacing/>
      </w:pPr>
    </w:p>
    <w:p w:rsidR="00120229" w:rsidRPr="003348DE" w:rsidRDefault="00120229" w:rsidP="00C40896">
      <w:pPr>
        <w:spacing w:line="480" w:lineRule="auto"/>
        <w:ind w:left="720" w:hanging="720"/>
        <w:contextualSpacing/>
      </w:pPr>
    </w:p>
    <w:p w:rsidR="00120229" w:rsidRPr="003348DE" w:rsidRDefault="00120229" w:rsidP="00C40896">
      <w:pPr>
        <w:spacing w:line="480" w:lineRule="auto"/>
        <w:ind w:left="720" w:hanging="720"/>
        <w:contextualSpacing/>
      </w:pPr>
    </w:p>
    <w:p w:rsidR="00120229" w:rsidRPr="003348DE" w:rsidRDefault="00120229" w:rsidP="00C40896">
      <w:pPr>
        <w:spacing w:line="480" w:lineRule="auto"/>
        <w:ind w:left="720" w:hanging="720"/>
        <w:contextualSpacing/>
      </w:pPr>
    </w:p>
    <w:p w:rsidR="00120229" w:rsidRPr="003348DE" w:rsidRDefault="00120229" w:rsidP="00C40896">
      <w:pPr>
        <w:spacing w:line="480" w:lineRule="auto"/>
        <w:ind w:left="720" w:hanging="720"/>
        <w:contextualSpacing/>
      </w:pPr>
    </w:p>
    <w:p w:rsidR="00120229" w:rsidRPr="003348DE" w:rsidRDefault="00120229" w:rsidP="00C40896">
      <w:pPr>
        <w:spacing w:line="480" w:lineRule="auto"/>
        <w:ind w:left="720" w:hanging="720"/>
        <w:contextualSpacing/>
      </w:pPr>
    </w:p>
    <w:p w:rsidR="00120229" w:rsidRPr="003348DE" w:rsidRDefault="00B77AFF" w:rsidP="00C40896">
      <w:pPr>
        <w:spacing w:line="480" w:lineRule="auto"/>
        <w:ind w:left="720" w:hanging="720"/>
        <w:contextualSpacing/>
      </w:pPr>
      <w:r w:rsidRPr="003348DE">
        <w:lastRenderedPageBreak/>
        <w:t xml:space="preserve">Flake, D. F. (2015). </w:t>
      </w:r>
      <w:r w:rsidR="00F60547" w:rsidRPr="003348DE">
        <w:t xml:space="preserve">When any sentence is a life sentence: Employment discrimination against ex-offenders. </w:t>
      </w:r>
      <w:r w:rsidR="00AF1296" w:rsidRPr="003348DE">
        <w:rPr>
          <w:i/>
        </w:rPr>
        <w:t>Washington University Law Review, 93</w:t>
      </w:r>
      <w:r w:rsidR="00AF1296" w:rsidRPr="003348DE">
        <w:t xml:space="preserve">(1), </w:t>
      </w:r>
      <w:r w:rsidR="00165131" w:rsidRPr="003348DE">
        <w:t>45-102.</w:t>
      </w:r>
      <w:r w:rsidR="004106B0" w:rsidRPr="003348DE">
        <w:t xml:space="preserve"> </w:t>
      </w:r>
      <w:hyperlink r:id="rId16" w:history="1">
        <w:r w:rsidR="004106B0" w:rsidRPr="003348DE">
          <w:rPr>
            <w:rStyle w:val="Hyperlink"/>
            <w:color w:val="auto"/>
          </w:rPr>
          <w:t>https://openscholarship.wustl.edu/cgi/viewcontent.cgi?referer=https://scholar.google.com/&amp;httpsredir=1&amp;article=6174&amp;context=law_lawreview</w:t>
        </w:r>
      </w:hyperlink>
    </w:p>
    <w:p w:rsidR="004106B0" w:rsidRPr="003348DE" w:rsidRDefault="004106B0" w:rsidP="00C40896">
      <w:pPr>
        <w:spacing w:line="480" w:lineRule="auto"/>
        <w:ind w:left="720" w:hanging="720"/>
        <w:contextualSpacing/>
      </w:pPr>
    </w:p>
    <w:p w:rsidR="00165131" w:rsidRPr="003348DE" w:rsidRDefault="00E95244" w:rsidP="00C40896">
      <w:pPr>
        <w:spacing w:line="480" w:lineRule="auto"/>
        <w:ind w:left="720" w:hanging="720"/>
        <w:contextualSpacing/>
      </w:pPr>
      <w:r w:rsidRPr="003348DE">
        <w:t xml:space="preserve">This article </w:t>
      </w:r>
      <w:r w:rsidR="00DD2E53" w:rsidRPr="003348DE">
        <w:t xml:space="preserve">discusses how Americans who have been released from jail suffer when trying to get a job. From the article, it can be observed </w:t>
      </w:r>
      <w:r w:rsidR="00831C3E" w:rsidRPr="003348DE">
        <w:t xml:space="preserve">that about 65 million individuals in America have a criminal record. </w:t>
      </w:r>
      <w:r w:rsidR="00C43D1D" w:rsidRPr="003348DE">
        <w:t>For these people, they are hopeful to get empl</w:t>
      </w:r>
      <w:r w:rsidR="000A6547" w:rsidRPr="003348DE">
        <w:t>oyment</w:t>
      </w:r>
      <w:r w:rsidR="00A35F8D" w:rsidRPr="003348DE">
        <w:t xml:space="preserve"> because it is the most significant resource with the capability to change their lives positively. However, employment appears to be </w:t>
      </w:r>
      <w:r w:rsidR="003F0B9F" w:rsidRPr="003348DE">
        <w:t>elusive based on the high numbe</w:t>
      </w:r>
      <w:r w:rsidR="00DF05C8" w:rsidRPr="003348DE">
        <w:t>r</w:t>
      </w:r>
      <w:r w:rsidR="00C278C7" w:rsidRPr="003348DE">
        <w:t xml:space="preserve"> of ex-offenders who fail to get employment. Thus, it can be observed that the majority of these ex-offenders</w:t>
      </w:r>
      <w:r w:rsidR="00EB5A8B" w:rsidRPr="003348DE">
        <w:t xml:space="preserve"> </w:t>
      </w:r>
      <w:r w:rsidR="003E2F7B" w:rsidRPr="003348DE">
        <w:t>turn to</w:t>
      </w:r>
      <w:r w:rsidR="00EB5A8B" w:rsidRPr="003348DE">
        <w:t xml:space="preserve"> illegitimate survival means thus</w:t>
      </w:r>
      <w:r w:rsidR="003743C1" w:rsidRPr="003348DE">
        <w:t xml:space="preserve"> hasten the recidivism rates. </w:t>
      </w:r>
      <w:r w:rsidR="0030346B" w:rsidRPr="003348DE">
        <w:t>This article is significant and relevant because it points to the problems facing ex-offenders, particularly, the major reason influencing recidivism. The issue of employment</w:t>
      </w:r>
      <w:r w:rsidR="00805A95" w:rsidRPr="003348DE">
        <w:t xml:space="preserve"> is a major determinant </w:t>
      </w:r>
      <w:r w:rsidR="007C1DA7" w:rsidRPr="003348DE">
        <w:t>of recidivism rates based on the understanding that if the offenders</w:t>
      </w:r>
      <w:r w:rsidR="007F4C4B" w:rsidRPr="003348DE">
        <w:t xml:space="preserve"> do not gain meaningful employment, they engage in illegal activities that </w:t>
      </w:r>
      <w:r w:rsidR="00546906" w:rsidRPr="003348DE">
        <w:t>heighten their re-arrest</w:t>
      </w:r>
      <w:r w:rsidR="00BC0B98" w:rsidRPr="003348DE">
        <w:t xml:space="preserve"> and re-incarceration. It can be used by all stakeholders who would like to know about the relationship between employment and re-incarceration for ex-offenders. </w:t>
      </w:r>
    </w:p>
    <w:p w:rsidR="004D4A5F" w:rsidRPr="003348DE" w:rsidRDefault="004D4A5F" w:rsidP="00C40896">
      <w:pPr>
        <w:spacing w:line="480" w:lineRule="auto"/>
        <w:ind w:left="720" w:hanging="720"/>
        <w:contextualSpacing/>
      </w:pPr>
    </w:p>
    <w:p w:rsidR="004D4A5F" w:rsidRPr="003348DE" w:rsidRDefault="004D4A5F" w:rsidP="00C40896">
      <w:pPr>
        <w:spacing w:line="480" w:lineRule="auto"/>
        <w:ind w:left="720" w:hanging="720"/>
        <w:contextualSpacing/>
      </w:pPr>
    </w:p>
    <w:p w:rsidR="004D4A5F" w:rsidRPr="003348DE" w:rsidRDefault="004D4A5F" w:rsidP="00C40896">
      <w:pPr>
        <w:spacing w:line="480" w:lineRule="auto"/>
        <w:ind w:left="720" w:hanging="720"/>
        <w:contextualSpacing/>
      </w:pPr>
    </w:p>
    <w:p w:rsidR="004D4A5F" w:rsidRPr="003348DE" w:rsidRDefault="004D4A5F" w:rsidP="00C40896">
      <w:pPr>
        <w:spacing w:line="480" w:lineRule="auto"/>
        <w:ind w:left="720" w:hanging="720"/>
        <w:contextualSpacing/>
      </w:pPr>
    </w:p>
    <w:p w:rsidR="004D4A5F" w:rsidRPr="003348DE" w:rsidRDefault="004D4A5F" w:rsidP="00C40896">
      <w:pPr>
        <w:spacing w:line="480" w:lineRule="auto"/>
        <w:ind w:left="720" w:hanging="720"/>
        <w:contextualSpacing/>
      </w:pPr>
    </w:p>
    <w:p w:rsidR="004D4A5F" w:rsidRPr="003348DE" w:rsidRDefault="00E04065" w:rsidP="00C40896">
      <w:pPr>
        <w:spacing w:line="480" w:lineRule="auto"/>
        <w:ind w:left="720" w:hanging="720"/>
        <w:contextualSpacing/>
      </w:pPr>
      <w:r w:rsidRPr="003348DE">
        <w:lastRenderedPageBreak/>
        <w:t xml:space="preserve">Paul-Emile, K. (2014). Beyond title VII: Rethinking race, ex-offender status, and employment discrimination in the information age. </w:t>
      </w:r>
      <w:r w:rsidRPr="003348DE">
        <w:rPr>
          <w:i/>
        </w:rPr>
        <w:t>Virginia Law Review, 100</w:t>
      </w:r>
      <w:r w:rsidRPr="003348DE">
        <w:t>(5), 893-952.</w:t>
      </w:r>
      <w:r w:rsidR="00E4513D" w:rsidRPr="003348DE">
        <w:t xml:space="preserve"> </w:t>
      </w:r>
      <w:hyperlink r:id="rId17" w:history="1">
        <w:r w:rsidR="00E4513D" w:rsidRPr="003348DE">
          <w:rPr>
            <w:rStyle w:val="Hyperlink"/>
            <w:color w:val="auto"/>
          </w:rPr>
          <w:t>https://www.jstor.org/stable/pdf/24362712.pdf</w:t>
        </w:r>
      </w:hyperlink>
      <w:r w:rsidR="00E4513D" w:rsidRPr="003348DE">
        <w:t>.</w:t>
      </w:r>
    </w:p>
    <w:p w:rsidR="00E4513D" w:rsidRPr="003348DE" w:rsidRDefault="006403DF" w:rsidP="00C40896">
      <w:pPr>
        <w:spacing w:line="480" w:lineRule="auto"/>
        <w:ind w:left="720" w:hanging="720"/>
        <w:contextualSpacing/>
      </w:pPr>
      <w:r w:rsidRPr="003348DE">
        <w:t xml:space="preserve">The </w:t>
      </w:r>
      <w:r w:rsidR="0006472A" w:rsidRPr="003348DE">
        <w:t xml:space="preserve">article discusses the relationship between criminal records, background checks, and employment discrimination. It can be observed that </w:t>
      </w:r>
      <w:r w:rsidR="00CB5C04" w:rsidRPr="003348DE">
        <w:t xml:space="preserve">a relationship exists between criminal records, background checks, and employment discrimination. </w:t>
      </w:r>
      <w:r w:rsidR="00C51B50" w:rsidRPr="003348DE">
        <w:t xml:space="preserve">It can be observed that employers have a mandate of </w:t>
      </w:r>
      <w:r w:rsidR="0087055D" w:rsidRPr="003348DE">
        <w:t>conducting checks</w:t>
      </w:r>
      <w:r w:rsidR="00F259B6" w:rsidRPr="003348DE">
        <w:t xml:space="preserve"> before employing potential workers </w:t>
      </w:r>
      <w:r w:rsidR="00B72CDC" w:rsidRPr="003348DE">
        <w:t>in order to ascertain whether they had crimina</w:t>
      </w:r>
      <w:r w:rsidR="00601F3A" w:rsidRPr="003348DE">
        <w:t>l records. Whereas employers find this trend necessary, it appears that emp</w:t>
      </w:r>
      <w:r w:rsidR="009172CD" w:rsidRPr="003348DE">
        <w:t>loyees, mostly those who have</w:t>
      </w:r>
      <w:r w:rsidR="0064437D" w:rsidRPr="003348DE">
        <w:t xml:space="preserve"> criminal records, find it challenging to </w:t>
      </w:r>
      <w:r w:rsidR="00ED6ED9" w:rsidRPr="003348DE">
        <w:t xml:space="preserve">secure employment. </w:t>
      </w:r>
      <w:r w:rsidR="00F626AF" w:rsidRPr="003348DE">
        <w:t xml:space="preserve">This article is relevant because it highlights the relationship between criminal records and employment discrimination. </w:t>
      </w:r>
      <w:r w:rsidR="00A2252A" w:rsidRPr="003348DE">
        <w:t xml:space="preserve">The article can be useful in highlighting </w:t>
      </w:r>
      <w:r w:rsidR="00BE3522" w:rsidRPr="003348DE">
        <w:t xml:space="preserve">the problems faced by ex-offenders when they try to </w:t>
      </w:r>
      <w:r w:rsidR="00D75CDA" w:rsidRPr="003348DE">
        <w:t xml:space="preserve">seek employment. </w:t>
      </w:r>
      <w:r w:rsidR="00BB27F9" w:rsidRPr="003348DE">
        <w:t xml:space="preserve">Federal authorities can use this article to learn more about the challenges faced by ex-offenders and formulate policies that would reduce the existing social stigma facing people with a criminal record. </w:t>
      </w:r>
    </w:p>
    <w:p w:rsidR="00E04065" w:rsidRPr="003348DE" w:rsidRDefault="00E04065" w:rsidP="00C40896">
      <w:pPr>
        <w:spacing w:line="480" w:lineRule="auto"/>
        <w:ind w:left="720" w:hanging="720"/>
        <w:contextualSpacing/>
      </w:pPr>
    </w:p>
    <w:p w:rsidR="00D40DC9" w:rsidRPr="003348DE" w:rsidRDefault="00D40DC9" w:rsidP="00C40896">
      <w:pPr>
        <w:spacing w:line="480" w:lineRule="auto"/>
        <w:ind w:left="720" w:hanging="720"/>
        <w:contextualSpacing/>
      </w:pPr>
    </w:p>
    <w:p w:rsidR="00D40DC9" w:rsidRPr="003348DE" w:rsidRDefault="00D40DC9" w:rsidP="00C40896">
      <w:pPr>
        <w:spacing w:line="480" w:lineRule="auto"/>
        <w:ind w:left="720" w:hanging="720"/>
        <w:contextualSpacing/>
      </w:pPr>
    </w:p>
    <w:p w:rsidR="00D40DC9" w:rsidRPr="003348DE" w:rsidRDefault="00D40DC9" w:rsidP="00C40896">
      <w:pPr>
        <w:spacing w:line="480" w:lineRule="auto"/>
        <w:ind w:left="720" w:hanging="720"/>
        <w:contextualSpacing/>
      </w:pPr>
    </w:p>
    <w:p w:rsidR="00D40DC9" w:rsidRPr="003348DE" w:rsidRDefault="00D40DC9" w:rsidP="00C40896">
      <w:pPr>
        <w:spacing w:line="480" w:lineRule="auto"/>
        <w:ind w:left="720" w:hanging="720"/>
        <w:contextualSpacing/>
      </w:pPr>
    </w:p>
    <w:p w:rsidR="00D40DC9" w:rsidRPr="003348DE" w:rsidRDefault="00D40DC9" w:rsidP="00C40896">
      <w:pPr>
        <w:spacing w:line="480" w:lineRule="auto"/>
        <w:ind w:left="720" w:hanging="720"/>
        <w:contextualSpacing/>
      </w:pPr>
    </w:p>
    <w:p w:rsidR="00D40DC9" w:rsidRPr="003348DE" w:rsidRDefault="00D40DC9" w:rsidP="00C40896">
      <w:pPr>
        <w:spacing w:line="480" w:lineRule="auto"/>
        <w:ind w:left="720" w:hanging="720"/>
        <w:contextualSpacing/>
      </w:pPr>
    </w:p>
    <w:p w:rsidR="00D40DC9" w:rsidRPr="003348DE" w:rsidRDefault="00D40DC9" w:rsidP="00C40896">
      <w:pPr>
        <w:spacing w:line="480" w:lineRule="auto"/>
        <w:ind w:left="720" w:hanging="720"/>
        <w:contextualSpacing/>
      </w:pPr>
    </w:p>
    <w:p w:rsidR="00D40DC9" w:rsidRPr="003348DE" w:rsidRDefault="002B7D39" w:rsidP="00C40896">
      <w:pPr>
        <w:spacing w:line="480" w:lineRule="auto"/>
        <w:ind w:left="720" w:hanging="720"/>
        <w:contextualSpacing/>
      </w:pPr>
      <w:r w:rsidRPr="003348DE">
        <w:lastRenderedPageBreak/>
        <w:t xml:space="preserve">Newell, W. (2013). The legacy of Nixon, Reagan, and Horton: How the tough on crime movement enabled a new regime of race-influenced employment discrimination. </w:t>
      </w:r>
      <w:r w:rsidR="00C4737D" w:rsidRPr="003348DE">
        <w:rPr>
          <w:i/>
        </w:rPr>
        <w:t>Berkeley Journal of African-American Law &amp; Policy, 15</w:t>
      </w:r>
      <w:r w:rsidR="00C4737D" w:rsidRPr="003348DE">
        <w:t xml:space="preserve">(1), </w:t>
      </w:r>
      <w:r w:rsidR="00183F9C" w:rsidRPr="003348DE">
        <w:t xml:space="preserve">3-36. </w:t>
      </w:r>
      <w:hyperlink r:id="rId18" w:history="1">
        <w:r w:rsidR="00975302" w:rsidRPr="003348DE">
          <w:rPr>
            <w:rStyle w:val="Hyperlink"/>
            <w:color w:val="auto"/>
          </w:rPr>
          <w:t>https://scholarship.law.berkeley.edu/cgi/viewcontent.cgi?article=1014&amp;context=bjalp</w:t>
        </w:r>
      </w:hyperlink>
      <w:r w:rsidR="00051A3E" w:rsidRPr="003348DE">
        <w:t>.</w:t>
      </w:r>
    </w:p>
    <w:p w:rsidR="00975302" w:rsidRPr="003348DE" w:rsidRDefault="006246FD" w:rsidP="00C40896">
      <w:pPr>
        <w:spacing w:line="480" w:lineRule="auto"/>
        <w:ind w:left="720" w:hanging="720"/>
        <w:contextualSpacing/>
      </w:pPr>
      <w:r w:rsidRPr="003348DE">
        <w:t xml:space="preserve">This article </w:t>
      </w:r>
      <w:r w:rsidR="004D48E6" w:rsidRPr="003348DE">
        <w:t xml:space="preserve">provides relevant information regarding the percentage of U.S. population in jails or prisons. </w:t>
      </w:r>
      <w:r w:rsidR="006F6A92" w:rsidRPr="003348DE">
        <w:t xml:space="preserve">It can be observed that in the U.S., out of 100000 people, about 726 are in jails or prisons. </w:t>
      </w:r>
      <w:r w:rsidR="003B4557" w:rsidRPr="003348DE">
        <w:t>Furthermore, it can be observ</w:t>
      </w:r>
      <w:r w:rsidR="004A0C3E" w:rsidRPr="003348DE">
        <w:t>ed that for every four American adults</w:t>
      </w:r>
      <w:r w:rsidR="003B4557" w:rsidRPr="003348DE">
        <w:t xml:space="preserve">, one carries a criminal record. </w:t>
      </w:r>
      <w:r w:rsidR="009151F1" w:rsidRPr="003348DE">
        <w:t xml:space="preserve">The article also highlights the effect of having a criminal record, particularly the observation that such a record follows an individual throughout their lives. </w:t>
      </w:r>
      <w:r w:rsidR="00DB6098" w:rsidRPr="003348DE">
        <w:t xml:space="preserve">This long-term effect is based on the </w:t>
      </w:r>
      <w:r w:rsidR="00305443" w:rsidRPr="003348DE">
        <w:t xml:space="preserve">evolution of background checks that </w:t>
      </w:r>
      <w:r w:rsidR="00A828A2" w:rsidRPr="003348DE">
        <w:t xml:space="preserve">employers undertake before employing individuals. In many instances, individuals with such records are denied employment opportunities and they are thus </w:t>
      </w:r>
      <w:r w:rsidR="00C05EC5" w:rsidRPr="003348DE">
        <w:t xml:space="preserve">discriminated against. </w:t>
      </w:r>
      <w:r w:rsidR="004D0B15" w:rsidRPr="003348DE">
        <w:t>This article is significant and relevant be</w:t>
      </w:r>
      <w:r w:rsidR="00150230" w:rsidRPr="003348DE">
        <w:t>cause of the incarceration statistics</w:t>
      </w:r>
      <w:r w:rsidR="007446C1" w:rsidRPr="003348DE">
        <w:t xml:space="preserve"> and the effect of criminal records on employment. </w:t>
      </w:r>
      <w:r w:rsidR="00ED612E" w:rsidRPr="003348DE">
        <w:t xml:space="preserve">Additionally, </w:t>
      </w:r>
      <w:r w:rsidR="00FD66AE" w:rsidRPr="003348DE">
        <w:t>the article is relevant because of highlighting the issue of race discrimination particularly relating to qualified individuals</w:t>
      </w:r>
      <w:r w:rsidR="00765924" w:rsidRPr="003348DE">
        <w:t xml:space="preserve"> and their criminal past. </w:t>
      </w:r>
      <w:r w:rsidR="00623BA8" w:rsidRPr="003348DE">
        <w:t>Such individuals, regardless of their qualifications, are denied employment because of their r</w:t>
      </w:r>
      <w:r w:rsidR="00F205AC" w:rsidRPr="003348DE">
        <w:t>ace and their criminal records.</w:t>
      </w:r>
    </w:p>
    <w:p w:rsidR="00BC0B98" w:rsidRPr="003348DE" w:rsidRDefault="00BC0B98" w:rsidP="00C40896">
      <w:pPr>
        <w:spacing w:line="480" w:lineRule="auto"/>
        <w:ind w:left="720" w:hanging="720"/>
        <w:contextualSpacing/>
      </w:pPr>
    </w:p>
    <w:p w:rsidR="00F205AC" w:rsidRPr="003348DE" w:rsidRDefault="00F205AC" w:rsidP="00C40896">
      <w:pPr>
        <w:spacing w:line="480" w:lineRule="auto"/>
        <w:ind w:left="720" w:hanging="720"/>
        <w:contextualSpacing/>
      </w:pPr>
    </w:p>
    <w:p w:rsidR="00F205AC" w:rsidRPr="003348DE" w:rsidRDefault="00F205AC" w:rsidP="00C40896">
      <w:pPr>
        <w:spacing w:line="480" w:lineRule="auto"/>
        <w:ind w:left="720" w:hanging="720"/>
        <w:contextualSpacing/>
      </w:pPr>
    </w:p>
    <w:p w:rsidR="00F205AC" w:rsidRPr="003348DE" w:rsidRDefault="00F205AC" w:rsidP="00C40896">
      <w:pPr>
        <w:spacing w:line="480" w:lineRule="auto"/>
        <w:ind w:left="720" w:hanging="720"/>
        <w:contextualSpacing/>
      </w:pPr>
    </w:p>
    <w:p w:rsidR="00F205AC" w:rsidRPr="003348DE" w:rsidRDefault="00F205AC" w:rsidP="00C40896">
      <w:pPr>
        <w:spacing w:line="480" w:lineRule="auto"/>
        <w:ind w:left="720" w:hanging="720"/>
        <w:contextualSpacing/>
      </w:pPr>
    </w:p>
    <w:p w:rsidR="00F205AC" w:rsidRPr="003348DE" w:rsidRDefault="00F205AC" w:rsidP="00C40896">
      <w:pPr>
        <w:spacing w:line="480" w:lineRule="auto"/>
        <w:ind w:left="720" w:hanging="720"/>
        <w:contextualSpacing/>
      </w:pPr>
    </w:p>
    <w:p w:rsidR="00F205AC" w:rsidRPr="003348DE" w:rsidRDefault="00DB50D3" w:rsidP="00C40896">
      <w:pPr>
        <w:spacing w:line="480" w:lineRule="auto"/>
        <w:ind w:left="720" w:hanging="720"/>
        <w:contextualSpacing/>
      </w:pPr>
      <w:r w:rsidRPr="003348DE">
        <w:lastRenderedPageBreak/>
        <w:t xml:space="preserve">Blessett, B., &amp; Pryor, M. (2013). The invisible job seeker: The absence of ex-offenders in discussions of diversity management. </w:t>
      </w:r>
      <w:r w:rsidRPr="003348DE">
        <w:rPr>
          <w:i/>
        </w:rPr>
        <w:t>Public Administration Quarterly, 37</w:t>
      </w:r>
      <w:r w:rsidRPr="003348DE">
        <w:t>(3), 433-455.</w:t>
      </w:r>
      <w:r w:rsidR="00E73ABE" w:rsidRPr="003348DE">
        <w:t xml:space="preserve"> </w:t>
      </w:r>
      <w:hyperlink r:id="rId19" w:history="1">
        <w:r w:rsidR="00DA5839" w:rsidRPr="003348DE">
          <w:rPr>
            <w:rStyle w:val="Hyperlink"/>
            <w:color w:val="auto"/>
          </w:rPr>
          <w:t>https://www.jstor.org/stable/pdf/24372114.pdf</w:t>
        </w:r>
      </w:hyperlink>
      <w:r w:rsidR="00DA5839" w:rsidRPr="003348DE">
        <w:t xml:space="preserve">. </w:t>
      </w:r>
    </w:p>
    <w:p w:rsidR="00265673" w:rsidRPr="003348DE" w:rsidRDefault="00A962A5" w:rsidP="00C40896">
      <w:pPr>
        <w:spacing w:line="480" w:lineRule="auto"/>
        <w:ind w:left="720" w:hanging="720"/>
        <w:contextualSpacing/>
      </w:pPr>
      <w:r w:rsidRPr="003348DE">
        <w:t xml:space="preserve">This article discusses an important issue in the employment sector that pertains to diversity. The authors opine </w:t>
      </w:r>
      <w:r w:rsidR="00425B29" w:rsidRPr="003348DE">
        <w:t xml:space="preserve">that the issue of diversity, particularly workforce diversity, </w:t>
      </w:r>
      <w:r w:rsidR="003A2489" w:rsidRPr="003348DE">
        <w:t xml:space="preserve">is important because of the amount of research conducted concerning it. Scholars cite the significance of employment people from different genders, racial groups, religions, ages, military status, sexual orientation, and disabilities. </w:t>
      </w:r>
      <w:r w:rsidR="00465EEE" w:rsidRPr="003348DE">
        <w:t>Ho</w:t>
      </w:r>
      <w:r w:rsidR="00432C61" w:rsidRPr="003348DE">
        <w:t xml:space="preserve">wever, there is no advocacy or policies guiding the employment of ex-offenders. Thus, </w:t>
      </w:r>
      <w:r w:rsidR="00CD7E60" w:rsidRPr="003348DE">
        <w:t xml:space="preserve">ex-offenders become the invisible jobseeker because they make part of the job seeking population, yet there are no policies governing how they can be absorbed in the job market. This article is relevant because it highlights an important aspect </w:t>
      </w:r>
      <w:r w:rsidR="002D32F9" w:rsidRPr="003348DE">
        <w:t xml:space="preserve">in the employment sector. It discusses an important issue </w:t>
      </w:r>
      <w:r w:rsidR="00AA6CC7" w:rsidRPr="003348DE">
        <w:t xml:space="preserve">that appears to have been overlooked by the policy makers. </w:t>
      </w:r>
      <w:r w:rsidR="0079023F" w:rsidRPr="003348DE">
        <w:t xml:space="preserve">This article is relevant because it can be used by relevant federal authorities and policy makers to </w:t>
      </w:r>
      <w:r w:rsidR="00C753A5" w:rsidRPr="003348DE">
        <w:t xml:space="preserve">formulate and implement policies </w:t>
      </w:r>
      <w:r w:rsidR="00305300" w:rsidRPr="003348DE">
        <w:t xml:space="preserve">that would incorporate </w:t>
      </w:r>
      <w:r w:rsidR="00AD1225" w:rsidRPr="003348DE">
        <w:t xml:space="preserve">strategies for hiring </w:t>
      </w:r>
      <w:r w:rsidR="00305300" w:rsidRPr="003348DE">
        <w:t>ex-offenders</w:t>
      </w:r>
      <w:r w:rsidR="00277B04" w:rsidRPr="003348DE">
        <w:t xml:space="preserve">. With such information, relevant policy makers would be better placed to </w:t>
      </w:r>
      <w:r w:rsidR="00FE77FE" w:rsidRPr="003348DE">
        <w:t xml:space="preserve">ensure that there are strategies to accommodate ex-offenders in the job market once they are released from jail. Such an approach would greatly reduce </w:t>
      </w:r>
      <w:r w:rsidR="00A0340D" w:rsidRPr="003348DE">
        <w:t xml:space="preserve">re-incarceration. </w:t>
      </w:r>
      <w:r w:rsidR="00305300" w:rsidRPr="003348DE">
        <w:t xml:space="preserve"> </w:t>
      </w:r>
    </w:p>
    <w:p w:rsidR="00DB50D3" w:rsidRPr="003348DE" w:rsidRDefault="00DB50D3" w:rsidP="00C40896">
      <w:pPr>
        <w:spacing w:line="480" w:lineRule="auto"/>
        <w:ind w:left="720" w:hanging="720"/>
        <w:contextualSpacing/>
      </w:pPr>
    </w:p>
    <w:p w:rsidR="00A0340D" w:rsidRPr="003348DE" w:rsidRDefault="00A0340D" w:rsidP="00C40896">
      <w:pPr>
        <w:spacing w:line="480" w:lineRule="auto"/>
        <w:ind w:left="720" w:hanging="720"/>
        <w:contextualSpacing/>
      </w:pPr>
    </w:p>
    <w:p w:rsidR="00A0340D" w:rsidRPr="003348DE" w:rsidRDefault="00A0340D" w:rsidP="00C40896">
      <w:pPr>
        <w:spacing w:line="480" w:lineRule="auto"/>
        <w:ind w:left="720" w:hanging="720"/>
        <w:contextualSpacing/>
      </w:pPr>
    </w:p>
    <w:p w:rsidR="00A0340D" w:rsidRPr="003348DE" w:rsidRDefault="00A0340D" w:rsidP="00C40896">
      <w:pPr>
        <w:spacing w:line="480" w:lineRule="auto"/>
        <w:ind w:left="720" w:hanging="720"/>
        <w:contextualSpacing/>
      </w:pPr>
    </w:p>
    <w:p w:rsidR="00A0340D" w:rsidRPr="003348DE" w:rsidRDefault="00A0340D" w:rsidP="00C40896">
      <w:pPr>
        <w:spacing w:line="480" w:lineRule="auto"/>
        <w:ind w:left="720" w:hanging="720"/>
        <w:contextualSpacing/>
      </w:pPr>
    </w:p>
    <w:p w:rsidR="00157598" w:rsidRPr="003348DE" w:rsidRDefault="009051F5" w:rsidP="00C02F68">
      <w:pPr>
        <w:spacing w:line="480" w:lineRule="auto"/>
        <w:ind w:left="720" w:hanging="720"/>
        <w:contextualSpacing/>
      </w:pPr>
      <w:r w:rsidRPr="003348DE">
        <w:lastRenderedPageBreak/>
        <w:t>Smith, J. J. (</w:t>
      </w:r>
      <w:r w:rsidR="008A22F4" w:rsidRPr="003348DE">
        <w:t>2014</w:t>
      </w:r>
      <w:r w:rsidRPr="003348DE">
        <w:t>)</w:t>
      </w:r>
      <w:r w:rsidR="008A22F4" w:rsidRPr="003348DE">
        <w:t>. Banning the box but keeping the discrimination?: Disparate impact and employers’ ove</w:t>
      </w:r>
      <w:r w:rsidR="00F247EB" w:rsidRPr="003348DE">
        <w:t xml:space="preserve">rreliance on criminal background checks. </w:t>
      </w:r>
      <w:r w:rsidR="00A012C8" w:rsidRPr="003348DE">
        <w:rPr>
          <w:i/>
        </w:rPr>
        <w:t>Harvard Civil Rights-Civil Liberties Law Review, 49</w:t>
      </w:r>
      <w:r w:rsidR="00AF7F59" w:rsidRPr="003348DE">
        <w:t xml:space="preserve">, </w:t>
      </w:r>
      <w:r w:rsidR="00B4721B" w:rsidRPr="003348DE">
        <w:t>197-228.</w:t>
      </w:r>
      <w:r w:rsidR="004C6107" w:rsidRPr="003348DE">
        <w:t xml:space="preserve"> </w:t>
      </w:r>
      <w:hyperlink r:id="rId20" w:history="1">
        <w:r w:rsidR="00157598" w:rsidRPr="003348DE">
          <w:rPr>
            <w:rStyle w:val="Hyperlink"/>
            <w:color w:val="auto"/>
          </w:rPr>
          <w:t>http://harvardcrcl.org/wp-content/uploads/2009/06/HLC105.pdf</w:t>
        </w:r>
      </w:hyperlink>
    </w:p>
    <w:p w:rsidR="00B4721B" w:rsidRPr="003348DE" w:rsidRDefault="005E2B4E" w:rsidP="00C40896">
      <w:pPr>
        <w:spacing w:line="480" w:lineRule="auto"/>
        <w:ind w:left="720" w:hanging="720"/>
        <w:contextualSpacing/>
      </w:pPr>
      <w:r w:rsidRPr="003348DE">
        <w:t xml:space="preserve">This article </w:t>
      </w:r>
      <w:r w:rsidR="00E06763" w:rsidRPr="003348DE">
        <w:t>starts</w:t>
      </w:r>
      <w:r w:rsidR="009C6938" w:rsidRPr="003348DE">
        <w:t xml:space="preserve"> by providing an example about Ayanna Spikes, who underwent rejecti</w:t>
      </w:r>
      <w:r w:rsidR="006755CB" w:rsidRPr="003348DE">
        <w:t>on by employers after college completion</w:t>
      </w:r>
      <w:r w:rsidR="00D27289" w:rsidRPr="003348DE">
        <w:t xml:space="preserve"> in 2010. </w:t>
      </w:r>
      <w:r w:rsidR="0077128F" w:rsidRPr="003348DE">
        <w:t xml:space="preserve">It can be observed that Spikes was rejected because </w:t>
      </w:r>
      <w:r w:rsidR="002C691B" w:rsidRPr="003348DE">
        <w:t>a background</w:t>
      </w:r>
      <w:r w:rsidR="00344186" w:rsidRPr="003348DE">
        <w:t xml:space="preserve"> check revealed she had been convicted for robbery in 1997. </w:t>
      </w:r>
      <w:r w:rsidR="00DD1C1A" w:rsidRPr="003348DE">
        <w:t xml:space="preserve">Employers were not willing to employ her despite the fact that she had successfully accomplished her jail sentence. Additionally, </w:t>
      </w:r>
      <w:r w:rsidR="00A05D88" w:rsidRPr="003348DE">
        <w:t xml:space="preserve">she had never </w:t>
      </w:r>
      <w:r w:rsidR="0026514A" w:rsidRPr="003348DE">
        <w:t xml:space="preserve">been convicted or arrested again </w:t>
      </w:r>
      <w:r w:rsidR="00B9433F" w:rsidRPr="003348DE">
        <w:t xml:space="preserve">for any crime and she has </w:t>
      </w:r>
      <w:r w:rsidR="00716F4F" w:rsidRPr="003348DE">
        <w:t xml:space="preserve">been committed to changing her life. </w:t>
      </w:r>
      <w:r w:rsidR="00EB24B1" w:rsidRPr="003348DE">
        <w:t xml:space="preserve">This article is relevant because it shows how criminal records influence employment of </w:t>
      </w:r>
      <w:r w:rsidR="005A03FA" w:rsidRPr="003348DE">
        <w:t xml:space="preserve">ex-offenders. It shows that </w:t>
      </w:r>
      <w:r w:rsidR="005A1F26" w:rsidRPr="003348DE">
        <w:t xml:space="preserve">employers have resorted to undertaking initiatives to check whether their potential employees have had any criminal record. </w:t>
      </w:r>
      <w:r w:rsidR="001D5DF4" w:rsidRPr="003348DE">
        <w:t xml:space="preserve">This article is relevant because it can be useful to </w:t>
      </w:r>
      <w:r w:rsidR="000D61F3" w:rsidRPr="003348DE">
        <w:t xml:space="preserve">all stakeholders including potential employees because it provides information regarding the factors capable of influencing </w:t>
      </w:r>
      <w:r w:rsidR="008D0DED" w:rsidRPr="003348DE">
        <w:t xml:space="preserve">employment. </w:t>
      </w:r>
    </w:p>
    <w:p w:rsidR="00BC0B98" w:rsidRPr="003348DE" w:rsidRDefault="00BC0B98" w:rsidP="00C40896">
      <w:pPr>
        <w:spacing w:line="480" w:lineRule="auto"/>
        <w:ind w:left="720" w:hanging="720"/>
        <w:contextualSpacing/>
      </w:pPr>
    </w:p>
    <w:p w:rsidR="00BC0B98" w:rsidRPr="003348DE" w:rsidRDefault="00BC0B98" w:rsidP="00C40896">
      <w:pPr>
        <w:spacing w:line="480" w:lineRule="auto"/>
        <w:ind w:left="720" w:hanging="720"/>
        <w:contextualSpacing/>
      </w:pPr>
    </w:p>
    <w:p w:rsidR="00E31EA8" w:rsidRPr="003348DE" w:rsidRDefault="00E31EA8" w:rsidP="00C40896">
      <w:pPr>
        <w:spacing w:line="480" w:lineRule="auto"/>
        <w:ind w:left="720" w:hanging="720"/>
        <w:contextualSpacing/>
      </w:pPr>
    </w:p>
    <w:p w:rsidR="00E31EA8" w:rsidRPr="003348DE" w:rsidRDefault="00E31EA8" w:rsidP="00C40896">
      <w:pPr>
        <w:spacing w:line="480" w:lineRule="auto"/>
        <w:ind w:left="720" w:hanging="720"/>
        <w:contextualSpacing/>
      </w:pPr>
    </w:p>
    <w:p w:rsidR="00E31EA8" w:rsidRPr="003348DE" w:rsidRDefault="00E31EA8" w:rsidP="00C40896">
      <w:pPr>
        <w:spacing w:line="480" w:lineRule="auto"/>
        <w:ind w:left="720" w:hanging="720"/>
        <w:contextualSpacing/>
      </w:pPr>
    </w:p>
    <w:p w:rsidR="00E31EA8" w:rsidRPr="003348DE" w:rsidRDefault="00E31EA8" w:rsidP="00C40896">
      <w:pPr>
        <w:spacing w:line="480" w:lineRule="auto"/>
        <w:ind w:left="720" w:hanging="720"/>
        <w:contextualSpacing/>
      </w:pPr>
    </w:p>
    <w:p w:rsidR="00E31EA8" w:rsidRPr="003348DE" w:rsidRDefault="00E31EA8" w:rsidP="00C40896">
      <w:pPr>
        <w:spacing w:line="480" w:lineRule="auto"/>
        <w:ind w:left="720" w:hanging="720"/>
        <w:contextualSpacing/>
      </w:pPr>
    </w:p>
    <w:p w:rsidR="00E31EA8" w:rsidRPr="003348DE" w:rsidRDefault="00E31EA8" w:rsidP="00C40896">
      <w:pPr>
        <w:spacing w:line="480" w:lineRule="auto"/>
        <w:ind w:left="720" w:hanging="720"/>
        <w:contextualSpacing/>
      </w:pPr>
    </w:p>
    <w:p w:rsidR="00940C55" w:rsidRPr="003348DE" w:rsidRDefault="005F6485" w:rsidP="00940C55">
      <w:pPr>
        <w:spacing w:line="480" w:lineRule="auto"/>
        <w:ind w:left="720" w:hanging="720"/>
        <w:contextualSpacing/>
      </w:pPr>
      <w:r w:rsidRPr="003348DE">
        <w:lastRenderedPageBreak/>
        <w:t xml:space="preserve">Moore, K., Stuewig, J., &amp; Tangney, J. (2013). Jail inmates’ perceived and anticipated stigma: Implications for post-release functioning. </w:t>
      </w:r>
      <w:r w:rsidR="00000A55" w:rsidRPr="003348DE">
        <w:rPr>
          <w:i/>
        </w:rPr>
        <w:t>Self and Identity, 12</w:t>
      </w:r>
      <w:r w:rsidR="00000A55" w:rsidRPr="003348DE">
        <w:t>(</w:t>
      </w:r>
      <w:r w:rsidR="008859D0" w:rsidRPr="003348DE">
        <w:t>5</w:t>
      </w:r>
      <w:r w:rsidR="00000A55" w:rsidRPr="003348DE">
        <w:t>)</w:t>
      </w:r>
      <w:r w:rsidR="001C1189" w:rsidRPr="003348DE">
        <w:t>, 527-547.</w:t>
      </w:r>
      <w:r w:rsidR="00940C55" w:rsidRPr="003348DE">
        <w:t xml:space="preserve"> </w:t>
      </w:r>
      <w:hyperlink r:id="rId21" w:history="1">
        <w:r w:rsidR="00940C55" w:rsidRPr="003348DE">
          <w:rPr>
            <w:rStyle w:val="Hyperlink"/>
            <w:color w:val="auto"/>
          </w:rPr>
          <w:t>https://www.ncbi.nlm.nih.gov/pmc/articles/PMC4103667/</w:t>
        </w:r>
      </w:hyperlink>
      <w:r w:rsidR="00940C55" w:rsidRPr="003348DE">
        <w:t>.</w:t>
      </w:r>
    </w:p>
    <w:p w:rsidR="001C1189" w:rsidRPr="003348DE" w:rsidRDefault="00284D8F" w:rsidP="00940C55">
      <w:pPr>
        <w:spacing w:line="480" w:lineRule="auto"/>
        <w:ind w:left="720" w:hanging="720"/>
        <w:contextualSpacing/>
      </w:pPr>
      <w:r w:rsidRPr="003348DE">
        <w:t xml:space="preserve">This </w:t>
      </w:r>
      <w:r w:rsidR="00A75A66" w:rsidRPr="003348DE">
        <w:t xml:space="preserve">article </w:t>
      </w:r>
      <w:r w:rsidR="00CA5CCA" w:rsidRPr="003348DE">
        <w:t xml:space="preserve">evaluates the levels of perceived stigma on people with criminal records. It </w:t>
      </w:r>
      <w:r w:rsidR="00F069A1" w:rsidRPr="003348DE">
        <w:t xml:space="preserve">is based on a longitudinal study involving 168 jail inmates and the stigma </w:t>
      </w:r>
      <w:r w:rsidR="007B4CA2" w:rsidRPr="003348DE">
        <w:t xml:space="preserve">perceptions based on their </w:t>
      </w:r>
      <w:r w:rsidR="00BE2F80" w:rsidRPr="003348DE">
        <w:t>association</w:t>
      </w:r>
      <w:r w:rsidR="003F6DF0" w:rsidRPr="003348DE">
        <w:t xml:space="preserve"> with criminal activities. </w:t>
      </w:r>
      <w:r w:rsidR="00C30779" w:rsidRPr="003348DE">
        <w:t>The study in the article revealed that ex-offenders were subjected to anticipated and perceived stigma</w:t>
      </w:r>
      <w:r w:rsidR="00767568" w:rsidRPr="003348DE">
        <w:t xml:space="preserve"> and this influenced the way they were treated after release from jail. </w:t>
      </w:r>
      <w:r w:rsidR="00493A6D" w:rsidRPr="003348DE">
        <w:t>The study further showed that 123 of the 168 inmates</w:t>
      </w:r>
      <w:r w:rsidR="005B6C5C" w:rsidRPr="003348DE">
        <w:t xml:space="preserve"> secured </w:t>
      </w:r>
      <w:r w:rsidR="004A5A8A" w:rsidRPr="003348DE">
        <w:t>employment</w:t>
      </w:r>
      <w:r w:rsidR="005B6C5C" w:rsidRPr="003348DE">
        <w:t xml:space="preserve"> during the first year after release. Additional</w:t>
      </w:r>
      <w:r w:rsidR="00C758F7" w:rsidRPr="003348DE">
        <w:t>ly, about 67.7 percent and 18.6 percent of these individuals had full-time and part-time employment respectively. 13.7 percent of these individuals did not secure employment. Therefore, this article is relevant because it contains significant information that can be used to dispel the notion that criminal records</w:t>
      </w:r>
      <w:r w:rsidR="00CB46AD" w:rsidRPr="003348DE">
        <w:t xml:space="preserve"> adversely affect securing of employment. </w:t>
      </w:r>
      <w:r w:rsidR="00CA0FD0" w:rsidRPr="003348DE">
        <w:t xml:space="preserve">This article is crucial and can be used by relevant agencies and policy makers to evaluate the measures taken by the ex-offenders to ensure that about 67.7 percent secured full-time employment. </w:t>
      </w:r>
    </w:p>
    <w:p w:rsidR="00BC0B98" w:rsidRPr="003348DE" w:rsidRDefault="00BC0B98" w:rsidP="00C40896">
      <w:pPr>
        <w:spacing w:line="480" w:lineRule="auto"/>
        <w:ind w:left="720" w:hanging="720"/>
        <w:contextualSpacing/>
      </w:pPr>
    </w:p>
    <w:p w:rsidR="00BC0B98" w:rsidRPr="003348DE" w:rsidRDefault="00BC0B98" w:rsidP="00C40896">
      <w:pPr>
        <w:spacing w:line="480" w:lineRule="auto"/>
        <w:ind w:left="720" w:hanging="720"/>
        <w:contextualSpacing/>
      </w:pPr>
    </w:p>
    <w:p w:rsidR="00BC0B98" w:rsidRPr="003348DE" w:rsidRDefault="00BC0B98" w:rsidP="00C40896">
      <w:pPr>
        <w:spacing w:line="480" w:lineRule="auto"/>
        <w:ind w:left="720" w:hanging="720"/>
        <w:contextualSpacing/>
      </w:pPr>
    </w:p>
    <w:p w:rsidR="004A5A8A" w:rsidRPr="003348DE" w:rsidRDefault="004A5A8A" w:rsidP="00C40896">
      <w:pPr>
        <w:spacing w:line="480" w:lineRule="auto"/>
        <w:ind w:left="720" w:hanging="720"/>
        <w:contextualSpacing/>
      </w:pPr>
    </w:p>
    <w:p w:rsidR="004A5A8A" w:rsidRPr="003348DE" w:rsidRDefault="004A5A8A" w:rsidP="00C40896">
      <w:pPr>
        <w:spacing w:line="480" w:lineRule="auto"/>
        <w:ind w:left="720" w:hanging="720"/>
        <w:contextualSpacing/>
      </w:pPr>
    </w:p>
    <w:p w:rsidR="004A5A8A" w:rsidRPr="003348DE" w:rsidRDefault="004A5A8A" w:rsidP="00C40896">
      <w:pPr>
        <w:spacing w:line="480" w:lineRule="auto"/>
        <w:ind w:left="720" w:hanging="720"/>
        <w:contextualSpacing/>
      </w:pPr>
    </w:p>
    <w:p w:rsidR="004A5A8A" w:rsidRPr="003348DE" w:rsidRDefault="004A5A8A" w:rsidP="00C40896">
      <w:pPr>
        <w:spacing w:line="480" w:lineRule="auto"/>
        <w:ind w:left="720" w:hanging="720"/>
        <w:contextualSpacing/>
      </w:pPr>
    </w:p>
    <w:p w:rsidR="004A5A8A" w:rsidRPr="003348DE" w:rsidRDefault="00461D7F" w:rsidP="00C40896">
      <w:pPr>
        <w:spacing w:line="480" w:lineRule="auto"/>
        <w:ind w:left="720" w:hanging="720"/>
        <w:contextualSpacing/>
      </w:pPr>
      <w:r w:rsidRPr="003348DE">
        <w:rPr>
          <w:lang w:val="de-DE"/>
        </w:rPr>
        <w:lastRenderedPageBreak/>
        <w:t>D’Alessio, S. J., Stolzenberg, L., &amp; Eitle, D. (</w:t>
      </w:r>
      <w:r w:rsidR="00E91D24" w:rsidRPr="003348DE">
        <w:rPr>
          <w:lang w:val="de-DE"/>
        </w:rPr>
        <w:t>2014</w:t>
      </w:r>
      <w:r w:rsidRPr="003348DE">
        <w:rPr>
          <w:lang w:val="de-DE"/>
        </w:rPr>
        <w:t>)</w:t>
      </w:r>
      <w:r w:rsidR="00E91D24" w:rsidRPr="003348DE">
        <w:rPr>
          <w:lang w:val="de-DE"/>
        </w:rPr>
        <w:t xml:space="preserve">. </w:t>
      </w:r>
      <w:r w:rsidR="00E91D24" w:rsidRPr="003348DE">
        <w:t>“Last hired, first fired</w:t>
      </w:r>
      <w:r w:rsidR="00B9364F" w:rsidRPr="003348DE">
        <w:t>”:</w:t>
      </w:r>
      <w:r w:rsidR="00E91D24" w:rsidRPr="003348DE">
        <w:t xml:space="preserve"> The effect of the unemployment rate on the probability of repeat offending. </w:t>
      </w:r>
      <w:r w:rsidR="00E91D24" w:rsidRPr="003348DE">
        <w:rPr>
          <w:i/>
        </w:rPr>
        <w:t>American Journal of Criminal Justice, 39</w:t>
      </w:r>
      <w:r w:rsidR="00E91D24" w:rsidRPr="003348DE">
        <w:t xml:space="preserve">(1), </w:t>
      </w:r>
      <w:r w:rsidR="00B5417E" w:rsidRPr="003348DE">
        <w:t>77-93.</w:t>
      </w:r>
      <w:r w:rsidR="005078F9" w:rsidRPr="003348DE">
        <w:t xml:space="preserve"> </w:t>
      </w:r>
      <w:hyperlink r:id="rId22" w:history="1">
        <w:r w:rsidR="005078F9" w:rsidRPr="003348DE">
          <w:rPr>
            <w:rStyle w:val="Hyperlink"/>
            <w:color w:val="auto"/>
          </w:rPr>
          <w:t>https://www.researchgate.net/profile/Lisa_Stolzenberg/publication/257770001_Last_Hired_First_Fired_The_Effect_of_the_Unemployment_Rate_on_the_Probability_of_Repeat_Offending/links/00b49533383e507648000000/Last-Hired-First-Fired-The-Effect-of-the-Unemployment-Rate-on-the-Probability-of-Repeat-Offending.pdf</w:t>
        </w:r>
      </w:hyperlink>
    </w:p>
    <w:p w:rsidR="005078F9" w:rsidRPr="003348DE" w:rsidRDefault="00484088" w:rsidP="00C40896">
      <w:pPr>
        <w:spacing w:line="480" w:lineRule="auto"/>
        <w:ind w:left="720" w:hanging="720"/>
        <w:contextualSpacing/>
      </w:pPr>
      <w:r w:rsidRPr="003348DE">
        <w:t>The article</w:t>
      </w:r>
      <w:r w:rsidR="009F68ED" w:rsidRPr="003348DE">
        <w:t xml:space="preserve"> discusses </w:t>
      </w:r>
      <w:r w:rsidR="001B5AD9" w:rsidRPr="003348DE">
        <w:t>the link</w:t>
      </w:r>
      <w:r w:rsidR="00AC0C66" w:rsidRPr="003348DE">
        <w:t xml:space="preserve"> between rates of unemployment and aggregate crime</w:t>
      </w:r>
      <w:r w:rsidR="00984C20" w:rsidRPr="003348DE">
        <w:t xml:space="preserve">. </w:t>
      </w:r>
      <w:r w:rsidR="00070C59" w:rsidRPr="003348DE">
        <w:t>The article’s objective is to find whether</w:t>
      </w:r>
      <w:r w:rsidR="00C14B04" w:rsidRPr="003348DE">
        <w:t xml:space="preserve"> there unemployment rates determine the rate of criminal activity and whether they lead to repeat offences. </w:t>
      </w:r>
      <w:r w:rsidR="00B23311" w:rsidRPr="003348DE">
        <w:t xml:space="preserve">The </w:t>
      </w:r>
      <w:r w:rsidR="003B4D01" w:rsidRPr="003348DE">
        <w:t>researchers,</w:t>
      </w:r>
      <w:r w:rsidR="00B23311" w:rsidRPr="003348DE">
        <w:t xml:space="preserve"> after including the squared term for the unemployment scope variable to their research model, they found that a robust curvilinear</w:t>
      </w:r>
      <w:r w:rsidR="00934E8B" w:rsidRPr="003348DE">
        <w:t xml:space="preserve"> relationship existed between the rate of unemployment and repeat offending probability. </w:t>
      </w:r>
      <w:r w:rsidR="00A06AD1" w:rsidRPr="003348DE">
        <w:t xml:space="preserve">Where criminal </w:t>
      </w:r>
      <w:r w:rsidR="00CD4ED2" w:rsidRPr="003348DE">
        <w:t xml:space="preserve">records are involved, it appears that </w:t>
      </w:r>
      <w:r w:rsidR="005C166E">
        <w:t xml:space="preserve">the </w:t>
      </w:r>
      <w:r w:rsidR="00CD4ED2" w:rsidRPr="003348DE">
        <w:t xml:space="preserve">employers get </w:t>
      </w:r>
      <w:r w:rsidR="009C26B1" w:rsidRPr="003348DE">
        <w:t>hesitant to</w:t>
      </w:r>
      <w:r w:rsidR="00F173FC" w:rsidRPr="003348DE">
        <w:t xml:space="preserve"> employ ex-convicts compared to stigmatized and slow skilled employees such as workers with </w:t>
      </w:r>
      <w:r w:rsidR="00877A46" w:rsidRPr="003348DE">
        <w:t>incompatible</w:t>
      </w:r>
      <w:r w:rsidR="00F173FC" w:rsidRPr="003348DE">
        <w:t xml:space="preserve"> histories of employment. </w:t>
      </w:r>
      <w:r w:rsidR="004E3B37" w:rsidRPr="003348DE">
        <w:t>Employers perceive individuals with criminal records as untrustworthy, unskilled, and possessing a</w:t>
      </w:r>
      <w:r w:rsidR="00FD3C50" w:rsidRPr="003348DE">
        <w:t>n</w:t>
      </w:r>
      <w:r w:rsidR="004E3B37" w:rsidRPr="003348DE">
        <w:t xml:space="preserve"> </w:t>
      </w:r>
      <w:r w:rsidR="004A513D" w:rsidRPr="003348DE">
        <w:t>inclination</w:t>
      </w:r>
      <w:r w:rsidR="004E3B37" w:rsidRPr="003348DE">
        <w:t xml:space="preserve"> to</w:t>
      </w:r>
      <w:r w:rsidR="0026220F" w:rsidRPr="003348DE">
        <w:t xml:space="preserve"> steal, hence their hesitation to employ. </w:t>
      </w:r>
      <w:r w:rsidR="007F368A" w:rsidRPr="003348DE">
        <w:t xml:space="preserve">Furthermore, it emerges that when businesses perform poorly due to deteriorating economic </w:t>
      </w:r>
      <w:r w:rsidR="00B75E4A" w:rsidRPr="003348DE">
        <w:t>conditions;</w:t>
      </w:r>
      <w:r w:rsidR="007F368A" w:rsidRPr="003348DE">
        <w:t xml:space="preserve"> employers </w:t>
      </w:r>
      <w:r w:rsidR="00663100" w:rsidRPr="003348DE">
        <w:t xml:space="preserve">are hasty in sacking individuals with criminal records. Therefore, this </w:t>
      </w:r>
      <w:r w:rsidR="00BF65A1" w:rsidRPr="003348DE">
        <w:t xml:space="preserve">article is relevant in providing the challenges faced by ex-convicts </w:t>
      </w:r>
      <w:r w:rsidR="00B75E4A" w:rsidRPr="003348DE">
        <w:t xml:space="preserve">as they try to get employment, and how they are the first to be retrenched when economic conditions deteriorate. </w:t>
      </w:r>
    </w:p>
    <w:p w:rsidR="00B5417E" w:rsidRPr="003348DE" w:rsidRDefault="00B5417E" w:rsidP="00C40896">
      <w:pPr>
        <w:spacing w:line="480" w:lineRule="auto"/>
        <w:ind w:left="720" w:hanging="720"/>
        <w:contextualSpacing/>
      </w:pPr>
    </w:p>
    <w:p w:rsidR="004A5A8A" w:rsidRPr="003348DE" w:rsidRDefault="004A5A8A" w:rsidP="00C40896">
      <w:pPr>
        <w:spacing w:line="480" w:lineRule="auto"/>
        <w:ind w:left="720" w:hanging="720"/>
        <w:contextualSpacing/>
      </w:pPr>
    </w:p>
    <w:p w:rsidR="004A5A8A" w:rsidRPr="003348DE" w:rsidRDefault="00CB58AF" w:rsidP="00C40896">
      <w:pPr>
        <w:spacing w:line="480" w:lineRule="auto"/>
        <w:ind w:left="720" w:hanging="720"/>
        <w:contextualSpacing/>
      </w:pPr>
      <w:r w:rsidRPr="003348DE">
        <w:rPr>
          <w:lang w:val="de-DE"/>
        </w:rPr>
        <w:lastRenderedPageBreak/>
        <w:t xml:space="preserve">Denver, M., Siwach, G., &amp; Bushway, S. D. (2017). </w:t>
      </w:r>
      <w:r w:rsidRPr="003348DE">
        <w:t xml:space="preserve">A new look at the employment and recidivism relationship through the lens of a criminal background check. </w:t>
      </w:r>
      <w:r w:rsidRPr="003348DE">
        <w:rPr>
          <w:i/>
        </w:rPr>
        <w:t xml:space="preserve">Criminology, </w:t>
      </w:r>
      <w:r w:rsidR="005B0998" w:rsidRPr="003348DE">
        <w:rPr>
          <w:i/>
        </w:rPr>
        <w:t>55</w:t>
      </w:r>
      <w:r w:rsidR="005B0998" w:rsidRPr="003348DE">
        <w:t>(1), 174-204.</w:t>
      </w:r>
      <w:r w:rsidR="0003241C" w:rsidRPr="003348DE">
        <w:t xml:space="preserve"> </w:t>
      </w:r>
      <w:hyperlink r:id="rId23" w:history="1">
        <w:r w:rsidR="0003241C" w:rsidRPr="003348DE">
          <w:rPr>
            <w:rStyle w:val="Hyperlink"/>
            <w:color w:val="auto"/>
          </w:rPr>
          <w:t>https://economics.handels.gu.se/digitalAssets/1584/1584825_paper-12_criminology-background-check-recidivism.pdf</w:t>
        </w:r>
      </w:hyperlink>
    </w:p>
    <w:p w:rsidR="0003241C" w:rsidRPr="003348DE" w:rsidRDefault="00266A4E" w:rsidP="00C40896">
      <w:pPr>
        <w:spacing w:line="480" w:lineRule="auto"/>
        <w:ind w:left="720" w:hanging="720"/>
        <w:contextualSpacing/>
      </w:pPr>
      <w:r w:rsidRPr="003348DE">
        <w:t xml:space="preserve">The article asserts that nowadays, </w:t>
      </w:r>
      <w:r w:rsidR="00930D88" w:rsidRPr="003348DE">
        <w:t xml:space="preserve">there is a high prevalence rate of conducting background checks on potential employees before they are employed. </w:t>
      </w:r>
      <w:r w:rsidR="00DE0B35" w:rsidRPr="003348DE">
        <w:t xml:space="preserve">When these checks are conducted, </w:t>
      </w:r>
      <w:r w:rsidR="00C30363" w:rsidRPr="003348DE">
        <w:t xml:space="preserve">chances of ex-offenders getting employed diminish. However, it can be observed that policy changes and court rulings have been aimed at reducing these challenges to </w:t>
      </w:r>
      <w:r w:rsidR="00D2699C" w:rsidRPr="003348DE">
        <w:t>reduce recidivism rates. This art</w:t>
      </w:r>
      <w:r w:rsidR="003F1B32" w:rsidRPr="003348DE">
        <w:t xml:space="preserve">icle plays a crucial role in informing the public and other relevant authorities of the </w:t>
      </w:r>
      <w:r w:rsidR="00B43844" w:rsidRPr="003348DE">
        <w:t xml:space="preserve">importance of </w:t>
      </w:r>
      <w:r w:rsidR="00C369C4" w:rsidRPr="003348DE">
        <w:t xml:space="preserve">employing ex-offenders to reduce the recidivism rates. Through the application of the instrumental variable approach, </w:t>
      </w:r>
      <w:r w:rsidR="0049556E" w:rsidRPr="003348DE">
        <w:t xml:space="preserve">the article reveals that </w:t>
      </w:r>
      <w:r w:rsidR="008D1D43" w:rsidRPr="003348DE">
        <w:t>ex-offenders nee</w:t>
      </w:r>
      <w:r w:rsidR="00B0133F" w:rsidRPr="003348DE">
        <w:t>d to be given an employment opportunity</w:t>
      </w:r>
      <w:r w:rsidR="0024377C" w:rsidRPr="003348DE">
        <w:t xml:space="preserve"> </w:t>
      </w:r>
      <w:r w:rsidR="0040016D" w:rsidRPr="003348DE">
        <w:t xml:space="preserve">to reduce instances of recidivism. </w:t>
      </w:r>
      <w:r w:rsidR="009F327F" w:rsidRPr="003348DE">
        <w:t>Thus, the number of people in incarceration can b</w:t>
      </w:r>
      <w:r w:rsidR="00E31DF4" w:rsidRPr="003348DE">
        <w:t>e significantly reduced. This article is rele</w:t>
      </w:r>
      <w:r w:rsidR="004D286B" w:rsidRPr="003348DE">
        <w:t>vant because of its objective of</w:t>
      </w:r>
      <w:r w:rsidR="00E31DF4" w:rsidRPr="003348DE">
        <w:t xml:space="preserve"> </w:t>
      </w:r>
      <w:r w:rsidR="00902D07" w:rsidRPr="003348DE">
        <w:t xml:space="preserve">motivating employers to give ex-convicts an opportunity to improve their livelihoods. </w:t>
      </w:r>
    </w:p>
    <w:p w:rsidR="005B0998" w:rsidRPr="003348DE" w:rsidRDefault="005B0998" w:rsidP="00C40896">
      <w:pPr>
        <w:spacing w:line="480" w:lineRule="auto"/>
        <w:ind w:left="720" w:hanging="720"/>
        <w:contextualSpacing/>
      </w:pPr>
    </w:p>
    <w:p w:rsidR="00BC0B98" w:rsidRPr="003348DE" w:rsidRDefault="00BC0B98" w:rsidP="00C40896">
      <w:pPr>
        <w:spacing w:line="480" w:lineRule="auto"/>
        <w:ind w:left="720" w:hanging="720"/>
        <w:contextualSpacing/>
      </w:pPr>
    </w:p>
    <w:p w:rsidR="00BC0B98" w:rsidRPr="003348DE" w:rsidRDefault="00BC0B98" w:rsidP="00C40896">
      <w:pPr>
        <w:spacing w:line="480" w:lineRule="auto"/>
        <w:ind w:left="720" w:hanging="720"/>
        <w:contextualSpacing/>
      </w:pPr>
    </w:p>
    <w:p w:rsidR="007D7053" w:rsidRPr="003348DE" w:rsidRDefault="007D7053" w:rsidP="00C40896">
      <w:pPr>
        <w:spacing w:line="480" w:lineRule="auto"/>
        <w:ind w:left="720" w:hanging="720"/>
        <w:contextualSpacing/>
      </w:pPr>
    </w:p>
    <w:p w:rsidR="007D7053" w:rsidRPr="003348DE" w:rsidRDefault="007D7053" w:rsidP="00C40896">
      <w:pPr>
        <w:spacing w:line="480" w:lineRule="auto"/>
        <w:ind w:left="720" w:hanging="720"/>
        <w:contextualSpacing/>
      </w:pPr>
    </w:p>
    <w:p w:rsidR="007D7053" w:rsidRPr="003348DE" w:rsidRDefault="007D7053" w:rsidP="00C40896">
      <w:pPr>
        <w:spacing w:line="480" w:lineRule="auto"/>
        <w:ind w:left="720" w:hanging="720"/>
        <w:contextualSpacing/>
      </w:pPr>
    </w:p>
    <w:p w:rsidR="007D7053" w:rsidRPr="003348DE" w:rsidRDefault="007D7053" w:rsidP="00C40896">
      <w:pPr>
        <w:spacing w:line="480" w:lineRule="auto"/>
        <w:ind w:left="720" w:hanging="720"/>
        <w:contextualSpacing/>
      </w:pPr>
    </w:p>
    <w:p w:rsidR="007D7053" w:rsidRPr="003348DE" w:rsidRDefault="007D7053" w:rsidP="00C40896">
      <w:pPr>
        <w:spacing w:line="480" w:lineRule="auto"/>
        <w:ind w:left="720" w:hanging="720"/>
        <w:contextualSpacing/>
      </w:pPr>
    </w:p>
    <w:p w:rsidR="007D7053" w:rsidRPr="003348DE" w:rsidRDefault="00171878" w:rsidP="00C40896">
      <w:pPr>
        <w:spacing w:line="480" w:lineRule="auto"/>
        <w:ind w:left="720" w:hanging="720"/>
        <w:contextualSpacing/>
      </w:pPr>
      <w:r w:rsidRPr="003348DE">
        <w:lastRenderedPageBreak/>
        <w:t xml:space="preserve">Richardson, R. L., &amp; Flower, S. M. (2014). How gender of ex-offenders influences access to employment opportunities. </w:t>
      </w:r>
      <w:r w:rsidR="00C17CD2" w:rsidRPr="003348DE">
        <w:rPr>
          <w:i/>
        </w:rPr>
        <w:t>Journal of Applied Rehabilitation Counseling, 45</w:t>
      </w:r>
      <w:r w:rsidR="00C17CD2" w:rsidRPr="003348DE">
        <w:t xml:space="preserve">(4), </w:t>
      </w:r>
      <w:r w:rsidR="00EC0321" w:rsidRPr="003348DE">
        <w:t>35-43.</w:t>
      </w:r>
      <w:r w:rsidR="009A6F2E" w:rsidRPr="003348DE">
        <w:t xml:space="preserve"> </w:t>
      </w:r>
      <w:hyperlink r:id="rId24" w:history="1">
        <w:r w:rsidR="009A6F2E" w:rsidRPr="003348DE">
          <w:rPr>
            <w:rStyle w:val="Hyperlink"/>
            <w:color w:val="auto"/>
          </w:rPr>
          <w:t>https://www.lawschool.cornell.edu/womenandjustice/Conferences-and-Events/upload/Rebecca-Richardson-and-Shawn-Flower-How-Gender-of-Ex-Offenders-Influences-Access-to-Employment.pdf</w:t>
        </w:r>
      </w:hyperlink>
    </w:p>
    <w:p w:rsidR="009A6F2E" w:rsidRPr="003348DE" w:rsidRDefault="00BE6CFC" w:rsidP="00C40896">
      <w:pPr>
        <w:spacing w:line="480" w:lineRule="auto"/>
        <w:ind w:left="720" w:hanging="720"/>
        <w:contextualSpacing/>
      </w:pPr>
      <w:r w:rsidRPr="003348DE">
        <w:t xml:space="preserve">This article </w:t>
      </w:r>
      <w:r w:rsidR="00670FC7" w:rsidRPr="003348DE">
        <w:t>evaluates the existing challenges affecting male and female ex-convicts as they seek employment. It can be observed that</w:t>
      </w:r>
      <w:r w:rsidR="00706D1D" w:rsidRPr="003348DE">
        <w:t xml:space="preserve"> </w:t>
      </w:r>
      <w:r w:rsidR="001E4774" w:rsidRPr="003348DE">
        <w:t>there are specific challenges unique to male and female ex-convicts</w:t>
      </w:r>
      <w:r w:rsidR="00307D34" w:rsidRPr="003348DE">
        <w:t xml:space="preserve">. For example, </w:t>
      </w:r>
      <w:r w:rsidR="008204D7" w:rsidRPr="003348DE">
        <w:t>there are high</w:t>
      </w:r>
      <w:r w:rsidR="00FE4092" w:rsidRPr="003348DE">
        <w:t xml:space="preserve"> likelihoods that men could have orchestrated heinous and grave crimes or sexual offences compared to women. Therefore, employers may perceive men differently from women when deciding to employ. Men may be regarded as </w:t>
      </w:r>
      <w:r w:rsidR="00525476" w:rsidRPr="003348DE">
        <w:t>individuals wi</w:t>
      </w:r>
      <w:r w:rsidR="006F7DD3" w:rsidRPr="003348DE">
        <w:t>thout character, and less t</w:t>
      </w:r>
      <w:r w:rsidR="00525476" w:rsidRPr="003348DE">
        <w:t>rustworthy</w:t>
      </w:r>
      <w:r w:rsidR="006F7DD3" w:rsidRPr="003348DE">
        <w:t xml:space="preserve">. </w:t>
      </w:r>
      <w:r w:rsidR="00A14625" w:rsidRPr="003348DE">
        <w:t xml:space="preserve">Additionally, men can be employed to work where manual labor is needed. However, it can be observed that women struggle more because of the limitations of where they can be employed. Unlike men, not many employers think of employing women to undertake manual labor. These are just a few examples detailing the difference challenges unique to specific genders. This article is relevant in providing crucial information to the public and other relevant federal authorities concerning </w:t>
      </w:r>
      <w:r w:rsidR="008064DF" w:rsidRPr="003348DE">
        <w:t>men and women</w:t>
      </w:r>
      <w:r w:rsidR="004077C9" w:rsidRPr="003348DE">
        <w:t xml:space="preserve"> and the different challenges they face once released from jail. Stakeholders can use the information to implement policies that </w:t>
      </w:r>
      <w:r w:rsidR="00F812D0" w:rsidRPr="003348DE">
        <w:t xml:space="preserve">would reduce these differences. </w:t>
      </w:r>
    </w:p>
    <w:p w:rsidR="00F812D0" w:rsidRPr="003348DE" w:rsidRDefault="00F812D0" w:rsidP="00C40896">
      <w:pPr>
        <w:spacing w:line="480" w:lineRule="auto"/>
        <w:ind w:left="720" w:hanging="720"/>
        <w:contextualSpacing/>
      </w:pPr>
    </w:p>
    <w:p w:rsidR="00F812D0" w:rsidRPr="003348DE" w:rsidRDefault="00F812D0" w:rsidP="00C40896">
      <w:pPr>
        <w:spacing w:line="480" w:lineRule="auto"/>
        <w:ind w:left="720" w:hanging="720"/>
        <w:contextualSpacing/>
      </w:pPr>
    </w:p>
    <w:p w:rsidR="00F812D0" w:rsidRPr="003348DE" w:rsidRDefault="00F812D0" w:rsidP="00C40896">
      <w:pPr>
        <w:spacing w:line="480" w:lineRule="auto"/>
        <w:ind w:left="720" w:hanging="720"/>
        <w:contextualSpacing/>
      </w:pPr>
    </w:p>
    <w:p w:rsidR="00F812D0" w:rsidRPr="003348DE" w:rsidRDefault="00F812D0" w:rsidP="00C40896">
      <w:pPr>
        <w:spacing w:line="480" w:lineRule="auto"/>
        <w:ind w:left="720" w:hanging="720"/>
        <w:contextualSpacing/>
      </w:pPr>
    </w:p>
    <w:p w:rsidR="00F812D0" w:rsidRPr="003348DE" w:rsidRDefault="00F34E5D" w:rsidP="00C40896">
      <w:pPr>
        <w:spacing w:line="480" w:lineRule="auto"/>
        <w:ind w:left="720" w:hanging="720"/>
        <w:contextualSpacing/>
      </w:pPr>
      <w:r w:rsidRPr="003348DE">
        <w:rPr>
          <w:lang w:val="es-ES"/>
        </w:rPr>
        <w:lastRenderedPageBreak/>
        <w:t>Ispa-Landa, S., &amp;</w:t>
      </w:r>
      <w:r w:rsidR="0094145A" w:rsidRPr="003348DE">
        <w:rPr>
          <w:lang w:val="es-ES"/>
        </w:rPr>
        <w:t xml:space="preserve"> Loeffler, C. E. (2016). </w:t>
      </w:r>
      <w:r w:rsidR="0094145A" w:rsidRPr="003348DE">
        <w:t xml:space="preserve">Indefinite punishment and the criminal record: Stigma </w:t>
      </w:r>
      <w:r w:rsidR="00E435E1" w:rsidRPr="003348DE">
        <w:t xml:space="preserve">reports among expungement-seekers in Illinois. </w:t>
      </w:r>
      <w:r w:rsidR="00E435E1" w:rsidRPr="003348DE">
        <w:rPr>
          <w:i/>
        </w:rPr>
        <w:t>Criminology, 54</w:t>
      </w:r>
      <w:r w:rsidR="00E435E1" w:rsidRPr="003348DE">
        <w:t>(</w:t>
      </w:r>
      <w:r w:rsidR="002B3613" w:rsidRPr="003348DE">
        <w:t>3</w:t>
      </w:r>
      <w:r w:rsidR="00E435E1" w:rsidRPr="003348DE">
        <w:t>)</w:t>
      </w:r>
      <w:r w:rsidR="002B3613" w:rsidRPr="003348DE">
        <w:t>, 387-412.</w:t>
      </w:r>
      <w:r w:rsidR="006D2E4C" w:rsidRPr="003348DE">
        <w:t xml:space="preserve"> </w:t>
      </w:r>
      <w:r w:rsidR="00BF61F8" w:rsidRPr="003348DE">
        <w:t>https://s3.amazonaws.com/academia.edu.documents/42841214/2016-02-19_-Indefinite-Punishment-and-the-Criminal-w</w:t>
      </w:r>
      <w:r w:rsidR="009846B7" w:rsidRPr="003348DE">
        <w:t xml:space="preserve">ebversion.pdf?  </w:t>
      </w:r>
      <w:hyperlink r:id="rId25" w:history="1">
        <w:r w:rsidR="009846B7" w:rsidRPr="003348DE">
          <w:rPr>
            <w:rStyle w:val="Hyperlink"/>
            <w:color w:val="auto"/>
          </w:rPr>
          <w:t>https://doi.org/10.1111/1745-9125.12108</w:t>
        </w:r>
      </w:hyperlink>
    </w:p>
    <w:p w:rsidR="009846B7" w:rsidRPr="003348DE" w:rsidRDefault="009846B7" w:rsidP="00C40896">
      <w:pPr>
        <w:spacing w:line="480" w:lineRule="auto"/>
        <w:ind w:left="720" w:hanging="720"/>
        <w:contextualSpacing/>
      </w:pPr>
    </w:p>
    <w:p w:rsidR="00877187" w:rsidRPr="003348DE" w:rsidRDefault="00196CDB" w:rsidP="00C40896">
      <w:pPr>
        <w:spacing w:line="480" w:lineRule="auto"/>
        <w:ind w:left="720" w:hanging="720"/>
        <w:contextualSpacing/>
      </w:pPr>
      <w:r w:rsidRPr="003348DE">
        <w:t xml:space="preserve">This article </w:t>
      </w:r>
      <w:r w:rsidR="0080193C" w:rsidRPr="003348DE">
        <w:t xml:space="preserve">discusses the </w:t>
      </w:r>
      <w:r w:rsidR="00D14FF6" w:rsidRPr="003348DE">
        <w:t xml:space="preserve">effects of criminal records on ex-offenders as they seek employment. Previously, job seekers could </w:t>
      </w:r>
      <w:r w:rsidR="004D0073" w:rsidRPr="003348DE">
        <w:t xml:space="preserve">avoid the negative consequences </w:t>
      </w:r>
      <w:r w:rsidR="00732042" w:rsidRPr="003348DE">
        <w:t>emanating from criminal record</w:t>
      </w:r>
      <w:r w:rsidR="0053708D" w:rsidRPr="003348DE">
        <w:t xml:space="preserve">s by not disclosing </w:t>
      </w:r>
      <w:r w:rsidR="007441E9" w:rsidRPr="003348DE">
        <w:t xml:space="preserve">their criminal record to employers. </w:t>
      </w:r>
      <w:r w:rsidR="00A2759A" w:rsidRPr="003348DE">
        <w:t xml:space="preserve">However, </w:t>
      </w:r>
      <w:r w:rsidR="004B70F9" w:rsidRPr="003348DE">
        <w:t xml:space="preserve">with the </w:t>
      </w:r>
      <w:r w:rsidR="00852912" w:rsidRPr="003348DE">
        <w:t>ad</w:t>
      </w:r>
      <w:r w:rsidR="004B70F9" w:rsidRPr="003348DE">
        <w:t xml:space="preserve">vent of the internet and digital record keeping, </w:t>
      </w:r>
      <w:r w:rsidR="00852912" w:rsidRPr="003348DE">
        <w:t>employers can easily retrieve the records</w:t>
      </w:r>
      <w:r w:rsidR="009B4C11" w:rsidRPr="003348DE">
        <w:t xml:space="preserve"> and know about the criminal history of their potential employees. </w:t>
      </w:r>
      <w:r w:rsidR="00B141B5" w:rsidRPr="003348DE">
        <w:t xml:space="preserve">However, the article opines that there is a need for individuals </w:t>
      </w:r>
      <w:r w:rsidR="005E5145" w:rsidRPr="003348DE">
        <w:t xml:space="preserve">charged for minor crimes to be expunged from the criminal record. This statement is based on the observation that </w:t>
      </w:r>
      <w:r w:rsidR="00A27F9D" w:rsidRPr="003348DE">
        <w:t xml:space="preserve">crimes that did not constitute </w:t>
      </w:r>
      <w:r w:rsidR="00A8757E" w:rsidRPr="003348DE">
        <w:t xml:space="preserve">conviction are still reflected in the criminal records, leading to discrimination of the minor offenders. This article is relevant because it shows the need to ensure that </w:t>
      </w:r>
      <w:r w:rsidR="001E10E1" w:rsidRPr="003348DE">
        <w:t xml:space="preserve">people booked for minor </w:t>
      </w:r>
      <w:r w:rsidR="004A1E9A" w:rsidRPr="003348DE">
        <w:t>offence</w:t>
      </w:r>
      <w:r w:rsidR="001E10E1" w:rsidRPr="003348DE">
        <w:t xml:space="preserve">s should not be denied employment opportunities based on their inclusion in the criminal records. </w:t>
      </w:r>
      <w:r w:rsidR="009B5546" w:rsidRPr="003348DE">
        <w:t xml:space="preserve">Thus, the article can be useful to stakeholders to </w:t>
      </w:r>
      <w:r w:rsidR="00772C70" w:rsidRPr="003348DE">
        <w:t xml:space="preserve">formulate how to ensure legitimate approaches are used to expunge </w:t>
      </w:r>
      <w:r w:rsidR="004A1E9A" w:rsidRPr="003348DE">
        <w:t>minor offenders from the criminal records.</w:t>
      </w:r>
    </w:p>
    <w:p w:rsidR="00877187" w:rsidRPr="003348DE" w:rsidRDefault="00877187" w:rsidP="00C40896">
      <w:pPr>
        <w:spacing w:line="480" w:lineRule="auto"/>
        <w:ind w:left="720" w:hanging="720"/>
        <w:contextualSpacing/>
      </w:pPr>
    </w:p>
    <w:p w:rsidR="00877187" w:rsidRPr="003348DE" w:rsidRDefault="00877187" w:rsidP="00C40896">
      <w:pPr>
        <w:spacing w:line="480" w:lineRule="auto"/>
        <w:ind w:left="720" w:hanging="720"/>
        <w:contextualSpacing/>
      </w:pPr>
    </w:p>
    <w:p w:rsidR="00877187" w:rsidRPr="003348DE" w:rsidRDefault="00877187" w:rsidP="00C40896">
      <w:pPr>
        <w:spacing w:line="480" w:lineRule="auto"/>
        <w:ind w:left="720" w:hanging="720"/>
        <w:contextualSpacing/>
      </w:pPr>
    </w:p>
    <w:p w:rsidR="00877187" w:rsidRPr="003348DE" w:rsidRDefault="00877187" w:rsidP="00C40896">
      <w:pPr>
        <w:spacing w:line="480" w:lineRule="auto"/>
        <w:ind w:left="720" w:hanging="720"/>
        <w:contextualSpacing/>
      </w:pPr>
    </w:p>
    <w:p w:rsidR="005855C0" w:rsidRPr="003348DE" w:rsidRDefault="005855C0" w:rsidP="00C40896">
      <w:pPr>
        <w:spacing w:line="480" w:lineRule="auto"/>
        <w:ind w:left="720" w:hanging="720"/>
        <w:contextualSpacing/>
      </w:pPr>
    </w:p>
    <w:p w:rsidR="00EC10E3" w:rsidRPr="003348DE" w:rsidRDefault="00877187" w:rsidP="00B04193">
      <w:pPr>
        <w:spacing w:line="480" w:lineRule="auto"/>
        <w:ind w:left="720" w:hanging="720"/>
        <w:contextualSpacing/>
        <w:jc w:val="center"/>
      </w:pPr>
      <w:r w:rsidRPr="003348DE">
        <w:lastRenderedPageBreak/>
        <w:t>References</w:t>
      </w:r>
    </w:p>
    <w:p w:rsidR="00EC10E3" w:rsidRPr="003348DE" w:rsidRDefault="00EC10E3" w:rsidP="00877187">
      <w:pPr>
        <w:spacing w:line="480" w:lineRule="auto"/>
        <w:ind w:left="720" w:hanging="720"/>
        <w:contextualSpacing/>
      </w:pPr>
      <w:r w:rsidRPr="003348DE">
        <w:t xml:space="preserve">Atkin, C. A., &amp; Armstrong, G. S. (2013). Does the concentration of parolees in a community impact employer attitudes toward the hiring of ex-offenders? </w:t>
      </w:r>
      <w:r w:rsidRPr="003348DE">
        <w:rPr>
          <w:i/>
        </w:rPr>
        <w:t>Criminal Justice Policy Review, 24</w:t>
      </w:r>
      <w:r w:rsidRPr="003348DE">
        <w:t xml:space="preserve">(1), 71-93. </w:t>
      </w:r>
      <w:hyperlink r:id="rId26" w:history="1">
        <w:r w:rsidRPr="003348DE">
          <w:rPr>
            <w:rStyle w:val="Hyperlink"/>
            <w:color w:val="auto"/>
          </w:rPr>
          <w:t>https://doi.org/10.1177/0887403411428005</w:t>
        </w:r>
      </w:hyperlink>
    </w:p>
    <w:p w:rsidR="00EC10E3" w:rsidRPr="003348DE" w:rsidRDefault="00EC10E3" w:rsidP="00176D78">
      <w:pPr>
        <w:spacing w:line="480" w:lineRule="auto"/>
        <w:ind w:left="720" w:hanging="720"/>
        <w:contextualSpacing/>
      </w:pPr>
      <w:r w:rsidRPr="003348DE">
        <w:t xml:space="preserve">Blessett, B., &amp; Pryor, M. (2013). The invisible job seeker: The absence of ex-offenders in discussions of diversity management. </w:t>
      </w:r>
      <w:r w:rsidRPr="003348DE">
        <w:rPr>
          <w:i/>
        </w:rPr>
        <w:t>Public Administration Quarterly, 37</w:t>
      </w:r>
      <w:r w:rsidRPr="003348DE">
        <w:t xml:space="preserve">(3), 433-455. </w:t>
      </w:r>
      <w:hyperlink r:id="rId27" w:history="1">
        <w:r w:rsidRPr="003348DE">
          <w:rPr>
            <w:rStyle w:val="Hyperlink"/>
            <w:color w:val="auto"/>
          </w:rPr>
          <w:t>https://www.jstor.org/stable/pdf/24372114.pdf</w:t>
        </w:r>
      </w:hyperlink>
      <w:r w:rsidRPr="003348DE">
        <w:t xml:space="preserve">. </w:t>
      </w:r>
    </w:p>
    <w:p w:rsidR="00EC10E3" w:rsidRPr="003348DE" w:rsidRDefault="00EC10E3" w:rsidP="00877187">
      <w:pPr>
        <w:spacing w:line="480" w:lineRule="auto"/>
        <w:ind w:left="720" w:hanging="720"/>
        <w:contextualSpacing/>
      </w:pPr>
      <w:r w:rsidRPr="003348DE">
        <w:rPr>
          <w:lang w:val="de-DE"/>
        </w:rPr>
        <w:t xml:space="preserve">Cook, P. J., Kang, S., Braga, A. A., Ludwig, J., &amp; O’Brien, M. E. (2015). </w:t>
      </w:r>
      <w:r w:rsidRPr="003348DE">
        <w:t xml:space="preserve">An experimental evaluation of a comprehensive employment-oriented prisoner re-entry program. </w:t>
      </w:r>
      <w:r w:rsidRPr="003348DE">
        <w:rPr>
          <w:i/>
        </w:rPr>
        <w:t>Journal of Quantitative Criminology, 31</w:t>
      </w:r>
      <w:r w:rsidRPr="003348DE">
        <w:t xml:space="preserve">(3), 355-382. </w:t>
      </w:r>
      <w:hyperlink r:id="rId28" w:history="1">
        <w:r w:rsidRPr="003348DE">
          <w:rPr>
            <w:rStyle w:val="Hyperlink"/>
            <w:color w:val="auto"/>
          </w:rPr>
          <w:t>https://www.researchgate.net/profile/Philip_Cook2/publication/284942331_An_Experimental_Evaluation_of_a_Comprehensive_Employment-Oriented_Prisoner_Re-entry_Program/links/56704de708ae5252e6f1dcc2/An-Experimental-Evaluation-of-a-Comprehensive-Employment-Oriented-Prisoner-Re-entry-Program.pdf</w:t>
        </w:r>
      </w:hyperlink>
    </w:p>
    <w:p w:rsidR="00EC10E3" w:rsidRPr="003348DE" w:rsidRDefault="00EC10E3" w:rsidP="00BE088E">
      <w:pPr>
        <w:spacing w:line="480" w:lineRule="auto"/>
        <w:ind w:left="720" w:hanging="720"/>
        <w:contextualSpacing/>
      </w:pPr>
      <w:r w:rsidRPr="003348DE">
        <w:rPr>
          <w:lang w:val="de-DE"/>
        </w:rPr>
        <w:t xml:space="preserve">D’Alessio, S. J., Stolzenberg, L., &amp; Eitle, D. (2014). </w:t>
      </w:r>
      <w:r w:rsidRPr="003348DE">
        <w:t xml:space="preserve">“Last hired, first fired”: The effect of the unemployment rate on the probability of repeat offending. </w:t>
      </w:r>
      <w:r w:rsidRPr="003348DE">
        <w:rPr>
          <w:i/>
        </w:rPr>
        <w:t>American Journal of Criminal Justice, 39</w:t>
      </w:r>
      <w:r w:rsidRPr="003348DE">
        <w:t xml:space="preserve">(1), 77-93. </w:t>
      </w:r>
      <w:hyperlink r:id="rId29" w:history="1">
        <w:r w:rsidRPr="003348DE">
          <w:rPr>
            <w:rStyle w:val="Hyperlink"/>
            <w:color w:val="auto"/>
          </w:rPr>
          <w:t>https://www.researchgate.net/profile/Lisa_Stolzenberg/publication/257770001_Last_Hired_First_Fired_The_Effect_of_the_Unemployment_Rate_on_the_Probability_of_Repeat_Offending/links/00b49533383e507648000000/Last-Hired-First-Fired-The-Effect-of-the-Unemployment-Rate-on-the-Probability-of-Repeat-Offending.pdf</w:t>
        </w:r>
      </w:hyperlink>
    </w:p>
    <w:p w:rsidR="00EC10E3" w:rsidRPr="003348DE" w:rsidRDefault="00EC10E3" w:rsidP="00877187">
      <w:pPr>
        <w:spacing w:line="480" w:lineRule="auto"/>
        <w:ind w:left="720" w:hanging="720"/>
        <w:contextualSpacing/>
      </w:pPr>
      <w:r w:rsidRPr="003348DE">
        <w:lastRenderedPageBreak/>
        <w:t xml:space="preserve">Davis, C., Bahr, S. J., &amp; Ward, C. (2012). The process of offender reintegration: Perceptions of what helps prisoners reenter society. </w:t>
      </w:r>
      <w:r w:rsidRPr="003348DE">
        <w:rPr>
          <w:i/>
        </w:rPr>
        <w:t>Criminology &amp; Criminal Justice, 13</w:t>
      </w:r>
      <w:r w:rsidRPr="003348DE">
        <w:t xml:space="preserve">(4), 446-469. </w:t>
      </w:r>
      <w:hyperlink r:id="rId30" w:history="1">
        <w:r w:rsidRPr="003348DE">
          <w:rPr>
            <w:rStyle w:val="Hyperlink"/>
            <w:color w:val="auto"/>
          </w:rPr>
          <w:t>https://doi.org/10.1177/1748895812454748</w:t>
        </w:r>
      </w:hyperlink>
    </w:p>
    <w:p w:rsidR="00EC10E3" w:rsidRPr="003348DE" w:rsidRDefault="00EC10E3" w:rsidP="00877187">
      <w:pPr>
        <w:spacing w:line="480" w:lineRule="auto"/>
        <w:ind w:left="720" w:hanging="720"/>
        <w:contextualSpacing/>
        <w:rPr>
          <w:lang w:val="de-DE"/>
        </w:rPr>
      </w:pPr>
      <w:r w:rsidRPr="003348DE">
        <w:rPr>
          <w:lang w:val="de-DE"/>
        </w:rPr>
        <w:t xml:space="preserve">Decker, S. H., Ortiz, N., Spohn, C., &amp; Hedberg, E. (2015). </w:t>
      </w:r>
      <w:r w:rsidRPr="003348DE">
        <w:t xml:space="preserve">Criminal stigma, race, and ethnicity: The consequences of imprisonment for employment. </w:t>
      </w:r>
      <w:r w:rsidRPr="003348DE">
        <w:rPr>
          <w:i/>
        </w:rPr>
        <w:t>Journal of Criminal Justice, 43</w:t>
      </w:r>
      <w:r w:rsidRPr="003348DE">
        <w:t xml:space="preserve">(2), 108-121. </w:t>
      </w:r>
      <w:hyperlink r:id="rId31" w:history="1">
        <w:r w:rsidRPr="003348DE">
          <w:rPr>
            <w:rStyle w:val="Hyperlink"/>
            <w:color w:val="auto"/>
            <w:lang w:val="de-DE"/>
          </w:rPr>
          <w:t>https://doi.org/10.1016/j.jcrimjus.2015.02.002</w:t>
        </w:r>
      </w:hyperlink>
    </w:p>
    <w:p w:rsidR="00EC10E3" w:rsidRPr="003348DE" w:rsidRDefault="00EC10E3" w:rsidP="00085F45">
      <w:pPr>
        <w:spacing w:line="480" w:lineRule="auto"/>
        <w:ind w:left="720" w:hanging="720"/>
        <w:contextualSpacing/>
      </w:pPr>
      <w:r w:rsidRPr="003348DE">
        <w:rPr>
          <w:lang w:val="de-DE"/>
        </w:rPr>
        <w:t xml:space="preserve">Denver, M., Siwach, G., &amp; Bushway, S. D. (2017). </w:t>
      </w:r>
      <w:r w:rsidRPr="003348DE">
        <w:t xml:space="preserve">A new look at the employment and recidivism relationship through the lens of a criminal background check. </w:t>
      </w:r>
      <w:r w:rsidRPr="003348DE">
        <w:rPr>
          <w:i/>
        </w:rPr>
        <w:t>Criminology, 55</w:t>
      </w:r>
      <w:r w:rsidRPr="003348DE">
        <w:t xml:space="preserve">(1), 174-204. </w:t>
      </w:r>
      <w:hyperlink r:id="rId32" w:history="1">
        <w:r w:rsidRPr="003348DE">
          <w:rPr>
            <w:rStyle w:val="Hyperlink"/>
            <w:color w:val="auto"/>
          </w:rPr>
          <w:t>https://economics.handels.gu.se/digitalAssets/1584/1584825_paper-12_criminology-background-check-recidivism.pdf</w:t>
        </w:r>
      </w:hyperlink>
    </w:p>
    <w:p w:rsidR="00EC10E3" w:rsidRPr="003348DE" w:rsidRDefault="00EC10E3" w:rsidP="00006888">
      <w:pPr>
        <w:spacing w:line="480" w:lineRule="auto"/>
        <w:ind w:left="720" w:hanging="720"/>
        <w:contextualSpacing/>
      </w:pPr>
      <w:r w:rsidRPr="003348DE">
        <w:t xml:space="preserve">Flake, D. F. (2015). When any sentence is a life sentence: Employment discrimination against ex-offenders. </w:t>
      </w:r>
      <w:r w:rsidRPr="003348DE">
        <w:rPr>
          <w:i/>
        </w:rPr>
        <w:t>Washington University Law Review, 93</w:t>
      </w:r>
      <w:r w:rsidRPr="003348DE">
        <w:t xml:space="preserve">(1), 45-102. </w:t>
      </w:r>
      <w:hyperlink r:id="rId33" w:history="1">
        <w:r w:rsidRPr="003348DE">
          <w:rPr>
            <w:rStyle w:val="Hyperlink"/>
            <w:color w:val="auto"/>
          </w:rPr>
          <w:t>https://openscholarship.wustl.edu/cgi/viewcontent.cgi?referer=https://scholar.google.com/&amp;httpsredir=1&amp;article=6174&amp;context=law_lawreview</w:t>
        </w:r>
      </w:hyperlink>
    </w:p>
    <w:p w:rsidR="00EC10E3" w:rsidRPr="003348DE" w:rsidRDefault="00EC10E3" w:rsidP="00877187">
      <w:pPr>
        <w:spacing w:line="480" w:lineRule="auto"/>
        <w:ind w:left="720" w:hanging="720"/>
        <w:contextualSpacing/>
      </w:pPr>
      <w:r w:rsidRPr="003348DE">
        <w:t xml:space="preserve">Harding, D. J., Wyse, J. J. B., Dobson, C., &amp; Morenoff, J. D. (2014). Making ends meet after prison. </w:t>
      </w:r>
      <w:r w:rsidRPr="003348DE">
        <w:rPr>
          <w:i/>
        </w:rPr>
        <w:t>Journal of Policy Analysis and Management, 33</w:t>
      </w:r>
      <w:r w:rsidRPr="003348DE">
        <w:t xml:space="preserve">(2), 440-470. </w:t>
      </w:r>
      <w:hyperlink r:id="rId34" w:history="1">
        <w:r w:rsidRPr="003348DE">
          <w:rPr>
            <w:rStyle w:val="Hyperlink"/>
            <w:color w:val="auto"/>
          </w:rPr>
          <w:t>https://www.ncbi.nlm.nih.gov/pmc/articles/PMC4288962/</w:t>
        </w:r>
      </w:hyperlink>
    </w:p>
    <w:p w:rsidR="00EC10E3" w:rsidRPr="003348DE" w:rsidRDefault="00EC10E3" w:rsidP="001D2BB5">
      <w:pPr>
        <w:spacing w:line="480" w:lineRule="auto"/>
        <w:ind w:left="720" w:hanging="720"/>
        <w:contextualSpacing/>
      </w:pPr>
      <w:r w:rsidRPr="003348DE">
        <w:rPr>
          <w:lang w:val="es-ES"/>
        </w:rPr>
        <w:t xml:space="preserve">Ispa-Landa, S., &amp; Loeffler, C. E. (2016). </w:t>
      </w:r>
      <w:r w:rsidRPr="003348DE">
        <w:t xml:space="preserve">Indefinite punishment and the criminal record: Stigma reports among expungement-seekers in Illinois. </w:t>
      </w:r>
      <w:r w:rsidRPr="003348DE">
        <w:rPr>
          <w:i/>
        </w:rPr>
        <w:t>Criminology, 54</w:t>
      </w:r>
      <w:r w:rsidRPr="003348DE">
        <w:t xml:space="preserve">(3), 387-412. https://s3.amazonaws.com/academia.edu.documents/42841214/2016-02-19_-Indefinite-Punishment-and-the-Criminal-webversion.pdf?  </w:t>
      </w:r>
      <w:hyperlink r:id="rId35" w:history="1">
        <w:r w:rsidRPr="003348DE">
          <w:rPr>
            <w:rStyle w:val="Hyperlink"/>
            <w:color w:val="auto"/>
          </w:rPr>
          <w:t>https://doi.org/10.1111/1745-9125.12108</w:t>
        </w:r>
      </w:hyperlink>
    </w:p>
    <w:p w:rsidR="00EC10E3" w:rsidRPr="003348DE" w:rsidRDefault="00EC10E3" w:rsidP="00877187">
      <w:pPr>
        <w:spacing w:line="480" w:lineRule="auto"/>
        <w:ind w:left="720" w:hanging="720"/>
        <w:contextualSpacing/>
        <w:rPr>
          <w:lang w:val="de-DE"/>
        </w:rPr>
      </w:pPr>
      <w:r w:rsidRPr="003348DE">
        <w:t xml:space="preserve">Lockwood, S. K., Nally, J. M., &amp; Ho, T. (2016). Race, education, employment, and recidivism among offenders in the United States: An exploration of complex issues in the </w:t>
      </w:r>
      <w:r w:rsidRPr="003348DE">
        <w:lastRenderedPageBreak/>
        <w:t xml:space="preserve">Indianapolis Metropolitan area. </w:t>
      </w:r>
      <w:r w:rsidRPr="003348DE">
        <w:rPr>
          <w:i/>
        </w:rPr>
        <w:t>International Journal of Criminal Justice Sciences, 11</w:t>
      </w:r>
      <w:r w:rsidRPr="003348DE">
        <w:t xml:space="preserve">(1), 57-74. </w:t>
      </w:r>
      <w:hyperlink r:id="rId36" w:history="1">
        <w:r w:rsidRPr="003348DE">
          <w:rPr>
            <w:rStyle w:val="Hyperlink"/>
            <w:color w:val="auto"/>
            <w:lang w:val="de-DE"/>
          </w:rPr>
          <w:t>https://www.sascv.org/ijcjs/pdfs/lockwoodetalijcjs2016vol11issue1.pdf</w:t>
        </w:r>
      </w:hyperlink>
    </w:p>
    <w:p w:rsidR="00EC10E3" w:rsidRPr="003348DE" w:rsidRDefault="00EC10E3" w:rsidP="0044348B">
      <w:pPr>
        <w:spacing w:line="480" w:lineRule="auto"/>
        <w:ind w:left="720" w:hanging="720"/>
        <w:contextualSpacing/>
      </w:pPr>
      <w:r w:rsidRPr="003348DE">
        <w:t xml:space="preserve">Moore, K., Stuewig, J., &amp; Tangney, J. (2013). Jail inmates’ perceived and anticipated stigma: Implications for post-release functioning. </w:t>
      </w:r>
      <w:r w:rsidRPr="003348DE">
        <w:rPr>
          <w:i/>
        </w:rPr>
        <w:t>Self and Identity, 12</w:t>
      </w:r>
      <w:r w:rsidRPr="003348DE">
        <w:t xml:space="preserve">(5), 527-547. </w:t>
      </w:r>
      <w:hyperlink r:id="rId37" w:history="1">
        <w:r w:rsidRPr="003348DE">
          <w:rPr>
            <w:rStyle w:val="Hyperlink"/>
            <w:color w:val="auto"/>
          </w:rPr>
          <w:t>https://www.ncbi.nlm.nih.gov/pmc/articles/PMC4103667/</w:t>
        </w:r>
      </w:hyperlink>
      <w:r w:rsidRPr="003348DE">
        <w:t>.</w:t>
      </w:r>
    </w:p>
    <w:p w:rsidR="00EC10E3" w:rsidRPr="003348DE" w:rsidRDefault="00EC10E3" w:rsidP="00877187">
      <w:pPr>
        <w:spacing w:line="480" w:lineRule="auto"/>
        <w:ind w:left="720" w:hanging="720"/>
        <w:contextualSpacing/>
      </w:pPr>
      <w:r w:rsidRPr="003348DE">
        <w:t xml:space="preserve">Nally, J. M., Lockwood, S., Ho, T., &amp; Knutson, K. (2014). Post-release recidivism and employment among different types of released offenders: A 5-year follow-up study in the United States. </w:t>
      </w:r>
      <w:r w:rsidRPr="003348DE">
        <w:rPr>
          <w:i/>
        </w:rPr>
        <w:t>International Journal of Criminal Justice Sciences, 9</w:t>
      </w:r>
      <w:r w:rsidRPr="003348DE">
        <w:t xml:space="preserve">(1), 16-34. </w:t>
      </w:r>
      <w:hyperlink r:id="rId38" w:history="1">
        <w:r w:rsidRPr="003348DE">
          <w:rPr>
            <w:rStyle w:val="Hyperlink"/>
            <w:color w:val="auto"/>
          </w:rPr>
          <w:t>https://www.sascv.org/ijcjs/pdfs/nallyetalijcjs2014vol9issue1.pdf</w:t>
        </w:r>
      </w:hyperlink>
    </w:p>
    <w:p w:rsidR="00EC10E3" w:rsidRPr="003348DE" w:rsidRDefault="00EC10E3" w:rsidP="005D7DA8">
      <w:pPr>
        <w:spacing w:line="480" w:lineRule="auto"/>
        <w:ind w:left="720" w:hanging="720"/>
        <w:contextualSpacing/>
      </w:pPr>
      <w:r w:rsidRPr="003348DE">
        <w:t xml:space="preserve">Newell, W. (2013). The legacy of Nixon, Reagan, and Horton: How the tough on crime movement enabled a new regime of race-influenced employment discrimination. </w:t>
      </w:r>
      <w:r w:rsidRPr="003348DE">
        <w:rPr>
          <w:i/>
        </w:rPr>
        <w:t>Berkeley Journal of African-American Law &amp; Policy, 15</w:t>
      </w:r>
      <w:r w:rsidRPr="003348DE">
        <w:t xml:space="preserve">(1), 3-36. </w:t>
      </w:r>
      <w:hyperlink r:id="rId39" w:history="1">
        <w:r w:rsidRPr="003348DE">
          <w:rPr>
            <w:rStyle w:val="Hyperlink"/>
            <w:color w:val="auto"/>
          </w:rPr>
          <w:t>https://scholarship.law.berkeley.edu/cgi/viewcontent.cgi?article=1014&amp;context=bjalp</w:t>
        </w:r>
      </w:hyperlink>
      <w:r w:rsidRPr="003348DE">
        <w:t>.</w:t>
      </w:r>
    </w:p>
    <w:p w:rsidR="00EC10E3" w:rsidRPr="003348DE" w:rsidRDefault="00EC10E3" w:rsidP="008B3EA0">
      <w:pPr>
        <w:spacing w:line="480" w:lineRule="auto"/>
        <w:ind w:left="720" w:hanging="720"/>
        <w:contextualSpacing/>
      </w:pPr>
      <w:r w:rsidRPr="003348DE">
        <w:t xml:space="preserve">Paul-Emile, K. (2014). Beyond title VII: Rethinking race, ex-offender status, and employment discrimination in the information age. </w:t>
      </w:r>
      <w:r w:rsidRPr="003348DE">
        <w:rPr>
          <w:i/>
        </w:rPr>
        <w:t>Virginia Law Review, 100</w:t>
      </w:r>
      <w:r w:rsidRPr="003348DE">
        <w:t xml:space="preserve">(5), 893-952. </w:t>
      </w:r>
      <w:hyperlink r:id="rId40" w:history="1">
        <w:r w:rsidRPr="003348DE">
          <w:rPr>
            <w:rStyle w:val="Hyperlink"/>
            <w:color w:val="auto"/>
          </w:rPr>
          <w:t>https://www.jstor.org/stable/pdf/24362712.pdf</w:t>
        </w:r>
      </w:hyperlink>
      <w:r w:rsidRPr="003348DE">
        <w:t>.</w:t>
      </w:r>
    </w:p>
    <w:p w:rsidR="00EC10E3" w:rsidRPr="003348DE" w:rsidRDefault="00EC10E3" w:rsidP="00877187">
      <w:pPr>
        <w:spacing w:line="480" w:lineRule="auto"/>
        <w:ind w:left="720" w:hanging="720"/>
        <w:contextualSpacing/>
      </w:pPr>
      <w:r w:rsidRPr="003348DE">
        <w:t xml:space="preserve">Pettinato, T. R. (2014). Employment discrimination against ex-offenders: The promise and limits of Title VII disparate impact theory. </w:t>
      </w:r>
      <w:r w:rsidRPr="003348DE">
        <w:rPr>
          <w:i/>
        </w:rPr>
        <w:t>Marquette Law Review, 98</w:t>
      </w:r>
      <w:r w:rsidRPr="003348DE">
        <w:t xml:space="preserve">(2), 831-879. </w:t>
      </w:r>
      <w:hyperlink r:id="rId41" w:history="1">
        <w:r w:rsidRPr="003348DE">
          <w:rPr>
            <w:rStyle w:val="Hyperlink"/>
            <w:color w:val="auto"/>
          </w:rPr>
          <w:t>https://scholarship.law.marquette.edu/cgi/viewcontent.cgi?referer=https://scholar.google.com/&amp;httpsredir=1&amp;article=5237&amp;context=mulr</w:t>
        </w:r>
      </w:hyperlink>
    </w:p>
    <w:p w:rsidR="00EC10E3" w:rsidRPr="003348DE" w:rsidRDefault="00EC10E3" w:rsidP="005F417B">
      <w:pPr>
        <w:spacing w:line="480" w:lineRule="auto"/>
        <w:ind w:left="720" w:hanging="720"/>
        <w:contextualSpacing/>
      </w:pPr>
      <w:r w:rsidRPr="003348DE">
        <w:t xml:space="preserve">Richardson, R. L., &amp; Flower, S. M. (2014). How gender of ex-offenders influences access to employment opportunities. </w:t>
      </w:r>
      <w:r w:rsidRPr="003348DE">
        <w:rPr>
          <w:i/>
        </w:rPr>
        <w:t>Journal of Applied Rehabilitation Counseling, 45</w:t>
      </w:r>
      <w:r w:rsidRPr="003348DE">
        <w:t xml:space="preserve">(4), 35-43. </w:t>
      </w:r>
      <w:hyperlink r:id="rId42" w:history="1">
        <w:r w:rsidRPr="003348DE">
          <w:rPr>
            <w:rStyle w:val="Hyperlink"/>
            <w:color w:val="auto"/>
          </w:rPr>
          <w:t>https://www.lawschool.cornell.edu/womenandjustice/Conferences-and-</w:t>
        </w:r>
        <w:r w:rsidRPr="003348DE">
          <w:rPr>
            <w:rStyle w:val="Hyperlink"/>
            <w:color w:val="auto"/>
          </w:rPr>
          <w:lastRenderedPageBreak/>
          <w:t>Events/upload/Rebecca-Richardson-and-Shawn-Flower-How-Gender-of-Ex-Offenders-Influences-Access-to-Employment.pdf</w:t>
        </w:r>
      </w:hyperlink>
    </w:p>
    <w:p w:rsidR="00EC10E3" w:rsidRPr="003348DE" w:rsidRDefault="00EC10E3" w:rsidP="00962F0B">
      <w:pPr>
        <w:spacing w:line="480" w:lineRule="auto"/>
        <w:ind w:left="720" w:hanging="720"/>
        <w:contextualSpacing/>
      </w:pPr>
      <w:r w:rsidRPr="003348DE">
        <w:t xml:space="preserve">Smith, J. J. (2014). Banning the box but keeping the discrimination?: Disparate impact and employers’ overreliance on criminal background checks. </w:t>
      </w:r>
      <w:r w:rsidRPr="003348DE">
        <w:rPr>
          <w:i/>
        </w:rPr>
        <w:t>Harvard Civil Rights-Civil Liberties Law Review, 49</w:t>
      </w:r>
      <w:r w:rsidRPr="003348DE">
        <w:t xml:space="preserve">, 197-228. </w:t>
      </w:r>
      <w:hyperlink r:id="rId43" w:history="1">
        <w:r w:rsidRPr="003348DE">
          <w:rPr>
            <w:rStyle w:val="Hyperlink"/>
            <w:color w:val="auto"/>
          </w:rPr>
          <w:t>http://harvardcrcl.org/wp-content/uploads/2009/06/HLC105.pdf</w:t>
        </w:r>
      </w:hyperlink>
    </w:p>
    <w:p w:rsidR="00EC10E3" w:rsidRPr="003348DE" w:rsidRDefault="00EC10E3" w:rsidP="00877187">
      <w:pPr>
        <w:spacing w:line="480" w:lineRule="auto"/>
        <w:ind w:left="720" w:hanging="720"/>
        <w:contextualSpacing/>
      </w:pPr>
      <w:r w:rsidRPr="003348DE">
        <w:rPr>
          <w:lang w:val="de-DE"/>
        </w:rPr>
        <w:t xml:space="preserve">Stahler, G. J., Mennis, J., Belenko, S., Welsh, W. N., Hiller, M. L., &amp; Zajac, G. (2013). </w:t>
      </w:r>
      <w:r w:rsidRPr="003348DE">
        <w:t xml:space="preserve">Predicting recidivism for released state prison offenders. </w:t>
      </w:r>
      <w:r w:rsidRPr="003348DE">
        <w:rPr>
          <w:i/>
        </w:rPr>
        <w:t>Criminal Justice Behavior, 40</w:t>
      </w:r>
      <w:r w:rsidRPr="003348DE">
        <w:t xml:space="preserve">(6), 690-711. </w:t>
      </w:r>
      <w:hyperlink r:id="rId44" w:history="1">
        <w:r w:rsidRPr="003348DE">
          <w:rPr>
            <w:rStyle w:val="Hyperlink"/>
            <w:color w:val="auto"/>
          </w:rPr>
          <w:t>https://www.ncbi.nlm.nih.gov/pmc/articles/PMC3891510/</w:t>
        </w:r>
      </w:hyperlink>
    </w:p>
    <w:p w:rsidR="00EC10E3" w:rsidRPr="003348DE" w:rsidRDefault="00EC10E3" w:rsidP="00877187">
      <w:pPr>
        <w:spacing w:line="480" w:lineRule="auto"/>
        <w:ind w:left="720" w:hanging="720"/>
        <w:contextualSpacing/>
      </w:pPr>
      <w:r w:rsidRPr="003348DE">
        <w:rPr>
          <w:lang w:val="de-DE"/>
        </w:rPr>
        <w:t xml:space="preserve">Uggen, C., Vuolo, M., Lageson, S., Ruhland, E., &amp; Whitham, H. K. (2014). </w:t>
      </w:r>
      <w:r w:rsidRPr="003348DE">
        <w:t xml:space="preserve">The edge of stigma: An experimental audit of the effects of low-level criminal records on employment. </w:t>
      </w:r>
      <w:r w:rsidRPr="003348DE">
        <w:rPr>
          <w:i/>
        </w:rPr>
        <w:t>Criminology, 52</w:t>
      </w:r>
      <w:r w:rsidRPr="003348DE">
        <w:t xml:space="preserve">(4), 627-654. </w:t>
      </w:r>
      <w:hyperlink r:id="rId45" w:history="1">
        <w:r w:rsidRPr="003348DE">
          <w:rPr>
            <w:rStyle w:val="Hyperlink"/>
            <w:color w:val="auto"/>
          </w:rPr>
          <w:t>http://users.soc.umn.edu/~uggen/Uggen_Vuolo_Lageson_Whitham_Ruhland_Crim_14.pdf</w:t>
        </w:r>
      </w:hyperlink>
    </w:p>
    <w:sectPr w:rsidR="00EC10E3" w:rsidRPr="003348DE" w:rsidSect="00D7290E">
      <w:headerReference w:type="default" r:id="rId46"/>
      <w:headerReference w:type="first" r:id="rId4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7357" w:rsidRDefault="00107357" w:rsidP="00D7290E">
      <w:pPr>
        <w:spacing w:after="0" w:line="240" w:lineRule="auto"/>
      </w:pPr>
      <w:r>
        <w:separator/>
      </w:r>
    </w:p>
  </w:endnote>
  <w:endnote w:type="continuationSeparator" w:id="1">
    <w:p w:rsidR="00107357" w:rsidRDefault="00107357" w:rsidP="00D729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7357" w:rsidRDefault="00107357" w:rsidP="00D7290E">
      <w:pPr>
        <w:spacing w:after="0" w:line="240" w:lineRule="auto"/>
      </w:pPr>
      <w:r>
        <w:separator/>
      </w:r>
    </w:p>
  </w:footnote>
  <w:footnote w:type="continuationSeparator" w:id="1">
    <w:p w:rsidR="00107357" w:rsidRDefault="00107357" w:rsidP="00D729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9062884"/>
      <w:docPartObj>
        <w:docPartGallery w:val="Page Numbers (Top of Page)"/>
        <w:docPartUnique/>
      </w:docPartObj>
    </w:sdtPr>
    <w:sdtContent>
      <w:p w:rsidR="00ED4321" w:rsidRDefault="00ED4321" w:rsidP="00D7290E">
        <w:pPr>
          <w:pStyle w:val="Header"/>
        </w:pPr>
        <w:r>
          <w:t xml:space="preserve">ANNOTATED BIBLIOGRAPHY                                                                                 </w:t>
        </w:r>
        <w:fldSimple w:instr=" PAGE   \* MERGEFORMAT ">
          <w:r w:rsidR="005C166E">
            <w:rPr>
              <w:noProof/>
            </w:rPr>
            <w:t>17</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21" w:rsidRDefault="00ED4321">
    <w:pPr>
      <w:pStyle w:val="Header"/>
    </w:pPr>
    <w:r>
      <w:t xml:space="preserve">Running head: </w:t>
    </w:r>
    <w:r w:rsidRPr="00D7290E">
      <w:t>ANNOTATED BIBLIOGRAPHY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467A01"/>
    <w:rsid w:val="00000853"/>
    <w:rsid w:val="00000A55"/>
    <w:rsid w:val="0000176E"/>
    <w:rsid w:val="00002725"/>
    <w:rsid w:val="00006888"/>
    <w:rsid w:val="00015EE6"/>
    <w:rsid w:val="0002250E"/>
    <w:rsid w:val="0003241C"/>
    <w:rsid w:val="00043814"/>
    <w:rsid w:val="00043CD9"/>
    <w:rsid w:val="00051A3E"/>
    <w:rsid w:val="0006472A"/>
    <w:rsid w:val="00067309"/>
    <w:rsid w:val="00070C59"/>
    <w:rsid w:val="0007118C"/>
    <w:rsid w:val="00075D36"/>
    <w:rsid w:val="000828D1"/>
    <w:rsid w:val="00083692"/>
    <w:rsid w:val="00085F45"/>
    <w:rsid w:val="00092AEB"/>
    <w:rsid w:val="00093AE1"/>
    <w:rsid w:val="000977E4"/>
    <w:rsid w:val="000A4D0A"/>
    <w:rsid w:val="000A60BF"/>
    <w:rsid w:val="000A6547"/>
    <w:rsid w:val="000B39AA"/>
    <w:rsid w:val="000B79B7"/>
    <w:rsid w:val="000C077F"/>
    <w:rsid w:val="000C2C84"/>
    <w:rsid w:val="000C7611"/>
    <w:rsid w:val="000D61F3"/>
    <w:rsid w:val="000D6745"/>
    <w:rsid w:val="000E435F"/>
    <w:rsid w:val="000E4D24"/>
    <w:rsid w:val="00102D89"/>
    <w:rsid w:val="00105607"/>
    <w:rsid w:val="00107357"/>
    <w:rsid w:val="0011100F"/>
    <w:rsid w:val="00114B5B"/>
    <w:rsid w:val="00120229"/>
    <w:rsid w:val="00120AE2"/>
    <w:rsid w:val="001273DE"/>
    <w:rsid w:val="0013350B"/>
    <w:rsid w:val="00134E9C"/>
    <w:rsid w:val="00135BF1"/>
    <w:rsid w:val="00140A44"/>
    <w:rsid w:val="00145BC5"/>
    <w:rsid w:val="00150230"/>
    <w:rsid w:val="00157598"/>
    <w:rsid w:val="0016237B"/>
    <w:rsid w:val="0016238C"/>
    <w:rsid w:val="001645A4"/>
    <w:rsid w:val="00165131"/>
    <w:rsid w:val="00171878"/>
    <w:rsid w:val="00176D78"/>
    <w:rsid w:val="00177951"/>
    <w:rsid w:val="00183F9C"/>
    <w:rsid w:val="0019593A"/>
    <w:rsid w:val="00196414"/>
    <w:rsid w:val="00196CDB"/>
    <w:rsid w:val="001A2A7B"/>
    <w:rsid w:val="001A6115"/>
    <w:rsid w:val="001A6C02"/>
    <w:rsid w:val="001B0673"/>
    <w:rsid w:val="001B5AD9"/>
    <w:rsid w:val="001C1189"/>
    <w:rsid w:val="001D0658"/>
    <w:rsid w:val="001D2A27"/>
    <w:rsid w:val="001D2BB5"/>
    <w:rsid w:val="001D2CF9"/>
    <w:rsid w:val="001D352E"/>
    <w:rsid w:val="001D5DF4"/>
    <w:rsid w:val="001D6B2A"/>
    <w:rsid w:val="001E10E1"/>
    <w:rsid w:val="001E33E9"/>
    <w:rsid w:val="001E4774"/>
    <w:rsid w:val="001F6457"/>
    <w:rsid w:val="001F715F"/>
    <w:rsid w:val="001F7358"/>
    <w:rsid w:val="001F793C"/>
    <w:rsid w:val="002037BC"/>
    <w:rsid w:val="00206FE1"/>
    <w:rsid w:val="00213558"/>
    <w:rsid w:val="0024377C"/>
    <w:rsid w:val="00252376"/>
    <w:rsid w:val="0026220F"/>
    <w:rsid w:val="0026514A"/>
    <w:rsid w:val="002654A3"/>
    <w:rsid w:val="00265673"/>
    <w:rsid w:val="00266A4E"/>
    <w:rsid w:val="00270070"/>
    <w:rsid w:val="0027624C"/>
    <w:rsid w:val="00277B04"/>
    <w:rsid w:val="00280E50"/>
    <w:rsid w:val="00283FF8"/>
    <w:rsid w:val="00284D8F"/>
    <w:rsid w:val="002976D3"/>
    <w:rsid w:val="002B3613"/>
    <w:rsid w:val="002B5CB4"/>
    <w:rsid w:val="002B7D39"/>
    <w:rsid w:val="002C45F1"/>
    <w:rsid w:val="002C691B"/>
    <w:rsid w:val="002D19B1"/>
    <w:rsid w:val="002D1B63"/>
    <w:rsid w:val="002D32F9"/>
    <w:rsid w:val="002D355B"/>
    <w:rsid w:val="002D5031"/>
    <w:rsid w:val="002F118F"/>
    <w:rsid w:val="002F5EB0"/>
    <w:rsid w:val="002F6868"/>
    <w:rsid w:val="0030346B"/>
    <w:rsid w:val="00305300"/>
    <w:rsid w:val="00305443"/>
    <w:rsid w:val="00307D34"/>
    <w:rsid w:val="003175EB"/>
    <w:rsid w:val="00321755"/>
    <w:rsid w:val="003224C9"/>
    <w:rsid w:val="00334800"/>
    <w:rsid w:val="003348DE"/>
    <w:rsid w:val="00344186"/>
    <w:rsid w:val="003501DD"/>
    <w:rsid w:val="00352D2D"/>
    <w:rsid w:val="00352DF3"/>
    <w:rsid w:val="003743C1"/>
    <w:rsid w:val="00375297"/>
    <w:rsid w:val="003929C9"/>
    <w:rsid w:val="00393958"/>
    <w:rsid w:val="003A2489"/>
    <w:rsid w:val="003A56E3"/>
    <w:rsid w:val="003B4557"/>
    <w:rsid w:val="003B4BAA"/>
    <w:rsid w:val="003B4D01"/>
    <w:rsid w:val="003C6353"/>
    <w:rsid w:val="003E2F7B"/>
    <w:rsid w:val="003E3F69"/>
    <w:rsid w:val="003E44CE"/>
    <w:rsid w:val="003F0B9F"/>
    <w:rsid w:val="003F1B32"/>
    <w:rsid w:val="003F35B9"/>
    <w:rsid w:val="003F6DF0"/>
    <w:rsid w:val="0040016D"/>
    <w:rsid w:val="00403EFD"/>
    <w:rsid w:val="004044ED"/>
    <w:rsid w:val="004077C9"/>
    <w:rsid w:val="00407AAA"/>
    <w:rsid w:val="0041056A"/>
    <w:rsid w:val="004106B0"/>
    <w:rsid w:val="00412106"/>
    <w:rsid w:val="00417512"/>
    <w:rsid w:val="00425545"/>
    <w:rsid w:val="00425B29"/>
    <w:rsid w:val="00431F6A"/>
    <w:rsid w:val="00432C61"/>
    <w:rsid w:val="00436089"/>
    <w:rsid w:val="0044348B"/>
    <w:rsid w:val="00450FC6"/>
    <w:rsid w:val="004514FC"/>
    <w:rsid w:val="0045150B"/>
    <w:rsid w:val="00461D7F"/>
    <w:rsid w:val="004646D2"/>
    <w:rsid w:val="004647B7"/>
    <w:rsid w:val="00464C9C"/>
    <w:rsid w:val="00465D55"/>
    <w:rsid w:val="00465EEE"/>
    <w:rsid w:val="00467A01"/>
    <w:rsid w:val="004710FD"/>
    <w:rsid w:val="00484088"/>
    <w:rsid w:val="004871F0"/>
    <w:rsid w:val="00493A6D"/>
    <w:rsid w:val="004946EF"/>
    <w:rsid w:val="00495379"/>
    <w:rsid w:val="0049556E"/>
    <w:rsid w:val="004A0C3E"/>
    <w:rsid w:val="004A10EB"/>
    <w:rsid w:val="004A1E9A"/>
    <w:rsid w:val="004A513D"/>
    <w:rsid w:val="004A5A8A"/>
    <w:rsid w:val="004B2A1A"/>
    <w:rsid w:val="004B3A9B"/>
    <w:rsid w:val="004B70F9"/>
    <w:rsid w:val="004C1F61"/>
    <w:rsid w:val="004C6107"/>
    <w:rsid w:val="004D0073"/>
    <w:rsid w:val="004D0B15"/>
    <w:rsid w:val="004D286B"/>
    <w:rsid w:val="004D2E91"/>
    <w:rsid w:val="004D48E6"/>
    <w:rsid w:val="004D4A5F"/>
    <w:rsid w:val="004E12CC"/>
    <w:rsid w:val="004E3B37"/>
    <w:rsid w:val="005004A7"/>
    <w:rsid w:val="005015FA"/>
    <w:rsid w:val="005046C9"/>
    <w:rsid w:val="005078F9"/>
    <w:rsid w:val="0051488F"/>
    <w:rsid w:val="00516596"/>
    <w:rsid w:val="00525476"/>
    <w:rsid w:val="005340B1"/>
    <w:rsid w:val="0053708D"/>
    <w:rsid w:val="0053751A"/>
    <w:rsid w:val="00546906"/>
    <w:rsid w:val="00561D95"/>
    <w:rsid w:val="00562865"/>
    <w:rsid w:val="00563573"/>
    <w:rsid w:val="00564857"/>
    <w:rsid w:val="00565CA1"/>
    <w:rsid w:val="005855C0"/>
    <w:rsid w:val="0058690C"/>
    <w:rsid w:val="00591E8E"/>
    <w:rsid w:val="005925E3"/>
    <w:rsid w:val="005A03FA"/>
    <w:rsid w:val="005A1F26"/>
    <w:rsid w:val="005A39A4"/>
    <w:rsid w:val="005A479D"/>
    <w:rsid w:val="005B03CE"/>
    <w:rsid w:val="005B0998"/>
    <w:rsid w:val="005B1866"/>
    <w:rsid w:val="005B449D"/>
    <w:rsid w:val="005B6C5C"/>
    <w:rsid w:val="005C166E"/>
    <w:rsid w:val="005C726A"/>
    <w:rsid w:val="005D0622"/>
    <w:rsid w:val="005D2351"/>
    <w:rsid w:val="005D458F"/>
    <w:rsid w:val="005D5FB8"/>
    <w:rsid w:val="005D7220"/>
    <w:rsid w:val="005D7DA8"/>
    <w:rsid w:val="005E0398"/>
    <w:rsid w:val="005E05A1"/>
    <w:rsid w:val="005E2B4E"/>
    <w:rsid w:val="005E5145"/>
    <w:rsid w:val="005F1372"/>
    <w:rsid w:val="005F417B"/>
    <w:rsid w:val="005F6485"/>
    <w:rsid w:val="005F74D5"/>
    <w:rsid w:val="00601F3A"/>
    <w:rsid w:val="00603938"/>
    <w:rsid w:val="00605873"/>
    <w:rsid w:val="00623BA8"/>
    <w:rsid w:val="006246FD"/>
    <w:rsid w:val="006403DF"/>
    <w:rsid w:val="0064437D"/>
    <w:rsid w:val="006460E8"/>
    <w:rsid w:val="00651246"/>
    <w:rsid w:val="0065275C"/>
    <w:rsid w:val="00652798"/>
    <w:rsid w:val="0066189D"/>
    <w:rsid w:val="00663100"/>
    <w:rsid w:val="006650C7"/>
    <w:rsid w:val="00670FC7"/>
    <w:rsid w:val="00674614"/>
    <w:rsid w:val="006755CB"/>
    <w:rsid w:val="0067575C"/>
    <w:rsid w:val="00677EF6"/>
    <w:rsid w:val="006809DB"/>
    <w:rsid w:val="006869D3"/>
    <w:rsid w:val="00695C76"/>
    <w:rsid w:val="006A24E3"/>
    <w:rsid w:val="006A3FC3"/>
    <w:rsid w:val="006B3F97"/>
    <w:rsid w:val="006B739D"/>
    <w:rsid w:val="006D2E4C"/>
    <w:rsid w:val="006D2F48"/>
    <w:rsid w:val="006E021D"/>
    <w:rsid w:val="006E096D"/>
    <w:rsid w:val="006E17FB"/>
    <w:rsid w:val="006F4F1A"/>
    <w:rsid w:val="006F6A92"/>
    <w:rsid w:val="006F7561"/>
    <w:rsid w:val="006F7B62"/>
    <w:rsid w:val="006F7DD3"/>
    <w:rsid w:val="00706970"/>
    <w:rsid w:val="00706D1D"/>
    <w:rsid w:val="00712EA1"/>
    <w:rsid w:val="00715D50"/>
    <w:rsid w:val="00716F4F"/>
    <w:rsid w:val="007316BA"/>
    <w:rsid w:val="00732042"/>
    <w:rsid w:val="00737254"/>
    <w:rsid w:val="00743F29"/>
    <w:rsid w:val="007441E9"/>
    <w:rsid w:val="007446C1"/>
    <w:rsid w:val="00744719"/>
    <w:rsid w:val="00750A01"/>
    <w:rsid w:val="00751F08"/>
    <w:rsid w:val="00753F6E"/>
    <w:rsid w:val="00760621"/>
    <w:rsid w:val="00765924"/>
    <w:rsid w:val="00767568"/>
    <w:rsid w:val="00770584"/>
    <w:rsid w:val="0077128F"/>
    <w:rsid w:val="00771B0F"/>
    <w:rsid w:val="00772C70"/>
    <w:rsid w:val="00775513"/>
    <w:rsid w:val="00783363"/>
    <w:rsid w:val="007842B3"/>
    <w:rsid w:val="0078783F"/>
    <w:rsid w:val="0079023F"/>
    <w:rsid w:val="007907B9"/>
    <w:rsid w:val="007A53CA"/>
    <w:rsid w:val="007B36D2"/>
    <w:rsid w:val="007B4CA2"/>
    <w:rsid w:val="007C1DA7"/>
    <w:rsid w:val="007C40E6"/>
    <w:rsid w:val="007C4139"/>
    <w:rsid w:val="007D7053"/>
    <w:rsid w:val="007E13CE"/>
    <w:rsid w:val="007E5B75"/>
    <w:rsid w:val="007F07B6"/>
    <w:rsid w:val="007F21AF"/>
    <w:rsid w:val="007F2BAC"/>
    <w:rsid w:val="007F368A"/>
    <w:rsid w:val="007F4C4B"/>
    <w:rsid w:val="007F7187"/>
    <w:rsid w:val="007F789E"/>
    <w:rsid w:val="0080193C"/>
    <w:rsid w:val="00805A95"/>
    <w:rsid w:val="008064DF"/>
    <w:rsid w:val="00815D25"/>
    <w:rsid w:val="008204D7"/>
    <w:rsid w:val="00827F88"/>
    <w:rsid w:val="00831C3E"/>
    <w:rsid w:val="00843C9C"/>
    <w:rsid w:val="00845CEB"/>
    <w:rsid w:val="00852912"/>
    <w:rsid w:val="0087055D"/>
    <w:rsid w:val="00873804"/>
    <w:rsid w:val="00875D56"/>
    <w:rsid w:val="00877187"/>
    <w:rsid w:val="00877A46"/>
    <w:rsid w:val="0088072B"/>
    <w:rsid w:val="008859D0"/>
    <w:rsid w:val="00896FF3"/>
    <w:rsid w:val="008A22F4"/>
    <w:rsid w:val="008A5F24"/>
    <w:rsid w:val="008A694D"/>
    <w:rsid w:val="008B3453"/>
    <w:rsid w:val="008B3EA0"/>
    <w:rsid w:val="008D0DED"/>
    <w:rsid w:val="008D1D04"/>
    <w:rsid w:val="008D1D43"/>
    <w:rsid w:val="008D3EBD"/>
    <w:rsid w:val="008E7711"/>
    <w:rsid w:val="008F6D53"/>
    <w:rsid w:val="009011A1"/>
    <w:rsid w:val="0090239D"/>
    <w:rsid w:val="00902D07"/>
    <w:rsid w:val="009051F5"/>
    <w:rsid w:val="009151F1"/>
    <w:rsid w:val="00915E25"/>
    <w:rsid w:val="009172CD"/>
    <w:rsid w:val="00930D88"/>
    <w:rsid w:val="00934E8B"/>
    <w:rsid w:val="00940C55"/>
    <w:rsid w:val="0094145A"/>
    <w:rsid w:val="00960B92"/>
    <w:rsid w:val="00962F0B"/>
    <w:rsid w:val="0096563C"/>
    <w:rsid w:val="00971E9A"/>
    <w:rsid w:val="00975302"/>
    <w:rsid w:val="009822D9"/>
    <w:rsid w:val="00983E5D"/>
    <w:rsid w:val="00983EFB"/>
    <w:rsid w:val="009846B7"/>
    <w:rsid w:val="00984C20"/>
    <w:rsid w:val="009851F7"/>
    <w:rsid w:val="00985A1F"/>
    <w:rsid w:val="009A6F2E"/>
    <w:rsid w:val="009A7EF6"/>
    <w:rsid w:val="009B3176"/>
    <w:rsid w:val="009B4C11"/>
    <w:rsid w:val="009B536B"/>
    <w:rsid w:val="009B5546"/>
    <w:rsid w:val="009B5A8E"/>
    <w:rsid w:val="009C26B1"/>
    <w:rsid w:val="009C4C01"/>
    <w:rsid w:val="009C6938"/>
    <w:rsid w:val="009D56AC"/>
    <w:rsid w:val="009F327F"/>
    <w:rsid w:val="009F68ED"/>
    <w:rsid w:val="00A012C8"/>
    <w:rsid w:val="00A01AE8"/>
    <w:rsid w:val="00A0340D"/>
    <w:rsid w:val="00A03D9D"/>
    <w:rsid w:val="00A05D88"/>
    <w:rsid w:val="00A06AD1"/>
    <w:rsid w:val="00A14625"/>
    <w:rsid w:val="00A16E26"/>
    <w:rsid w:val="00A2252A"/>
    <w:rsid w:val="00A2759A"/>
    <w:rsid w:val="00A27F9D"/>
    <w:rsid w:val="00A35F8D"/>
    <w:rsid w:val="00A37C6B"/>
    <w:rsid w:val="00A40E30"/>
    <w:rsid w:val="00A50402"/>
    <w:rsid w:val="00A54851"/>
    <w:rsid w:val="00A56D9F"/>
    <w:rsid w:val="00A577FE"/>
    <w:rsid w:val="00A57DF4"/>
    <w:rsid w:val="00A60D88"/>
    <w:rsid w:val="00A6370F"/>
    <w:rsid w:val="00A75A66"/>
    <w:rsid w:val="00A828A2"/>
    <w:rsid w:val="00A8757E"/>
    <w:rsid w:val="00A962A5"/>
    <w:rsid w:val="00AA0EFF"/>
    <w:rsid w:val="00AA36BE"/>
    <w:rsid w:val="00AA6CC7"/>
    <w:rsid w:val="00AB1AB0"/>
    <w:rsid w:val="00AB5108"/>
    <w:rsid w:val="00AC0C66"/>
    <w:rsid w:val="00AC66C7"/>
    <w:rsid w:val="00AD1225"/>
    <w:rsid w:val="00AE2F25"/>
    <w:rsid w:val="00AE6785"/>
    <w:rsid w:val="00AF1296"/>
    <w:rsid w:val="00AF7F59"/>
    <w:rsid w:val="00B0133F"/>
    <w:rsid w:val="00B04193"/>
    <w:rsid w:val="00B141B5"/>
    <w:rsid w:val="00B14A28"/>
    <w:rsid w:val="00B23311"/>
    <w:rsid w:val="00B34D5C"/>
    <w:rsid w:val="00B34D77"/>
    <w:rsid w:val="00B37639"/>
    <w:rsid w:val="00B40492"/>
    <w:rsid w:val="00B42D83"/>
    <w:rsid w:val="00B43844"/>
    <w:rsid w:val="00B44753"/>
    <w:rsid w:val="00B4721B"/>
    <w:rsid w:val="00B5417E"/>
    <w:rsid w:val="00B549F8"/>
    <w:rsid w:val="00B72CDC"/>
    <w:rsid w:val="00B75E4A"/>
    <w:rsid w:val="00B77AFF"/>
    <w:rsid w:val="00B82558"/>
    <w:rsid w:val="00B85477"/>
    <w:rsid w:val="00B86E4B"/>
    <w:rsid w:val="00B9207F"/>
    <w:rsid w:val="00B9364F"/>
    <w:rsid w:val="00B9433F"/>
    <w:rsid w:val="00BA6B3E"/>
    <w:rsid w:val="00BB0D61"/>
    <w:rsid w:val="00BB27F9"/>
    <w:rsid w:val="00BB2C3C"/>
    <w:rsid w:val="00BC0B98"/>
    <w:rsid w:val="00BC2388"/>
    <w:rsid w:val="00BC2A43"/>
    <w:rsid w:val="00BC2AF7"/>
    <w:rsid w:val="00BC2BB7"/>
    <w:rsid w:val="00BC57EC"/>
    <w:rsid w:val="00BD0867"/>
    <w:rsid w:val="00BE088E"/>
    <w:rsid w:val="00BE2F80"/>
    <w:rsid w:val="00BE3522"/>
    <w:rsid w:val="00BE6CFC"/>
    <w:rsid w:val="00BF0955"/>
    <w:rsid w:val="00BF5EE6"/>
    <w:rsid w:val="00BF61F8"/>
    <w:rsid w:val="00BF65A1"/>
    <w:rsid w:val="00BF7BF7"/>
    <w:rsid w:val="00C01ACE"/>
    <w:rsid w:val="00C02F68"/>
    <w:rsid w:val="00C0493A"/>
    <w:rsid w:val="00C053E7"/>
    <w:rsid w:val="00C05EC5"/>
    <w:rsid w:val="00C05FA8"/>
    <w:rsid w:val="00C11C16"/>
    <w:rsid w:val="00C12D54"/>
    <w:rsid w:val="00C14B04"/>
    <w:rsid w:val="00C16F60"/>
    <w:rsid w:val="00C17CD2"/>
    <w:rsid w:val="00C278C7"/>
    <w:rsid w:val="00C30363"/>
    <w:rsid w:val="00C30779"/>
    <w:rsid w:val="00C369C4"/>
    <w:rsid w:val="00C40896"/>
    <w:rsid w:val="00C43D1D"/>
    <w:rsid w:val="00C4737D"/>
    <w:rsid w:val="00C51B50"/>
    <w:rsid w:val="00C55C44"/>
    <w:rsid w:val="00C73F43"/>
    <w:rsid w:val="00C753A5"/>
    <w:rsid w:val="00C758F7"/>
    <w:rsid w:val="00C93DB2"/>
    <w:rsid w:val="00CA0FD0"/>
    <w:rsid w:val="00CA5C85"/>
    <w:rsid w:val="00CA5CCA"/>
    <w:rsid w:val="00CB46AD"/>
    <w:rsid w:val="00CB58AF"/>
    <w:rsid w:val="00CB5C04"/>
    <w:rsid w:val="00CB614D"/>
    <w:rsid w:val="00CC059C"/>
    <w:rsid w:val="00CD2CB3"/>
    <w:rsid w:val="00CD2CC9"/>
    <w:rsid w:val="00CD4ED2"/>
    <w:rsid w:val="00CD7E60"/>
    <w:rsid w:val="00D041B7"/>
    <w:rsid w:val="00D14FF6"/>
    <w:rsid w:val="00D22659"/>
    <w:rsid w:val="00D2596D"/>
    <w:rsid w:val="00D2699C"/>
    <w:rsid w:val="00D27289"/>
    <w:rsid w:val="00D31427"/>
    <w:rsid w:val="00D3476F"/>
    <w:rsid w:val="00D40DC9"/>
    <w:rsid w:val="00D41CA8"/>
    <w:rsid w:val="00D4416E"/>
    <w:rsid w:val="00D612E9"/>
    <w:rsid w:val="00D7290E"/>
    <w:rsid w:val="00D75CDA"/>
    <w:rsid w:val="00D8687A"/>
    <w:rsid w:val="00DA5828"/>
    <w:rsid w:val="00DA5839"/>
    <w:rsid w:val="00DB466B"/>
    <w:rsid w:val="00DB50D3"/>
    <w:rsid w:val="00DB6098"/>
    <w:rsid w:val="00DC7B40"/>
    <w:rsid w:val="00DC7BBD"/>
    <w:rsid w:val="00DD1C1A"/>
    <w:rsid w:val="00DD24BB"/>
    <w:rsid w:val="00DD2746"/>
    <w:rsid w:val="00DD2E53"/>
    <w:rsid w:val="00DD4BA4"/>
    <w:rsid w:val="00DE0B35"/>
    <w:rsid w:val="00DE309B"/>
    <w:rsid w:val="00DF05C8"/>
    <w:rsid w:val="00DF2FD2"/>
    <w:rsid w:val="00E01EFD"/>
    <w:rsid w:val="00E04065"/>
    <w:rsid w:val="00E06763"/>
    <w:rsid w:val="00E13590"/>
    <w:rsid w:val="00E13C73"/>
    <w:rsid w:val="00E15A87"/>
    <w:rsid w:val="00E15F23"/>
    <w:rsid w:val="00E17118"/>
    <w:rsid w:val="00E2590A"/>
    <w:rsid w:val="00E25F1E"/>
    <w:rsid w:val="00E31231"/>
    <w:rsid w:val="00E31DF4"/>
    <w:rsid w:val="00E31EA8"/>
    <w:rsid w:val="00E33D40"/>
    <w:rsid w:val="00E34202"/>
    <w:rsid w:val="00E36392"/>
    <w:rsid w:val="00E42D5A"/>
    <w:rsid w:val="00E435E1"/>
    <w:rsid w:val="00E4513D"/>
    <w:rsid w:val="00E46A9C"/>
    <w:rsid w:val="00E5780D"/>
    <w:rsid w:val="00E72AF2"/>
    <w:rsid w:val="00E73ABE"/>
    <w:rsid w:val="00E81D94"/>
    <w:rsid w:val="00E876F9"/>
    <w:rsid w:val="00E91D24"/>
    <w:rsid w:val="00E95244"/>
    <w:rsid w:val="00EB13DC"/>
    <w:rsid w:val="00EB24B1"/>
    <w:rsid w:val="00EB2F69"/>
    <w:rsid w:val="00EB5A8B"/>
    <w:rsid w:val="00EC0321"/>
    <w:rsid w:val="00EC10E3"/>
    <w:rsid w:val="00EC2199"/>
    <w:rsid w:val="00EC5C55"/>
    <w:rsid w:val="00ED009E"/>
    <w:rsid w:val="00ED4321"/>
    <w:rsid w:val="00ED612E"/>
    <w:rsid w:val="00ED6ED9"/>
    <w:rsid w:val="00EE5312"/>
    <w:rsid w:val="00EE5DC8"/>
    <w:rsid w:val="00EF5BA4"/>
    <w:rsid w:val="00F05D0A"/>
    <w:rsid w:val="00F069A1"/>
    <w:rsid w:val="00F173FC"/>
    <w:rsid w:val="00F2048C"/>
    <w:rsid w:val="00F205AC"/>
    <w:rsid w:val="00F247EB"/>
    <w:rsid w:val="00F259B6"/>
    <w:rsid w:val="00F31325"/>
    <w:rsid w:val="00F32DE5"/>
    <w:rsid w:val="00F34E5D"/>
    <w:rsid w:val="00F35FE3"/>
    <w:rsid w:val="00F4396B"/>
    <w:rsid w:val="00F44A53"/>
    <w:rsid w:val="00F47F99"/>
    <w:rsid w:val="00F50C6A"/>
    <w:rsid w:val="00F5139D"/>
    <w:rsid w:val="00F60547"/>
    <w:rsid w:val="00F60B31"/>
    <w:rsid w:val="00F626AF"/>
    <w:rsid w:val="00F62A21"/>
    <w:rsid w:val="00F77419"/>
    <w:rsid w:val="00F812D0"/>
    <w:rsid w:val="00F92EA5"/>
    <w:rsid w:val="00F94BD9"/>
    <w:rsid w:val="00FA236F"/>
    <w:rsid w:val="00FA7308"/>
    <w:rsid w:val="00FB00A6"/>
    <w:rsid w:val="00FB2A56"/>
    <w:rsid w:val="00FB737E"/>
    <w:rsid w:val="00FC27F3"/>
    <w:rsid w:val="00FC2896"/>
    <w:rsid w:val="00FD22EB"/>
    <w:rsid w:val="00FD37DA"/>
    <w:rsid w:val="00FD3C50"/>
    <w:rsid w:val="00FD66AE"/>
    <w:rsid w:val="00FD6865"/>
    <w:rsid w:val="00FE4092"/>
    <w:rsid w:val="00FE4809"/>
    <w:rsid w:val="00FE48E7"/>
    <w:rsid w:val="00FE630C"/>
    <w:rsid w:val="00FE77FE"/>
    <w:rsid w:val="00FF4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D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6B0"/>
    <w:rPr>
      <w:color w:val="0000FF" w:themeColor="hyperlink"/>
      <w:u w:val="single"/>
    </w:rPr>
  </w:style>
  <w:style w:type="paragraph" w:styleId="Header">
    <w:name w:val="header"/>
    <w:basedOn w:val="Normal"/>
    <w:link w:val="HeaderChar"/>
    <w:uiPriority w:val="99"/>
    <w:unhideWhenUsed/>
    <w:rsid w:val="00D72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90E"/>
  </w:style>
  <w:style w:type="paragraph" w:styleId="Footer">
    <w:name w:val="footer"/>
    <w:basedOn w:val="Normal"/>
    <w:link w:val="FooterChar"/>
    <w:uiPriority w:val="99"/>
    <w:semiHidden/>
    <w:unhideWhenUsed/>
    <w:rsid w:val="00D729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290E"/>
  </w:style>
</w:styles>
</file>

<file path=word/webSettings.xml><?xml version="1.0" encoding="utf-8"?>
<w:webSettings xmlns:r="http://schemas.openxmlformats.org/officeDocument/2006/relationships" xmlns:w="http://schemas.openxmlformats.org/wordprocessingml/2006/main">
  <w:divs>
    <w:div w:id="364914503">
      <w:bodyDiv w:val="1"/>
      <w:marLeft w:val="0"/>
      <w:marRight w:val="0"/>
      <w:marTop w:val="0"/>
      <w:marBottom w:val="0"/>
      <w:divBdr>
        <w:top w:val="none" w:sz="0" w:space="0" w:color="auto"/>
        <w:left w:val="none" w:sz="0" w:space="0" w:color="auto"/>
        <w:bottom w:val="none" w:sz="0" w:space="0" w:color="auto"/>
        <w:right w:val="none" w:sz="0" w:space="0" w:color="auto"/>
      </w:divBdr>
      <w:divsChild>
        <w:div w:id="498235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ascv.org/ijcjs/pdfs/nallyetalijcjs2014vol9issue1.pdf" TargetMode="External"/><Relationship Id="rId18" Type="http://schemas.openxmlformats.org/officeDocument/2006/relationships/hyperlink" Target="https://scholarship.law.berkeley.edu/cgi/viewcontent.cgi?article=1014&amp;context=bjalp" TargetMode="External"/><Relationship Id="rId26" Type="http://schemas.openxmlformats.org/officeDocument/2006/relationships/hyperlink" Target="https://doi.org/10.1177/0887403411428005" TargetMode="External"/><Relationship Id="rId39" Type="http://schemas.openxmlformats.org/officeDocument/2006/relationships/hyperlink" Target="https://scholarship.law.berkeley.edu/cgi/viewcontent.cgi?article=1014&amp;context=bjalp" TargetMode="External"/><Relationship Id="rId3" Type="http://schemas.openxmlformats.org/officeDocument/2006/relationships/webSettings" Target="webSettings.xml"/><Relationship Id="rId21" Type="http://schemas.openxmlformats.org/officeDocument/2006/relationships/hyperlink" Target="https://www.ncbi.nlm.nih.gov/pmc/articles/PMC4103667/" TargetMode="External"/><Relationship Id="rId34" Type="http://schemas.openxmlformats.org/officeDocument/2006/relationships/hyperlink" Target="https://www.ncbi.nlm.nih.gov/pmc/articles/PMC4288962/" TargetMode="External"/><Relationship Id="rId42" Type="http://schemas.openxmlformats.org/officeDocument/2006/relationships/hyperlink" Target="https://www.lawschool.cornell.edu/womenandjustice/Conferences-and-Events/upload/Rebecca-Richardson-and-Shawn-Flower-How-Gender-of-Ex-Offenders-Influences-Access-to-Employment.pdf" TargetMode="External"/><Relationship Id="rId47" Type="http://schemas.openxmlformats.org/officeDocument/2006/relationships/header" Target="header2.xml"/><Relationship Id="rId7" Type="http://schemas.openxmlformats.org/officeDocument/2006/relationships/hyperlink" Target="https://scholarship.law.marquette.edu/cgi/viewcontent.cgi?referer=https://scholar.google.com/&amp;httpsredir=1&amp;article=5237&amp;context=mulr" TargetMode="External"/><Relationship Id="rId12" Type="http://schemas.openxmlformats.org/officeDocument/2006/relationships/hyperlink" Target="https://www.ncbi.nlm.nih.gov/pmc/articles/PMC3891510/" TargetMode="External"/><Relationship Id="rId17" Type="http://schemas.openxmlformats.org/officeDocument/2006/relationships/hyperlink" Target="https://www.jstor.org/stable/pdf/24362712.pdf" TargetMode="External"/><Relationship Id="rId25" Type="http://schemas.openxmlformats.org/officeDocument/2006/relationships/hyperlink" Target="https://doi.org/10.1111/1745-9125.12108" TargetMode="External"/><Relationship Id="rId33" Type="http://schemas.openxmlformats.org/officeDocument/2006/relationships/hyperlink" Target="https://openscholarship.wustl.edu/cgi/viewcontent.cgi?referer=https://scholar.google.com/&amp;httpsredir=1&amp;article=6174&amp;context=law_lawreview" TargetMode="External"/><Relationship Id="rId38" Type="http://schemas.openxmlformats.org/officeDocument/2006/relationships/hyperlink" Target="https://www.sascv.org/ijcjs/pdfs/nallyetalijcjs2014vol9issue1.pdf" TargetMode="External"/><Relationship Id="rId46"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openscholarship.wustl.edu/cgi/viewcontent.cgi?referer=https://scholar.google.com/&amp;httpsredir=1&amp;article=6174&amp;context=law_lawreview" TargetMode="External"/><Relationship Id="rId20" Type="http://schemas.openxmlformats.org/officeDocument/2006/relationships/hyperlink" Target="http://harvardcrcl.org/wp-content/uploads/2009/06/HLC105.pdf" TargetMode="External"/><Relationship Id="rId29" Type="http://schemas.openxmlformats.org/officeDocument/2006/relationships/hyperlink" Target="https://www.researchgate.net/profile/Lisa_Stolzenberg/publication/257770001_Last_Hired_First_Fired_The_Effect_of_the_Unemployment_Rate_on_the_Probability_of_Repeat_Offending/links/00b49533383e507648000000/Last-Hired-First-Fired-The-Effect-of-the-Unemployment-Rate-on-the-Probability-of-Repeat-Offending.pdf" TargetMode="External"/><Relationship Id="rId41" Type="http://schemas.openxmlformats.org/officeDocument/2006/relationships/hyperlink" Target="https://scholarship.law.marquette.edu/cgi/viewcontent.cgi?referer=https://scholar.google.com/&amp;httpsredir=1&amp;article=5237&amp;context=mulr" TargetMode="External"/><Relationship Id="rId1" Type="http://schemas.openxmlformats.org/officeDocument/2006/relationships/styles" Target="styles.xml"/><Relationship Id="rId6" Type="http://schemas.openxmlformats.org/officeDocument/2006/relationships/hyperlink" Target="https://doi.org/10.1177/1748895812454748" TargetMode="External"/><Relationship Id="rId11" Type="http://schemas.openxmlformats.org/officeDocument/2006/relationships/hyperlink" Target="https://www.sascv.org/ijcjs/pdfs/lockwoodetalijcjs2016vol11issue1.pdf" TargetMode="External"/><Relationship Id="rId24" Type="http://schemas.openxmlformats.org/officeDocument/2006/relationships/hyperlink" Target="https://www.lawschool.cornell.edu/womenandjustice/Conferences-and-Events/upload/Rebecca-Richardson-and-Shawn-Flower-How-Gender-of-Ex-Offenders-Influences-Access-to-Employment.pdf" TargetMode="External"/><Relationship Id="rId32" Type="http://schemas.openxmlformats.org/officeDocument/2006/relationships/hyperlink" Target="https://economics.handels.gu.se/digitalAssets/1584/1584825_paper-12_criminology-background-check-recidivism.pdf" TargetMode="External"/><Relationship Id="rId37" Type="http://schemas.openxmlformats.org/officeDocument/2006/relationships/hyperlink" Target="https://www.ncbi.nlm.nih.gov/pmc/articles/PMC4103667/" TargetMode="External"/><Relationship Id="rId40" Type="http://schemas.openxmlformats.org/officeDocument/2006/relationships/hyperlink" Target="https://www.jstor.org/stable/pdf/24362712.pdf" TargetMode="External"/><Relationship Id="rId45" Type="http://schemas.openxmlformats.org/officeDocument/2006/relationships/hyperlink" Target="http://users.soc.umn.edu/~uggen/Uggen_Vuolo_Lageson_Whitham_Ruhland_Crim_14.pdf" TargetMode="External"/><Relationship Id="rId5" Type="http://schemas.openxmlformats.org/officeDocument/2006/relationships/endnotes" Target="endnotes.xml"/><Relationship Id="rId15" Type="http://schemas.openxmlformats.org/officeDocument/2006/relationships/hyperlink" Target="https://doi.org/10.1177/0887403411428005" TargetMode="External"/><Relationship Id="rId23" Type="http://schemas.openxmlformats.org/officeDocument/2006/relationships/hyperlink" Target="https://economics.handels.gu.se/digitalAssets/1584/1584825_paper-12_criminology-background-check-recidivism.pdf" TargetMode="External"/><Relationship Id="rId28" Type="http://schemas.openxmlformats.org/officeDocument/2006/relationships/hyperlink" Target="https://www.researchgate.net/profile/Philip_Cook2/publication/284942331_An_Experimental_Evaluation_of_a_Comprehensive_Employment-Oriented_Prisoner_Re-entry_Program/links/56704de708ae5252e6f1dcc2/An-Experimental-Evaluation-of-a-Comprehensive-Employment-Oriented-Prisoner-Re-entry-Program.pdf" TargetMode="External"/><Relationship Id="rId36" Type="http://schemas.openxmlformats.org/officeDocument/2006/relationships/hyperlink" Target="https://www.sascv.org/ijcjs/pdfs/lockwoodetalijcjs2016vol11issue1.pdf" TargetMode="External"/><Relationship Id="rId49" Type="http://schemas.openxmlformats.org/officeDocument/2006/relationships/theme" Target="theme/theme1.xml"/><Relationship Id="rId10" Type="http://schemas.openxmlformats.org/officeDocument/2006/relationships/hyperlink" Target="http://users.soc.umn.edu/~uggen/Uggen_Vuolo_Lageson_Whitham_Ruhland_Crim_14.pdf" TargetMode="External"/><Relationship Id="rId19" Type="http://schemas.openxmlformats.org/officeDocument/2006/relationships/hyperlink" Target="https://www.jstor.org/stable/pdf/24372114.pdf" TargetMode="External"/><Relationship Id="rId31" Type="http://schemas.openxmlformats.org/officeDocument/2006/relationships/hyperlink" Target="https://doi.org/10.1016/j.jcrimjus.2015.02.002" TargetMode="External"/><Relationship Id="rId44" Type="http://schemas.openxmlformats.org/officeDocument/2006/relationships/hyperlink" Target="https://www.ncbi.nlm.nih.gov/pmc/articles/PMC3891510/" TargetMode="External"/><Relationship Id="rId4" Type="http://schemas.openxmlformats.org/officeDocument/2006/relationships/footnotes" Target="footnotes.xml"/><Relationship Id="rId9" Type="http://schemas.openxmlformats.org/officeDocument/2006/relationships/hyperlink" Target="https://www.researchgate.net/profile/Philip_Cook2/publication/284942331_An_Experimental_Evaluation_of_a_Comprehensive_Employment-Oriented_Prisoner_Re-entry_Program/links/56704de708ae5252e6f1dcc2/An-Experimental-Evaluation-of-a-Comprehensive-Employment-Oriented-Prisoner-Re-entry-Program.pdf" TargetMode="External"/><Relationship Id="rId14" Type="http://schemas.openxmlformats.org/officeDocument/2006/relationships/hyperlink" Target="https://www.ncbi.nlm.nih.gov/pmc/articles/PMC4288962/" TargetMode="External"/><Relationship Id="rId22" Type="http://schemas.openxmlformats.org/officeDocument/2006/relationships/hyperlink" Target="https://www.researchgate.net/profile/Lisa_Stolzenberg/publication/257770001_Last_Hired_First_Fired_The_Effect_of_the_Unemployment_Rate_on_the_Probability_of_Repeat_Offending/links/00b49533383e507648000000/Last-Hired-First-Fired-The-Effect-of-the-Unemployment-Rate-on-the-Probability-of-Repeat-Offending.pdf" TargetMode="External"/><Relationship Id="rId27" Type="http://schemas.openxmlformats.org/officeDocument/2006/relationships/hyperlink" Target="https://www.jstor.org/stable/pdf/24372114.pdf" TargetMode="External"/><Relationship Id="rId30" Type="http://schemas.openxmlformats.org/officeDocument/2006/relationships/hyperlink" Target="https://doi.org/10.1177/1748895812454748" TargetMode="External"/><Relationship Id="rId35" Type="http://schemas.openxmlformats.org/officeDocument/2006/relationships/hyperlink" Target="https://doi.org/10.1111/1745-9125.12108" TargetMode="External"/><Relationship Id="rId43" Type="http://schemas.openxmlformats.org/officeDocument/2006/relationships/hyperlink" Target="http://harvardcrcl.org/wp-content/uploads/2009/06/HLC105.pdf" TargetMode="External"/><Relationship Id="rId48" Type="http://schemas.openxmlformats.org/officeDocument/2006/relationships/fontTable" Target="fontTable.xml"/><Relationship Id="rId8" Type="http://schemas.openxmlformats.org/officeDocument/2006/relationships/hyperlink" Target="https://doi.org/10.1016/j.jcrimjus.2015.02.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1778</TotalTime>
  <Pages>25</Pages>
  <Words>6075</Words>
  <Characters>34632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608</cp:revision>
  <dcterms:created xsi:type="dcterms:W3CDTF">2018-09-25T05:32:00Z</dcterms:created>
  <dcterms:modified xsi:type="dcterms:W3CDTF">2018-09-26T18:56:00Z</dcterms:modified>
</cp:coreProperties>
</file>