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04" w:rsidRDefault="00916F04" w:rsidP="00EE1C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6F04" w:rsidRDefault="00916F04" w:rsidP="00EE1C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6F04" w:rsidRDefault="00916F04" w:rsidP="00EE1C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6F04" w:rsidRDefault="00916F04" w:rsidP="00EE1C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6F04" w:rsidRDefault="00916F04" w:rsidP="00916F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Commitment to Sustainability</w:t>
      </w:r>
    </w:p>
    <w:p w:rsidR="00916F04" w:rsidRDefault="00916F04" w:rsidP="00916F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916F04" w:rsidRDefault="00916F04" w:rsidP="00916F0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916F04" w:rsidRDefault="00916F04" w:rsidP="00EE1C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6F04" w:rsidRDefault="00916F04" w:rsidP="00EE1C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6F04" w:rsidRDefault="00916F04" w:rsidP="00EE1C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6F04" w:rsidRDefault="00916F04" w:rsidP="00EE1C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6F04" w:rsidRDefault="00916F04" w:rsidP="00EE1C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6F04" w:rsidRDefault="00916F04" w:rsidP="00EE1C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6F04" w:rsidRDefault="00916F04" w:rsidP="00EE1C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6F04" w:rsidRDefault="00916F04" w:rsidP="00EE1C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6F04" w:rsidRDefault="00916F04" w:rsidP="00EE1C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16F04" w:rsidRDefault="00916F04" w:rsidP="00EE1C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7043A" w:rsidRPr="00916F04" w:rsidRDefault="00B7043A" w:rsidP="00916F0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F04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:rsidR="001346B6" w:rsidRPr="00EE1CAF" w:rsidRDefault="00B7043A" w:rsidP="00916F04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1CAF">
        <w:rPr>
          <w:rFonts w:ascii="Times New Roman" w:hAnsi="Times New Roman" w:cs="Times New Roman"/>
          <w:sz w:val="24"/>
          <w:szCs w:val="24"/>
        </w:rPr>
        <w:t xml:space="preserve">Commitment </w:t>
      </w:r>
      <w:r w:rsidR="00CB2D92" w:rsidRPr="00EE1CAF">
        <w:rPr>
          <w:rFonts w:ascii="Times New Roman" w:hAnsi="Times New Roman" w:cs="Times New Roman"/>
          <w:noProof/>
          <w:sz w:val="24"/>
          <w:szCs w:val="24"/>
        </w:rPr>
        <w:t>to</w:t>
      </w:r>
      <w:r w:rsidRPr="00EE1CAF">
        <w:rPr>
          <w:rFonts w:ascii="Times New Roman" w:hAnsi="Times New Roman" w:cs="Times New Roman"/>
          <w:sz w:val="24"/>
          <w:szCs w:val="24"/>
        </w:rPr>
        <w:t xml:space="preserve"> sustainability has become of significant importance among organizations </w:t>
      </w:r>
      <w:r w:rsidR="00CB2D92" w:rsidRPr="00EE1CAF">
        <w:rPr>
          <w:rFonts w:ascii="Times New Roman" w:hAnsi="Times New Roman" w:cs="Times New Roman"/>
          <w:noProof/>
          <w:sz w:val="24"/>
          <w:szCs w:val="24"/>
        </w:rPr>
        <w:t>i</w:t>
      </w:r>
      <w:r w:rsidRPr="00EE1CAF">
        <w:rPr>
          <w:rFonts w:ascii="Times New Roman" w:hAnsi="Times New Roman" w:cs="Times New Roman"/>
          <w:noProof/>
          <w:sz w:val="24"/>
          <w:szCs w:val="24"/>
        </w:rPr>
        <w:t>n</w:t>
      </w:r>
      <w:r w:rsidRPr="00EE1CAF">
        <w:rPr>
          <w:rFonts w:ascii="Times New Roman" w:hAnsi="Times New Roman" w:cs="Times New Roman"/>
          <w:sz w:val="24"/>
          <w:szCs w:val="24"/>
        </w:rPr>
        <w:t xml:space="preserve"> the contemporary business world</w:t>
      </w:r>
      <w:r w:rsidR="00F43EE4" w:rsidRPr="00EE1CAF">
        <w:rPr>
          <w:rFonts w:ascii="Times New Roman" w:hAnsi="Times New Roman" w:cs="Times New Roman"/>
          <w:sz w:val="24"/>
          <w:szCs w:val="24"/>
        </w:rPr>
        <w:t xml:space="preserve"> </w:t>
      </w:r>
      <w:r w:rsidR="00F43EE4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(Batista &amp; de Francisco, 2018)</w:t>
      </w:r>
      <w:r w:rsidRPr="00EE1CAF">
        <w:rPr>
          <w:rFonts w:ascii="Times New Roman" w:hAnsi="Times New Roman" w:cs="Times New Roman"/>
          <w:sz w:val="24"/>
          <w:szCs w:val="24"/>
        </w:rPr>
        <w:t xml:space="preserve">. The increased completion in the business environment </w:t>
      </w:r>
      <w:r w:rsidRPr="00EE1CAF">
        <w:rPr>
          <w:rFonts w:ascii="Times New Roman" w:hAnsi="Times New Roman" w:cs="Times New Roman"/>
          <w:noProof/>
          <w:sz w:val="24"/>
          <w:szCs w:val="24"/>
        </w:rPr>
        <w:t>ha</w:t>
      </w:r>
      <w:r w:rsidR="00CB2D92" w:rsidRPr="00EE1CAF">
        <w:rPr>
          <w:rFonts w:ascii="Times New Roman" w:hAnsi="Times New Roman" w:cs="Times New Roman"/>
          <w:noProof/>
          <w:sz w:val="24"/>
          <w:szCs w:val="24"/>
        </w:rPr>
        <w:t>s</w:t>
      </w:r>
      <w:r w:rsidRPr="00EE1CAF">
        <w:rPr>
          <w:rFonts w:ascii="Times New Roman" w:hAnsi="Times New Roman" w:cs="Times New Roman"/>
          <w:sz w:val="24"/>
          <w:szCs w:val="24"/>
        </w:rPr>
        <w:t xml:space="preserve"> made organizations to shift focus from short term to long term organizational initiatives to ensure their survival and competitiveness in an industry</w:t>
      </w:r>
      <w:r w:rsidR="002621F0" w:rsidRPr="00EE1CAF">
        <w:rPr>
          <w:rFonts w:ascii="Times New Roman" w:hAnsi="Times New Roman" w:cs="Times New Roman"/>
          <w:sz w:val="24"/>
          <w:szCs w:val="24"/>
        </w:rPr>
        <w:t xml:space="preserve"> </w:t>
      </w:r>
      <w:r w:rsidR="002621F0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(Batista &amp; de Francisco, 2018)</w:t>
      </w:r>
      <w:r w:rsidRPr="00EE1CAF">
        <w:rPr>
          <w:rFonts w:ascii="Times New Roman" w:hAnsi="Times New Roman" w:cs="Times New Roman"/>
          <w:sz w:val="24"/>
          <w:szCs w:val="24"/>
        </w:rPr>
        <w:t xml:space="preserve">. Therefore, organizations engage in various sustainable initiatives to ensure sustainable performance in the current business environment. </w:t>
      </w:r>
      <w:r w:rsidR="006E385C" w:rsidRPr="00EE1CAF">
        <w:rPr>
          <w:rFonts w:ascii="Times New Roman" w:hAnsi="Times New Roman" w:cs="Times New Roman"/>
          <w:sz w:val="24"/>
          <w:szCs w:val="24"/>
        </w:rPr>
        <w:t>This</w:t>
      </w:r>
      <w:r w:rsidRPr="00EE1CAF">
        <w:rPr>
          <w:rFonts w:ascii="Times New Roman" w:hAnsi="Times New Roman" w:cs="Times New Roman"/>
          <w:sz w:val="24"/>
          <w:szCs w:val="24"/>
        </w:rPr>
        <w:t xml:space="preserve"> essay focus on SABIC’s commitment to sustainability. </w:t>
      </w:r>
    </w:p>
    <w:p w:rsidR="00B7043A" w:rsidRPr="00916F04" w:rsidRDefault="00B7043A" w:rsidP="00916F0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16F04">
        <w:rPr>
          <w:rFonts w:ascii="Times New Roman" w:hAnsi="Times New Roman" w:cs="Times New Roman"/>
          <w:b/>
          <w:sz w:val="24"/>
          <w:szCs w:val="24"/>
        </w:rPr>
        <w:t xml:space="preserve">Company </w:t>
      </w:r>
      <w:r w:rsidR="00916F04" w:rsidRPr="00916F04">
        <w:rPr>
          <w:rFonts w:ascii="Times New Roman" w:hAnsi="Times New Roman" w:cs="Times New Roman"/>
          <w:b/>
          <w:sz w:val="24"/>
          <w:szCs w:val="24"/>
        </w:rPr>
        <w:t>O</w:t>
      </w:r>
      <w:r w:rsidRPr="00916F04">
        <w:rPr>
          <w:rFonts w:ascii="Times New Roman" w:hAnsi="Times New Roman" w:cs="Times New Roman"/>
          <w:b/>
          <w:sz w:val="24"/>
          <w:szCs w:val="24"/>
        </w:rPr>
        <w:t>verview</w:t>
      </w:r>
    </w:p>
    <w:p w:rsidR="00B7043A" w:rsidRPr="00EE1CAF" w:rsidRDefault="00B7043A" w:rsidP="00916F04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1CAF">
        <w:rPr>
          <w:rFonts w:ascii="Times New Roman" w:hAnsi="Times New Roman" w:cs="Times New Roman"/>
          <w:sz w:val="24"/>
          <w:szCs w:val="24"/>
        </w:rPr>
        <w:t xml:space="preserve">SABIC is of the largest petrochemical corporation in Saudi Arabia that engages in production and sale of a variety of chemical products including agri-nutrients, plastics, and </w:t>
      </w:r>
      <w:proofErr w:type="gramStart"/>
      <w:r w:rsidRPr="00EE1CAF">
        <w:rPr>
          <w:rFonts w:ascii="Times New Roman" w:hAnsi="Times New Roman" w:cs="Times New Roman"/>
          <w:sz w:val="24"/>
          <w:szCs w:val="24"/>
        </w:rPr>
        <w:t>metals</w:t>
      </w:r>
      <w:proofErr w:type="gramEnd"/>
      <w:r w:rsidRPr="00EE1CAF">
        <w:rPr>
          <w:rFonts w:ascii="Times New Roman" w:hAnsi="Times New Roman" w:cs="Times New Roman"/>
          <w:sz w:val="24"/>
          <w:szCs w:val="24"/>
        </w:rPr>
        <w:t xml:space="preserve"> among other products</w:t>
      </w:r>
      <w:r w:rsidR="00B17A6E" w:rsidRPr="00EE1CAF">
        <w:rPr>
          <w:rFonts w:ascii="Times New Roman" w:hAnsi="Times New Roman" w:cs="Times New Roman"/>
          <w:sz w:val="24"/>
          <w:szCs w:val="24"/>
        </w:rPr>
        <w:t xml:space="preserve"> </w:t>
      </w:r>
      <w:r w:rsidR="00B17A6E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("SABIC - 2017 Sustainability Report", 2017)</w:t>
      </w:r>
      <w:r w:rsidRPr="00EE1CAF">
        <w:rPr>
          <w:rFonts w:ascii="Times New Roman" w:hAnsi="Times New Roman" w:cs="Times New Roman"/>
          <w:sz w:val="24"/>
          <w:szCs w:val="24"/>
        </w:rPr>
        <w:t xml:space="preserve">. with over 34,000 employees and operations in over 50 countries SABIC is one of the organizations that shows commitment to sustainability in various aspects </w:t>
      </w:r>
      <w:r w:rsidR="001C0B41" w:rsidRPr="00EE1CAF">
        <w:rPr>
          <w:rFonts w:ascii="Times New Roman" w:hAnsi="Times New Roman" w:cs="Times New Roman"/>
          <w:sz w:val="24"/>
          <w:szCs w:val="24"/>
        </w:rPr>
        <w:t xml:space="preserve">such as innovation and sustainability solutions, accountability for goals, effective sustainability governance, </w:t>
      </w:r>
      <w:r w:rsidR="003809A0" w:rsidRPr="00EE1CAF">
        <w:rPr>
          <w:rFonts w:ascii="Times New Roman" w:hAnsi="Times New Roman" w:cs="Times New Roman"/>
          <w:sz w:val="24"/>
          <w:szCs w:val="24"/>
        </w:rPr>
        <w:t xml:space="preserve">sustainable procurement, developing human capital, </w:t>
      </w:r>
      <w:r w:rsidR="001C0B41" w:rsidRPr="00EE1CAF">
        <w:rPr>
          <w:rFonts w:ascii="Times New Roman" w:hAnsi="Times New Roman" w:cs="Times New Roman"/>
          <w:sz w:val="24"/>
          <w:szCs w:val="24"/>
        </w:rPr>
        <w:t>ethics and compliance and stakeholders involvement in sustainable operations among other aspects</w:t>
      </w:r>
      <w:r w:rsidR="00B17A6E" w:rsidRPr="00EE1CAF">
        <w:rPr>
          <w:rFonts w:ascii="Times New Roman" w:hAnsi="Times New Roman" w:cs="Times New Roman"/>
          <w:sz w:val="24"/>
          <w:szCs w:val="24"/>
        </w:rPr>
        <w:t xml:space="preserve"> </w:t>
      </w:r>
      <w:r w:rsidR="00B17A6E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("SABIC - 2017 Sustainability Report", 2017)</w:t>
      </w:r>
      <w:r w:rsidR="001C0B41" w:rsidRPr="00EE1C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43A" w:rsidRPr="00916F04" w:rsidRDefault="006E385C" w:rsidP="00916F0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F04">
        <w:rPr>
          <w:rFonts w:ascii="Times New Roman" w:hAnsi="Times New Roman" w:cs="Times New Roman"/>
          <w:b/>
          <w:sz w:val="24"/>
          <w:szCs w:val="24"/>
        </w:rPr>
        <w:t>SABIC’s Mission Statement</w:t>
      </w:r>
    </w:p>
    <w:p w:rsidR="00540E03" w:rsidRPr="00EE1CAF" w:rsidRDefault="00540E03" w:rsidP="00916F04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1CAF">
        <w:rPr>
          <w:rFonts w:ascii="Times New Roman" w:hAnsi="Times New Roman" w:cs="Times New Roman"/>
          <w:sz w:val="24"/>
          <w:szCs w:val="24"/>
        </w:rPr>
        <w:t xml:space="preserve">A mission statement is a resourceful instrument in providing a basis </w:t>
      </w:r>
      <w:r w:rsidR="00CB2D92" w:rsidRPr="00EE1CAF">
        <w:rPr>
          <w:rFonts w:ascii="Times New Roman" w:hAnsi="Times New Roman" w:cs="Times New Roman"/>
          <w:noProof/>
          <w:sz w:val="24"/>
          <w:szCs w:val="24"/>
        </w:rPr>
        <w:t>for</w:t>
      </w:r>
      <w:r w:rsidRPr="00EE1CAF">
        <w:rPr>
          <w:rFonts w:ascii="Times New Roman" w:hAnsi="Times New Roman" w:cs="Times New Roman"/>
          <w:sz w:val="24"/>
          <w:szCs w:val="24"/>
        </w:rPr>
        <w:t xml:space="preserve"> a company’s operation towards achieving its objectives. </w:t>
      </w:r>
      <w:r w:rsidR="00D32B5C" w:rsidRPr="00EE1CAF">
        <w:rPr>
          <w:rFonts w:ascii="Times New Roman" w:hAnsi="Times New Roman" w:cs="Times New Roman"/>
          <w:sz w:val="24"/>
          <w:szCs w:val="24"/>
        </w:rPr>
        <w:t xml:space="preserve">It provides an organization’s stakeholders with a clear picture of what an organization expects from them and </w:t>
      </w:r>
      <w:r w:rsidR="00D32B5C" w:rsidRPr="00EE1CAF">
        <w:rPr>
          <w:rFonts w:ascii="Times New Roman" w:hAnsi="Times New Roman" w:cs="Times New Roman"/>
          <w:noProof/>
          <w:sz w:val="24"/>
          <w:szCs w:val="24"/>
        </w:rPr>
        <w:t>work</w:t>
      </w:r>
      <w:r w:rsidR="00CB2D92" w:rsidRPr="00EE1CAF">
        <w:rPr>
          <w:rFonts w:ascii="Times New Roman" w:hAnsi="Times New Roman" w:cs="Times New Roman"/>
          <w:noProof/>
          <w:sz w:val="24"/>
          <w:szCs w:val="24"/>
        </w:rPr>
        <w:t>s</w:t>
      </w:r>
      <w:r w:rsidR="00D32B5C" w:rsidRPr="00EE1CAF">
        <w:rPr>
          <w:rFonts w:ascii="Times New Roman" w:hAnsi="Times New Roman" w:cs="Times New Roman"/>
          <w:sz w:val="24"/>
          <w:szCs w:val="24"/>
        </w:rPr>
        <w:t xml:space="preserve"> towards achieving an organization’s vision</w:t>
      </w:r>
      <w:r w:rsidR="00726776" w:rsidRPr="00EE1CAF">
        <w:rPr>
          <w:rFonts w:ascii="Times New Roman" w:hAnsi="Times New Roman" w:cs="Times New Roman"/>
          <w:sz w:val="24"/>
          <w:szCs w:val="24"/>
        </w:rPr>
        <w:t xml:space="preserve"> </w:t>
      </w:r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Giovannoni</w:t>
      </w:r>
      <w:proofErr w:type="spellEnd"/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Fabietti</w:t>
      </w:r>
      <w:proofErr w:type="spellEnd"/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n.d.)</w:t>
      </w:r>
      <w:r w:rsidR="00D32B5C" w:rsidRPr="00EE1CAF">
        <w:rPr>
          <w:rFonts w:ascii="Times New Roman" w:hAnsi="Times New Roman" w:cs="Times New Roman"/>
          <w:sz w:val="24"/>
          <w:szCs w:val="24"/>
        </w:rPr>
        <w:t xml:space="preserve">. </w:t>
      </w:r>
      <w:r w:rsidR="00CF6D9B" w:rsidRPr="00EE1CAF">
        <w:rPr>
          <w:rFonts w:ascii="Times New Roman" w:hAnsi="Times New Roman" w:cs="Times New Roman"/>
          <w:sz w:val="24"/>
          <w:szCs w:val="24"/>
        </w:rPr>
        <w:t xml:space="preserve">SABIC’s mission statement is </w:t>
      </w:r>
    </w:p>
    <w:p w:rsidR="00242AF3" w:rsidRPr="00EE1CAF" w:rsidRDefault="00CF6D9B" w:rsidP="007411B5">
      <w:pPr>
        <w:spacing w:line="480" w:lineRule="auto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1CAF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lastRenderedPageBreak/>
        <w:t xml:space="preserve">“To responsibly provide quality products and services through innovation, learning and operational excellence while sustaining maximum value for our stakeholders” </w:t>
      </w:r>
      <w:r w:rsidR="00242AF3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("SABIC - Mission", 2019)</w:t>
      </w:r>
    </w:p>
    <w:p w:rsidR="00CF6D9B" w:rsidRPr="00EE1CAF" w:rsidRDefault="00CF6D9B" w:rsidP="007411B5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company’s mission statement illustrates its commitment to sustainability </w:t>
      </w:r>
      <w:r w:rsidR="006C6640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which is achieved through innovation, operational excellence, learning and sustaining high value for the company’s stakeholders. </w:t>
      </w:r>
      <w:r w:rsidR="00CB3C37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Therefore, from the company’s mission statement, the company engages in various sustainable </w:t>
      </w:r>
      <w:r w:rsidR="00C654A4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initiatives with the stakeholders including human capital development, sustainable procurement, product stewardship, and </w:t>
      </w:r>
      <w:r w:rsidR="001A2235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>laying emphasis on the company’s environmental footprint</w:t>
      </w:r>
      <w:r w:rsidR="00B17A6E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17A6E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("SABIC - Commitment &amp; Approach", 2019)</w:t>
      </w:r>
      <w:r w:rsidR="001A2235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B5BD8" w:rsidRPr="007411B5" w:rsidRDefault="00AB5BD8" w:rsidP="00EE1CAF">
      <w:pPr>
        <w:spacing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411B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Developing </w:t>
      </w:r>
      <w:r w:rsidR="007411B5" w:rsidRPr="007411B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Human C</w:t>
      </w:r>
      <w:r w:rsidRPr="007411B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apital </w:t>
      </w:r>
    </w:p>
    <w:p w:rsidR="001A2235" w:rsidRPr="00EE1CAF" w:rsidRDefault="001A2235" w:rsidP="007411B5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Developing human capital is considered to be an important aspect </w:t>
      </w:r>
      <w:r w:rsidR="00CB2D92" w:rsidRPr="00EE1CAF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of</w:t>
      </w:r>
      <w:r w:rsidR="000237AE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commitment to sustainability</w:t>
      </w:r>
      <w:r w:rsidR="002621F0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21F0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(Batista &amp; de Francisco, 2018)</w:t>
      </w:r>
      <w:r w:rsidR="000237AE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Therefore, </w:t>
      </w:r>
      <w:r w:rsidR="002E1EC9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>an organization develops</w:t>
      </w:r>
      <w:r w:rsidR="000237AE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strong relationships with the employees to </w:t>
      </w:r>
      <w:r w:rsidR="00415CAA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>achieve</w:t>
      </w:r>
      <w:r w:rsidR="000237AE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their short and long term goals and objectives</w:t>
      </w:r>
      <w:r w:rsidR="00726776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Giovannoni</w:t>
      </w:r>
      <w:proofErr w:type="spellEnd"/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Fabietti</w:t>
      </w:r>
      <w:proofErr w:type="spellEnd"/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n.d.)</w:t>
      </w:r>
      <w:r w:rsidR="000237AE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="00415CAA" w:rsidRPr="00EE1CAF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Employee</w:t>
      </w:r>
      <w:r w:rsidR="00415CAA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C1FDD" w:rsidRPr="00EE1CAF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are</w:t>
      </w:r>
      <w:proofErr w:type="gramEnd"/>
      <w:r w:rsidR="000237AE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significant </w:t>
      </w:r>
      <w:r w:rsidR="00415CAA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>component</w:t>
      </w:r>
      <w:r w:rsidR="000237AE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the agents of change and though them an organization achieves the </w:t>
      </w:r>
      <w:r w:rsidR="002B3342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>sustainable goals and objectives</w:t>
      </w:r>
      <w:r w:rsidR="002621F0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21F0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(Batista &amp; de Francisco, 2018)</w:t>
      </w:r>
      <w:r w:rsidR="002B3342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SABIC develops the human capital in various ways including training, career growth, </w:t>
      </w:r>
      <w:r w:rsidR="00415CAA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attractive rewards for performance. </w:t>
      </w:r>
      <w:r w:rsidR="002E1EC9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>Therefore</w:t>
      </w:r>
      <w:r w:rsidR="00415CAA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the company’s </w:t>
      </w:r>
      <w:r w:rsidR="002E1EC9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efforts </w:t>
      </w:r>
      <w:r w:rsidR="006C1FDD" w:rsidRPr="00EE1CAF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i</w:t>
      </w:r>
      <w:r w:rsidR="002E1EC9" w:rsidRPr="00EE1CAF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n</w:t>
      </w:r>
      <w:r w:rsidR="002E1EC9" w:rsidRPr="00EE1C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developing human capital show its commitment to sustainability. </w:t>
      </w:r>
    </w:p>
    <w:p w:rsidR="00AB5BD8" w:rsidRPr="007411B5" w:rsidRDefault="00AB5BD8" w:rsidP="00EE1CA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411B5">
        <w:rPr>
          <w:rFonts w:ascii="Times New Roman" w:hAnsi="Times New Roman" w:cs="Times New Roman"/>
          <w:b/>
          <w:sz w:val="24"/>
          <w:szCs w:val="24"/>
        </w:rPr>
        <w:t xml:space="preserve">Sustainable </w:t>
      </w:r>
      <w:r w:rsidR="007411B5" w:rsidRPr="007411B5">
        <w:rPr>
          <w:rFonts w:ascii="Times New Roman" w:hAnsi="Times New Roman" w:cs="Times New Roman"/>
          <w:b/>
          <w:sz w:val="24"/>
          <w:szCs w:val="24"/>
        </w:rPr>
        <w:t>P</w:t>
      </w:r>
      <w:r w:rsidRPr="007411B5">
        <w:rPr>
          <w:rFonts w:ascii="Times New Roman" w:hAnsi="Times New Roman" w:cs="Times New Roman"/>
          <w:b/>
          <w:sz w:val="24"/>
          <w:szCs w:val="24"/>
        </w:rPr>
        <w:t xml:space="preserve">rocurement </w:t>
      </w:r>
      <w:r w:rsidR="00CF1610" w:rsidRPr="007411B5">
        <w:rPr>
          <w:rFonts w:ascii="Times New Roman" w:hAnsi="Times New Roman" w:cs="Times New Roman"/>
          <w:b/>
          <w:sz w:val="24"/>
          <w:szCs w:val="24"/>
        </w:rPr>
        <w:t xml:space="preserve">and Supplier’s Code of Conduct </w:t>
      </w:r>
    </w:p>
    <w:p w:rsidR="0096387C" w:rsidRPr="00EE1CAF" w:rsidRDefault="002E1EC9" w:rsidP="007411B5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1CAF">
        <w:rPr>
          <w:rFonts w:ascii="Times New Roman" w:hAnsi="Times New Roman" w:cs="Times New Roman"/>
          <w:sz w:val="24"/>
          <w:szCs w:val="24"/>
        </w:rPr>
        <w:t xml:space="preserve">Sustainable procurement is also considered an effective measure to enhance an organization’s commitment to </w:t>
      </w:r>
      <w:r w:rsidR="00684994" w:rsidRPr="00EE1CAF">
        <w:rPr>
          <w:rFonts w:ascii="Times New Roman" w:hAnsi="Times New Roman" w:cs="Times New Roman"/>
          <w:sz w:val="24"/>
          <w:szCs w:val="24"/>
        </w:rPr>
        <w:t>sustainability</w:t>
      </w:r>
      <w:r w:rsidR="002621F0" w:rsidRPr="00EE1CAF">
        <w:rPr>
          <w:rFonts w:ascii="Times New Roman" w:hAnsi="Times New Roman" w:cs="Times New Roman"/>
          <w:sz w:val="24"/>
          <w:szCs w:val="24"/>
        </w:rPr>
        <w:t xml:space="preserve"> </w:t>
      </w:r>
      <w:r w:rsidR="002621F0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(Batista &amp; de Francisco, 2018)</w:t>
      </w:r>
      <w:r w:rsidR="00684994" w:rsidRPr="00EE1CAF">
        <w:rPr>
          <w:rFonts w:ascii="Times New Roman" w:hAnsi="Times New Roman" w:cs="Times New Roman"/>
          <w:sz w:val="24"/>
          <w:szCs w:val="24"/>
        </w:rPr>
        <w:t xml:space="preserve">. Through a firm’s </w:t>
      </w:r>
      <w:r w:rsidR="0039067A" w:rsidRPr="00EE1CAF">
        <w:rPr>
          <w:rFonts w:ascii="Times New Roman" w:hAnsi="Times New Roman" w:cs="Times New Roman"/>
          <w:sz w:val="24"/>
          <w:szCs w:val="24"/>
        </w:rPr>
        <w:t xml:space="preserve">initiatives on sustainable </w:t>
      </w:r>
      <w:r w:rsidR="00684994" w:rsidRPr="00EE1CAF">
        <w:rPr>
          <w:rFonts w:ascii="Times New Roman" w:hAnsi="Times New Roman" w:cs="Times New Roman"/>
          <w:sz w:val="24"/>
          <w:szCs w:val="24"/>
        </w:rPr>
        <w:t xml:space="preserve">sourcing of raw materials, </w:t>
      </w:r>
      <w:r w:rsidR="0039067A" w:rsidRPr="00EE1CAF">
        <w:rPr>
          <w:rFonts w:ascii="Times New Roman" w:hAnsi="Times New Roman" w:cs="Times New Roman"/>
          <w:sz w:val="24"/>
          <w:szCs w:val="24"/>
        </w:rPr>
        <w:t xml:space="preserve">its products quality is enhanced and thus, </w:t>
      </w:r>
      <w:r w:rsidR="0039067A" w:rsidRPr="00EE1CAF">
        <w:rPr>
          <w:rFonts w:ascii="Times New Roman" w:hAnsi="Times New Roman" w:cs="Times New Roman"/>
          <w:sz w:val="24"/>
          <w:szCs w:val="24"/>
        </w:rPr>
        <w:lastRenderedPageBreak/>
        <w:t xml:space="preserve">creates value to the customers and consequently develops </w:t>
      </w:r>
      <w:r w:rsidR="006C1FDD" w:rsidRPr="00EE1CAF">
        <w:rPr>
          <w:rFonts w:ascii="Times New Roman" w:hAnsi="Times New Roman" w:cs="Times New Roman"/>
          <w:sz w:val="24"/>
          <w:szCs w:val="24"/>
        </w:rPr>
        <w:t xml:space="preserve">a </w:t>
      </w:r>
      <w:r w:rsidR="0039067A" w:rsidRPr="00EE1CAF">
        <w:rPr>
          <w:rFonts w:ascii="Times New Roman" w:hAnsi="Times New Roman" w:cs="Times New Roman"/>
          <w:noProof/>
          <w:sz w:val="24"/>
          <w:szCs w:val="24"/>
        </w:rPr>
        <w:t>sustainable</w:t>
      </w:r>
      <w:r w:rsidR="0039067A" w:rsidRPr="00EE1CAF">
        <w:rPr>
          <w:rFonts w:ascii="Times New Roman" w:hAnsi="Times New Roman" w:cs="Times New Roman"/>
          <w:sz w:val="24"/>
          <w:szCs w:val="24"/>
        </w:rPr>
        <w:t xml:space="preserve"> relationship with them</w:t>
      </w:r>
      <w:r w:rsidR="00726776" w:rsidRPr="00EE1CAF">
        <w:rPr>
          <w:rFonts w:ascii="Times New Roman" w:hAnsi="Times New Roman" w:cs="Times New Roman"/>
          <w:sz w:val="24"/>
          <w:szCs w:val="24"/>
        </w:rPr>
        <w:t xml:space="preserve"> such as customer loyalty </w:t>
      </w:r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Giovannoni</w:t>
      </w:r>
      <w:proofErr w:type="spellEnd"/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Fabietti</w:t>
      </w:r>
      <w:proofErr w:type="spellEnd"/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n.d.)</w:t>
      </w:r>
      <w:r w:rsidR="0039067A" w:rsidRPr="00EE1CAF">
        <w:rPr>
          <w:rFonts w:ascii="Times New Roman" w:hAnsi="Times New Roman" w:cs="Times New Roman"/>
          <w:sz w:val="24"/>
          <w:szCs w:val="24"/>
        </w:rPr>
        <w:t xml:space="preserve">. </w:t>
      </w:r>
      <w:r w:rsidR="00B6604B" w:rsidRPr="00EE1CAF">
        <w:rPr>
          <w:rFonts w:ascii="Times New Roman" w:hAnsi="Times New Roman" w:cs="Times New Roman"/>
          <w:sz w:val="24"/>
          <w:szCs w:val="24"/>
        </w:rPr>
        <w:t xml:space="preserve">SABIC sources its supplies from the suppliers who conform to the company’s Supplier Code of Conduct. </w:t>
      </w:r>
      <w:r w:rsidR="003B2E12" w:rsidRPr="00EE1CAF">
        <w:rPr>
          <w:rFonts w:ascii="Times New Roman" w:hAnsi="Times New Roman" w:cs="Times New Roman"/>
          <w:sz w:val="24"/>
          <w:szCs w:val="24"/>
        </w:rPr>
        <w:t>The suppliers are obliged to meet legal, ethic</w:t>
      </w:r>
      <w:r w:rsidR="00445C46" w:rsidRPr="00EE1CAF">
        <w:rPr>
          <w:rFonts w:ascii="Times New Roman" w:hAnsi="Times New Roman" w:cs="Times New Roman"/>
          <w:sz w:val="24"/>
          <w:szCs w:val="24"/>
        </w:rPr>
        <w:t xml:space="preserve">al and fair practices that the organization considers effective as well as supplies that </w:t>
      </w:r>
      <w:r w:rsidR="0096387C" w:rsidRPr="00EE1CAF">
        <w:rPr>
          <w:rFonts w:ascii="Times New Roman" w:hAnsi="Times New Roman" w:cs="Times New Roman"/>
          <w:sz w:val="24"/>
          <w:szCs w:val="24"/>
        </w:rPr>
        <w:t>meet</w:t>
      </w:r>
      <w:r w:rsidR="00445C46" w:rsidRPr="00EE1CAF">
        <w:rPr>
          <w:rFonts w:ascii="Times New Roman" w:hAnsi="Times New Roman" w:cs="Times New Roman"/>
          <w:sz w:val="24"/>
          <w:szCs w:val="24"/>
        </w:rPr>
        <w:t xml:space="preserve"> the set quality standard by the authorities</w:t>
      </w:r>
      <w:r w:rsidR="00242AF3" w:rsidRPr="00EE1CAF">
        <w:rPr>
          <w:rFonts w:ascii="Times New Roman" w:hAnsi="Times New Roman" w:cs="Times New Roman"/>
          <w:sz w:val="24"/>
          <w:szCs w:val="24"/>
        </w:rPr>
        <w:t xml:space="preserve"> </w:t>
      </w:r>
      <w:r w:rsidR="00242AF3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("SABIC - Our Quality Standards", 2019)</w:t>
      </w:r>
      <w:r w:rsidR="00445C46" w:rsidRPr="00EE1CAF">
        <w:rPr>
          <w:rFonts w:ascii="Times New Roman" w:hAnsi="Times New Roman" w:cs="Times New Roman"/>
          <w:sz w:val="24"/>
          <w:szCs w:val="24"/>
        </w:rPr>
        <w:t xml:space="preserve">. </w:t>
      </w:r>
      <w:r w:rsidR="0096387C" w:rsidRPr="00EE1CAF">
        <w:rPr>
          <w:rFonts w:ascii="Times New Roman" w:hAnsi="Times New Roman" w:cs="Times New Roman"/>
          <w:sz w:val="24"/>
          <w:szCs w:val="24"/>
        </w:rPr>
        <w:t>The petrochemical industry is highly regulated by governments due to the industry’s environmental footprints</w:t>
      </w:r>
      <w:r w:rsidR="00B17A6E" w:rsidRPr="00EE1CAF">
        <w:rPr>
          <w:rFonts w:ascii="Times New Roman" w:hAnsi="Times New Roman" w:cs="Times New Roman"/>
          <w:sz w:val="24"/>
          <w:szCs w:val="24"/>
        </w:rPr>
        <w:t xml:space="preserve"> </w:t>
      </w:r>
      <w:r w:rsidR="00B17A6E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("SABIC - 2017 Sustainability Report", 2017)</w:t>
      </w:r>
      <w:r w:rsidR="0096387C" w:rsidRPr="00EE1CAF">
        <w:rPr>
          <w:rFonts w:ascii="Times New Roman" w:hAnsi="Times New Roman" w:cs="Times New Roman"/>
          <w:sz w:val="24"/>
          <w:szCs w:val="24"/>
        </w:rPr>
        <w:t>. Therefore, through compliance, SABIC observes i</w:t>
      </w:r>
      <w:r w:rsidR="00DD3BF0" w:rsidRPr="00EE1CAF">
        <w:rPr>
          <w:rFonts w:ascii="Times New Roman" w:hAnsi="Times New Roman" w:cs="Times New Roman"/>
          <w:sz w:val="24"/>
          <w:szCs w:val="24"/>
        </w:rPr>
        <w:t>t</w:t>
      </w:r>
      <w:r w:rsidR="0096387C" w:rsidRPr="00EE1CAF">
        <w:rPr>
          <w:rFonts w:ascii="Times New Roman" w:hAnsi="Times New Roman" w:cs="Times New Roman"/>
          <w:sz w:val="24"/>
          <w:szCs w:val="24"/>
        </w:rPr>
        <w:t>s suppliers’</w:t>
      </w:r>
      <w:r w:rsidR="00DD3BF0" w:rsidRPr="00EE1CAF">
        <w:rPr>
          <w:rFonts w:ascii="Times New Roman" w:hAnsi="Times New Roman" w:cs="Times New Roman"/>
          <w:sz w:val="24"/>
          <w:szCs w:val="24"/>
        </w:rPr>
        <w:t xml:space="preserve"> code of conduc</w:t>
      </w:r>
      <w:r w:rsidR="0096387C" w:rsidRPr="00EE1CAF">
        <w:rPr>
          <w:rFonts w:ascii="Times New Roman" w:hAnsi="Times New Roman" w:cs="Times New Roman"/>
          <w:sz w:val="24"/>
          <w:szCs w:val="24"/>
        </w:rPr>
        <w:t xml:space="preserve">t in tandem with government regulations and rules to </w:t>
      </w:r>
      <w:r w:rsidR="00AB5BD8" w:rsidRPr="00EE1CAF">
        <w:rPr>
          <w:rFonts w:ascii="Times New Roman" w:hAnsi="Times New Roman" w:cs="Times New Roman"/>
          <w:sz w:val="24"/>
          <w:szCs w:val="24"/>
        </w:rPr>
        <w:t xml:space="preserve">ensure sustainable sourcing. </w:t>
      </w:r>
    </w:p>
    <w:p w:rsidR="00AB5BD8" w:rsidRPr="007411B5" w:rsidRDefault="00583328" w:rsidP="00EE1CA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411B5">
        <w:rPr>
          <w:rFonts w:ascii="Times New Roman" w:hAnsi="Times New Roman" w:cs="Times New Roman"/>
          <w:b/>
          <w:sz w:val="24"/>
          <w:szCs w:val="24"/>
        </w:rPr>
        <w:t xml:space="preserve">Improving the </w:t>
      </w:r>
      <w:r w:rsidR="007411B5" w:rsidRPr="007411B5">
        <w:rPr>
          <w:rFonts w:ascii="Times New Roman" w:hAnsi="Times New Roman" w:cs="Times New Roman"/>
          <w:b/>
          <w:sz w:val="24"/>
          <w:szCs w:val="24"/>
        </w:rPr>
        <w:t>C</w:t>
      </w:r>
      <w:r w:rsidRPr="007411B5">
        <w:rPr>
          <w:rFonts w:ascii="Times New Roman" w:hAnsi="Times New Roman" w:cs="Times New Roman"/>
          <w:b/>
          <w:sz w:val="24"/>
          <w:szCs w:val="24"/>
        </w:rPr>
        <w:t xml:space="preserve">ommunities </w:t>
      </w:r>
    </w:p>
    <w:p w:rsidR="00583328" w:rsidRDefault="0083261D" w:rsidP="007411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E1CAF">
        <w:rPr>
          <w:rFonts w:ascii="Times New Roman" w:hAnsi="Times New Roman" w:cs="Times New Roman"/>
          <w:sz w:val="24"/>
          <w:szCs w:val="24"/>
        </w:rPr>
        <w:t>An organization’s relationship with the communities is also considered as an important factor of an organization’s sustainability</w:t>
      </w:r>
      <w:r w:rsidR="002621F0" w:rsidRPr="00EE1CAF">
        <w:rPr>
          <w:rFonts w:ascii="Times New Roman" w:hAnsi="Times New Roman" w:cs="Times New Roman"/>
          <w:sz w:val="24"/>
          <w:szCs w:val="24"/>
        </w:rPr>
        <w:t xml:space="preserve"> </w:t>
      </w:r>
      <w:r w:rsidR="002621F0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(Batista &amp; de Francisco, 2018)</w:t>
      </w:r>
      <w:r w:rsidRPr="00EE1CAF">
        <w:rPr>
          <w:rFonts w:ascii="Times New Roman" w:hAnsi="Times New Roman" w:cs="Times New Roman"/>
          <w:sz w:val="24"/>
          <w:szCs w:val="24"/>
        </w:rPr>
        <w:t xml:space="preserve">.  Through </w:t>
      </w:r>
      <w:r w:rsidR="00DE291E" w:rsidRPr="00EE1CAF">
        <w:rPr>
          <w:rFonts w:ascii="Times New Roman" w:hAnsi="Times New Roman" w:cs="Times New Roman"/>
          <w:sz w:val="24"/>
          <w:szCs w:val="24"/>
        </w:rPr>
        <w:t xml:space="preserve">community initiatives, </w:t>
      </w:r>
      <w:r w:rsidR="005A5FAB" w:rsidRPr="00EE1CAF">
        <w:rPr>
          <w:rFonts w:ascii="Times New Roman" w:hAnsi="Times New Roman" w:cs="Times New Roman"/>
          <w:sz w:val="24"/>
          <w:szCs w:val="24"/>
        </w:rPr>
        <w:t xml:space="preserve">an organization develops </w:t>
      </w:r>
      <w:r w:rsidR="006C1FDD" w:rsidRPr="00EE1CAF">
        <w:rPr>
          <w:rFonts w:ascii="Times New Roman" w:hAnsi="Times New Roman" w:cs="Times New Roman"/>
          <w:sz w:val="24"/>
          <w:szCs w:val="24"/>
        </w:rPr>
        <w:t xml:space="preserve">a </w:t>
      </w:r>
      <w:r w:rsidR="005A5FAB" w:rsidRPr="00EE1CAF">
        <w:rPr>
          <w:rFonts w:ascii="Times New Roman" w:hAnsi="Times New Roman" w:cs="Times New Roman"/>
          <w:noProof/>
          <w:sz w:val="24"/>
          <w:szCs w:val="24"/>
        </w:rPr>
        <w:t>strong</w:t>
      </w:r>
      <w:r w:rsidR="005A5FAB" w:rsidRPr="00EE1CAF">
        <w:rPr>
          <w:rFonts w:ascii="Times New Roman" w:hAnsi="Times New Roman" w:cs="Times New Roman"/>
          <w:sz w:val="24"/>
          <w:szCs w:val="24"/>
        </w:rPr>
        <w:t xml:space="preserve"> relationship with the communities and thus, enhances</w:t>
      </w:r>
      <w:r w:rsidR="00DE291E" w:rsidRPr="00EE1CAF">
        <w:rPr>
          <w:rFonts w:ascii="Times New Roman" w:hAnsi="Times New Roman" w:cs="Times New Roman"/>
          <w:sz w:val="24"/>
          <w:szCs w:val="24"/>
        </w:rPr>
        <w:t xml:space="preserve"> market acceptability of the products it offers in the market</w:t>
      </w:r>
      <w:r w:rsidR="00726776" w:rsidRPr="00EE1CAF">
        <w:rPr>
          <w:rFonts w:ascii="Times New Roman" w:hAnsi="Times New Roman" w:cs="Times New Roman"/>
          <w:sz w:val="24"/>
          <w:szCs w:val="24"/>
        </w:rPr>
        <w:t xml:space="preserve"> </w:t>
      </w:r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Giovannoni</w:t>
      </w:r>
      <w:proofErr w:type="spellEnd"/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Fabietti</w:t>
      </w:r>
      <w:proofErr w:type="spellEnd"/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n.d.)</w:t>
      </w:r>
      <w:r w:rsidR="00DE291E" w:rsidRPr="00EE1CAF">
        <w:rPr>
          <w:rFonts w:ascii="Times New Roman" w:hAnsi="Times New Roman" w:cs="Times New Roman"/>
          <w:sz w:val="24"/>
          <w:szCs w:val="24"/>
        </w:rPr>
        <w:t xml:space="preserve">. SABIC has various approaches </w:t>
      </w:r>
      <w:r w:rsidR="006C1FDD" w:rsidRPr="00EE1CAF">
        <w:rPr>
          <w:rFonts w:ascii="Times New Roman" w:hAnsi="Times New Roman" w:cs="Times New Roman"/>
          <w:noProof/>
          <w:sz w:val="24"/>
          <w:szCs w:val="24"/>
        </w:rPr>
        <w:t>to</w:t>
      </w:r>
      <w:r w:rsidR="00DE291E" w:rsidRPr="00EE1CAF">
        <w:rPr>
          <w:rFonts w:ascii="Times New Roman" w:hAnsi="Times New Roman" w:cs="Times New Roman"/>
          <w:sz w:val="24"/>
          <w:szCs w:val="24"/>
        </w:rPr>
        <w:t xml:space="preserve"> improving the communities demonstrating its commitment to sustainability. The company’s initiatives</w:t>
      </w:r>
      <w:r w:rsidR="006C1FDD" w:rsidRPr="00EE1CAF">
        <w:rPr>
          <w:rFonts w:ascii="Times New Roman" w:hAnsi="Times New Roman" w:cs="Times New Roman"/>
          <w:sz w:val="24"/>
          <w:szCs w:val="24"/>
        </w:rPr>
        <w:t>, in this case,</w:t>
      </w:r>
      <w:r w:rsidR="00DE291E" w:rsidRPr="00EE1CAF">
        <w:rPr>
          <w:rFonts w:ascii="Times New Roman" w:hAnsi="Times New Roman" w:cs="Times New Roman"/>
          <w:sz w:val="24"/>
          <w:szCs w:val="24"/>
        </w:rPr>
        <w:t xml:space="preserve"> </w:t>
      </w:r>
      <w:r w:rsidR="00DE291E" w:rsidRPr="00EE1CAF">
        <w:rPr>
          <w:rFonts w:ascii="Times New Roman" w:hAnsi="Times New Roman" w:cs="Times New Roman"/>
          <w:noProof/>
          <w:sz w:val="24"/>
          <w:szCs w:val="24"/>
        </w:rPr>
        <w:t>include</w:t>
      </w:r>
      <w:r w:rsidR="00DE291E" w:rsidRPr="00EE1CAF">
        <w:rPr>
          <w:rFonts w:ascii="Times New Roman" w:hAnsi="Times New Roman" w:cs="Times New Roman"/>
          <w:sz w:val="24"/>
          <w:szCs w:val="24"/>
        </w:rPr>
        <w:t xml:space="preserve"> corporate’s social responsibility such as </w:t>
      </w:r>
      <w:r w:rsidR="00890022" w:rsidRPr="00EE1CAF">
        <w:rPr>
          <w:rFonts w:ascii="Times New Roman" w:hAnsi="Times New Roman" w:cs="Times New Roman"/>
          <w:sz w:val="24"/>
          <w:szCs w:val="24"/>
        </w:rPr>
        <w:t>participating in community group boards, volunteering for regional programs, as well as sponsoring programs aimed at improving communities lives such as school fees to the needy in the society</w:t>
      </w:r>
      <w:r w:rsidR="00B17A6E" w:rsidRPr="00EE1CAF">
        <w:rPr>
          <w:rFonts w:ascii="Times New Roman" w:hAnsi="Times New Roman" w:cs="Times New Roman"/>
          <w:sz w:val="24"/>
          <w:szCs w:val="24"/>
        </w:rPr>
        <w:t xml:space="preserve"> </w:t>
      </w:r>
      <w:r w:rsidR="00B17A6E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("SABIC - Commitment &amp; Approach", 2019)</w:t>
      </w:r>
      <w:r w:rsidR="00890022" w:rsidRPr="00EE1CAF">
        <w:rPr>
          <w:rFonts w:ascii="Times New Roman" w:hAnsi="Times New Roman" w:cs="Times New Roman"/>
          <w:sz w:val="24"/>
          <w:szCs w:val="24"/>
        </w:rPr>
        <w:t xml:space="preserve">. Therefore, the company demonstrates </w:t>
      </w:r>
      <w:r w:rsidR="005A5FAB" w:rsidRPr="00EE1CAF">
        <w:rPr>
          <w:rFonts w:ascii="Times New Roman" w:hAnsi="Times New Roman" w:cs="Times New Roman"/>
          <w:sz w:val="24"/>
          <w:szCs w:val="24"/>
        </w:rPr>
        <w:t>its</w:t>
      </w:r>
      <w:r w:rsidR="00890022" w:rsidRPr="00EE1CAF">
        <w:rPr>
          <w:rFonts w:ascii="Times New Roman" w:hAnsi="Times New Roman" w:cs="Times New Roman"/>
          <w:sz w:val="24"/>
          <w:szCs w:val="24"/>
        </w:rPr>
        <w:t xml:space="preserve"> commitment to </w:t>
      </w:r>
      <w:r w:rsidR="005A5FAB" w:rsidRPr="00EE1CAF">
        <w:rPr>
          <w:rFonts w:ascii="Times New Roman" w:hAnsi="Times New Roman" w:cs="Times New Roman"/>
          <w:sz w:val="24"/>
          <w:szCs w:val="24"/>
        </w:rPr>
        <w:t>sustainability</w:t>
      </w:r>
      <w:r w:rsidR="00890022" w:rsidRPr="00EE1CAF">
        <w:rPr>
          <w:rFonts w:ascii="Times New Roman" w:hAnsi="Times New Roman" w:cs="Times New Roman"/>
          <w:sz w:val="24"/>
          <w:szCs w:val="24"/>
        </w:rPr>
        <w:t xml:space="preserve"> </w:t>
      </w:r>
      <w:r w:rsidR="006C1FDD" w:rsidRPr="00EE1CAF">
        <w:rPr>
          <w:rFonts w:ascii="Times New Roman" w:hAnsi="Times New Roman" w:cs="Times New Roman"/>
          <w:noProof/>
          <w:sz w:val="24"/>
          <w:szCs w:val="24"/>
        </w:rPr>
        <w:t>by</w:t>
      </w:r>
      <w:r w:rsidR="00890022" w:rsidRPr="00EE1CAF">
        <w:rPr>
          <w:rFonts w:ascii="Times New Roman" w:hAnsi="Times New Roman" w:cs="Times New Roman"/>
          <w:sz w:val="24"/>
          <w:szCs w:val="24"/>
        </w:rPr>
        <w:t xml:space="preserve"> </w:t>
      </w:r>
      <w:r w:rsidR="005A5FAB" w:rsidRPr="00EE1CAF">
        <w:rPr>
          <w:rFonts w:ascii="Times New Roman" w:hAnsi="Times New Roman" w:cs="Times New Roman"/>
          <w:sz w:val="24"/>
          <w:szCs w:val="24"/>
        </w:rPr>
        <w:t>supporting the communities in various regions that the company has operations</w:t>
      </w:r>
      <w:r w:rsidR="00242AF3" w:rsidRPr="00EE1CAF">
        <w:rPr>
          <w:rFonts w:ascii="Times New Roman" w:hAnsi="Times New Roman" w:cs="Times New Roman"/>
          <w:sz w:val="24"/>
          <w:szCs w:val="24"/>
        </w:rPr>
        <w:t xml:space="preserve"> </w:t>
      </w:r>
      <w:r w:rsidR="00242AF3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("SABIC- Improving our Communities", 2017)</w:t>
      </w:r>
      <w:r w:rsidR="005A5FAB" w:rsidRPr="00EE1C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11B5" w:rsidRPr="00EE1CAF" w:rsidRDefault="007411B5" w:rsidP="007411B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F1610" w:rsidRPr="007411B5" w:rsidRDefault="00CF1610" w:rsidP="007411B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1B5">
        <w:rPr>
          <w:rFonts w:ascii="Times New Roman" w:hAnsi="Times New Roman" w:cs="Times New Roman"/>
          <w:b/>
          <w:sz w:val="24"/>
          <w:szCs w:val="24"/>
        </w:rPr>
        <w:lastRenderedPageBreak/>
        <w:t>Govern</w:t>
      </w:r>
      <w:r w:rsidR="007411B5" w:rsidRPr="007411B5">
        <w:rPr>
          <w:rFonts w:ascii="Times New Roman" w:hAnsi="Times New Roman" w:cs="Times New Roman"/>
          <w:b/>
          <w:sz w:val="24"/>
          <w:szCs w:val="24"/>
        </w:rPr>
        <w:t>ment R</w:t>
      </w:r>
      <w:r w:rsidRPr="007411B5">
        <w:rPr>
          <w:rFonts w:ascii="Times New Roman" w:hAnsi="Times New Roman" w:cs="Times New Roman"/>
          <w:b/>
          <w:sz w:val="24"/>
          <w:szCs w:val="24"/>
        </w:rPr>
        <w:t>egulations</w:t>
      </w:r>
    </w:p>
    <w:p w:rsidR="00333218" w:rsidRPr="00EE1CAF" w:rsidRDefault="00333218" w:rsidP="007411B5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1CAF">
        <w:rPr>
          <w:rFonts w:ascii="Times New Roman" w:hAnsi="Times New Roman" w:cs="Times New Roman"/>
          <w:sz w:val="24"/>
          <w:szCs w:val="24"/>
        </w:rPr>
        <w:t xml:space="preserve">Government regulations </w:t>
      </w:r>
      <w:r w:rsidRPr="00EE1CAF">
        <w:rPr>
          <w:rFonts w:ascii="Times New Roman" w:hAnsi="Times New Roman" w:cs="Times New Roman"/>
          <w:noProof/>
          <w:sz w:val="24"/>
          <w:szCs w:val="24"/>
        </w:rPr>
        <w:t>impact</w:t>
      </w:r>
      <w:r w:rsidRPr="00EE1CAF">
        <w:rPr>
          <w:rFonts w:ascii="Times New Roman" w:hAnsi="Times New Roman" w:cs="Times New Roman"/>
          <w:sz w:val="24"/>
          <w:szCs w:val="24"/>
        </w:rPr>
        <w:t xml:space="preserve"> significantly in an organization’s commitment to sustainability is primarily meant to </w:t>
      </w:r>
      <w:r w:rsidR="008D7C29" w:rsidRPr="00EE1CAF">
        <w:rPr>
          <w:rFonts w:ascii="Times New Roman" w:hAnsi="Times New Roman" w:cs="Times New Roman"/>
          <w:sz w:val="24"/>
          <w:szCs w:val="24"/>
        </w:rPr>
        <w:t xml:space="preserve">ensure </w:t>
      </w:r>
      <w:r w:rsidR="008D7C29" w:rsidRPr="00EE1CAF">
        <w:rPr>
          <w:rFonts w:ascii="Times New Roman" w:hAnsi="Times New Roman" w:cs="Times New Roman"/>
          <w:noProof/>
          <w:sz w:val="24"/>
          <w:szCs w:val="24"/>
        </w:rPr>
        <w:t>environment</w:t>
      </w:r>
      <w:r w:rsidR="006C1FDD" w:rsidRPr="00EE1CAF">
        <w:rPr>
          <w:rFonts w:ascii="Times New Roman" w:hAnsi="Times New Roman" w:cs="Times New Roman"/>
          <w:noProof/>
          <w:sz w:val="24"/>
          <w:szCs w:val="24"/>
        </w:rPr>
        <w:t>al</w:t>
      </w:r>
      <w:r w:rsidR="008D7C29" w:rsidRPr="00EE1CAF">
        <w:rPr>
          <w:rFonts w:ascii="Times New Roman" w:hAnsi="Times New Roman" w:cs="Times New Roman"/>
          <w:sz w:val="24"/>
          <w:szCs w:val="24"/>
        </w:rPr>
        <w:t xml:space="preserve"> conservation, sustainable use of the natural resources, prevention of unethical practices among other factors</w:t>
      </w:r>
      <w:r w:rsidR="00726776" w:rsidRPr="00EE1CAF">
        <w:rPr>
          <w:rFonts w:ascii="Times New Roman" w:hAnsi="Times New Roman" w:cs="Times New Roman"/>
          <w:sz w:val="24"/>
          <w:szCs w:val="24"/>
        </w:rPr>
        <w:t xml:space="preserve"> </w:t>
      </w:r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Giovannoni</w:t>
      </w:r>
      <w:proofErr w:type="spellEnd"/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Fabietti</w:t>
      </w:r>
      <w:proofErr w:type="spellEnd"/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n.d.)</w:t>
      </w:r>
      <w:r w:rsidR="008D7C29" w:rsidRPr="00EE1CAF">
        <w:rPr>
          <w:rFonts w:ascii="Times New Roman" w:hAnsi="Times New Roman" w:cs="Times New Roman"/>
          <w:sz w:val="24"/>
          <w:szCs w:val="24"/>
        </w:rPr>
        <w:t xml:space="preserve">. SABIC operates in </w:t>
      </w:r>
      <w:r w:rsidR="006C1FDD" w:rsidRPr="00EE1CAF">
        <w:rPr>
          <w:rFonts w:ascii="Times New Roman" w:hAnsi="Times New Roman" w:cs="Times New Roman"/>
          <w:sz w:val="24"/>
          <w:szCs w:val="24"/>
        </w:rPr>
        <w:t xml:space="preserve">a </w:t>
      </w:r>
      <w:r w:rsidR="008D7C29" w:rsidRPr="00EE1CAF">
        <w:rPr>
          <w:rFonts w:ascii="Times New Roman" w:hAnsi="Times New Roman" w:cs="Times New Roman"/>
          <w:noProof/>
          <w:sz w:val="24"/>
          <w:szCs w:val="24"/>
        </w:rPr>
        <w:t>petrochemical</w:t>
      </w:r>
      <w:r w:rsidR="008D7C29" w:rsidRPr="00EE1CAF">
        <w:rPr>
          <w:rFonts w:ascii="Times New Roman" w:hAnsi="Times New Roman" w:cs="Times New Roman"/>
          <w:sz w:val="24"/>
          <w:szCs w:val="24"/>
        </w:rPr>
        <w:t xml:space="preserve"> industry which is highly regulated to the environmental impact of the industry from a global perspective. </w:t>
      </w:r>
      <w:r w:rsidRPr="00EE1CAF">
        <w:rPr>
          <w:rFonts w:ascii="Times New Roman" w:hAnsi="Times New Roman" w:cs="Times New Roman"/>
          <w:sz w:val="24"/>
          <w:szCs w:val="24"/>
        </w:rPr>
        <w:t xml:space="preserve"> </w:t>
      </w:r>
      <w:r w:rsidR="00745AA5" w:rsidRPr="00EE1CAF">
        <w:rPr>
          <w:rFonts w:ascii="Times New Roman" w:hAnsi="Times New Roman" w:cs="Times New Roman"/>
          <w:sz w:val="24"/>
          <w:szCs w:val="24"/>
        </w:rPr>
        <w:t>Governments require companies to report on their harmful emissions in the atmosphere such as carbon</w:t>
      </w:r>
      <w:r w:rsidR="002621F0" w:rsidRPr="00EE1CAF">
        <w:rPr>
          <w:rFonts w:ascii="Times New Roman" w:hAnsi="Times New Roman" w:cs="Times New Roman"/>
          <w:sz w:val="24"/>
          <w:szCs w:val="24"/>
        </w:rPr>
        <w:t xml:space="preserve"> </w:t>
      </w:r>
      <w:r w:rsidR="002621F0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(Batista &amp; de Francisco, 2018)</w:t>
      </w:r>
      <w:r w:rsidR="00745AA5" w:rsidRPr="00EE1CAF">
        <w:rPr>
          <w:rFonts w:ascii="Times New Roman" w:hAnsi="Times New Roman" w:cs="Times New Roman"/>
          <w:sz w:val="24"/>
          <w:szCs w:val="24"/>
        </w:rPr>
        <w:t>. Besides, some governments have made sustainability reporting a requirement to ensure companies co</w:t>
      </w:r>
      <w:r w:rsidR="008F7290" w:rsidRPr="00EE1CAF">
        <w:rPr>
          <w:rFonts w:ascii="Times New Roman" w:hAnsi="Times New Roman" w:cs="Times New Roman"/>
          <w:sz w:val="24"/>
          <w:szCs w:val="24"/>
        </w:rPr>
        <w:t xml:space="preserve">mplies with various set rules </w:t>
      </w:r>
      <w:r w:rsidR="00726776" w:rsidRPr="00EE1CAF">
        <w:rPr>
          <w:rFonts w:ascii="Times New Roman" w:hAnsi="Times New Roman" w:cs="Times New Roman"/>
          <w:sz w:val="24"/>
          <w:szCs w:val="24"/>
        </w:rPr>
        <w:t>a</w:t>
      </w:r>
      <w:r w:rsidR="008F7290" w:rsidRPr="00EE1CAF">
        <w:rPr>
          <w:rFonts w:ascii="Times New Roman" w:hAnsi="Times New Roman" w:cs="Times New Roman"/>
          <w:sz w:val="24"/>
          <w:szCs w:val="24"/>
        </w:rPr>
        <w:t xml:space="preserve">nd regulations concerning a business impact on the environment. </w:t>
      </w:r>
    </w:p>
    <w:p w:rsidR="008F7290" w:rsidRPr="00EE1CAF" w:rsidRDefault="008F7290" w:rsidP="007411B5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1CAF">
        <w:rPr>
          <w:rFonts w:ascii="Times New Roman" w:hAnsi="Times New Roman" w:cs="Times New Roman"/>
          <w:sz w:val="24"/>
          <w:szCs w:val="24"/>
        </w:rPr>
        <w:t>Besides, the environmental concern, governments also formulates rules and regulations to ensure employee welfare and safety in their working environment</w:t>
      </w:r>
      <w:r w:rsidR="00726776" w:rsidRPr="00EE1CAF">
        <w:rPr>
          <w:rFonts w:ascii="Times New Roman" w:hAnsi="Times New Roman" w:cs="Times New Roman"/>
          <w:sz w:val="24"/>
          <w:szCs w:val="24"/>
        </w:rPr>
        <w:t xml:space="preserve"> </w:t>
      </w:r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Giovannoni</w:t>
      </w:r>
      <w:proofErr w:type="spellEnd"/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Fabietti</w:t>
      </w:r>
      <w:proofErr w:type="spellEnd"/>
      <w:r w:rsidR="00726776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n.d.)</w:t>
      </w:r>
      <w:r w:rsidRPr="00EE1CAF">
        <w:rPr>
          <w:rFonts w:ascii="Times New Roman" w:hAnsi="Times New Roman" w:cs="Times New Roman"/>
          <w:sz w:val="24"/>
          <w:szCs w:val="24"/>
        </w:rPr>
        <w:t xml:space="preserve">. </w:t>
      </w:r>
      <w:r w:rsidR="00726776" w:rsidRPr="00EE1CAF">
        <w:rPr>
          <w:rFonts w:ascii="Times New Roman" w:hAnsi="Times New Roman" w:cs="Times New Roman"/>
          <w:sz w:val="24"/>
          <w:szCs w:val="24"/>
        </w:rPr>
        <w:t>The</w:t>
      </w:r>
      <w:r w:rsidRPr="00EE1CAF">
        <w:rPr>
          <w:rFonts w:ascii="Times New Roman" w:hAnsi="Times New Roman" w:cs="Times New Roman"/>
          <w:sz w:val="24"/>
          <w:szCs w:val="24"/>
        </w:rPr>
        <w:t xml:space="preserve"> intervention is </w:t>
      </w:r>
      <w:r w:rsidRPr="00EE1CAF">
        <w:rPr>
          <w:rFonts w:ascii="Times New Roman" w:hAnsi="Times New Roman" w:cs="Times New Roman"/>
          <w:noProof/>
          <w:sz w:val="24"/>
          <w:szCs w:val="24"/>
        </w:rPr>
        <w:t>mean</w:t>
      </w:r>
      <w:r w:rsidR="006C1FDD" w:rsidRPr="00EE1CAF">
        <w:rPr>
          <w:rFonts w:ascii="Times New Roman" w:hAnsi="Times New Roman" w:cs="Times New Roman"/>
          <w:noProof/>
          <w:sz w:val="24"/>
          <w:szCs w:val="24"/>
        </w:rPr>
        <w:t>t</w:t>
      </w:r>
      <w:r w:rsidRPr="00EE1CAF">
        <w:rPr>
          <w:rFonts w:ascii="Times New Roman" w:hAnsi="Times New Roman" w:cs="Times New Roman"/>
          <w:sz w:val="24"/>
          <w:szCs w:val="24"/>
        </w:rPr>
        <w:t xml:space="preserve"> to prevent loss of employees due to injuries or death and </w:t>
      </w:r>
      <w:r w:rsidR="00D7367B" w:rsidRPr="00EE1CAF">
        <w:rPr>
          <w:rFonts w:ascii="Times New Roman" w:hAnsi="Times New Roman" w:cs="Times New Roman"/>
          <w:sz w:val="24"/>
          <w:szCs w:val="24"/>
        </w:rPr>
        <w:t>help improve their living standards. SABIC is</w:t>
      </w:r>
      <w:r w:rsidR="006C1FDD" w:rsidRPr="00EE1CAF">
        <w:rPr>
          <w:rFonts w:ascii="Times New Roman" w:hAnsi="Times New Roman" w:cs="Times New Roman"/>
          <w:sz w:val="24"/>
          <w:szCs w:val="24"/>
        </w:rPr>
        <w:t>,</w:t>
      </w:r>
      <w:r w:rsidR="00D7367B" w:rsidRPr="00EE1CAF">
        <w:rPr>
          <w:rFonts w:ascii="Times New Roman" w:hAnsi="Times New Roman" w:cs="Times New Roman"/>
          <w:sz w:val="24"/>
          <w:szCs w:val="24"/>
        </w:rPr>
        <w:t xml:space="preserve"> </w:t>
      </w:r>
      <w:r w:rsidR="00D7367B" w:rsidRPr="00EE1CAF">
        <w:rPr>
          <w:rFonts w:ascii="Times New Roman" w:hAnsi="Times New Roman" w:cs="Times New Roman"/>
          <w:noProof/>
          <w:sz w:val="24"/>
          <w:szCs w:val="24"/>
        </w:rPr>
        <w:t>therefore</w:t>
      </w:r>
      <w:r w:rsidR="00D7367B" w:rsidRPr="00EE1CAF">
        <w:rPr>
          <w:rFonts w:ascii="Times New Roman" w:hAnsi="Times New Roman" w:cs="Times New Roman"/>
          <w:sz w:val="24"/>
          <w:szCs w:val="24"/>
        </w:rPr>
        <w:t xml:space="preserve">, one of the organizations where government regulations significantly </w:t>
      </w:r>
      <w:r w:rsidR="00D7367B" w:rsidRPr="00EE1CAF">
        <w:rPr>
          <w:rFonts w:ascii="Times New Roman" w:hAnsi="Times New Roman" w:cs="Times New Roman"/>
          <w:noProof/>
          <w:sz w:val="24"/>
          <w:szCs w:val="24"/>
        </w:rPr>
        <w:t>impact</w:t>
      </w:r>
      <w:r w:rsidR="00D7367B" w:rsidRPr="00EE1CAF">
        <w:rPr>
          <w:rFonts w:ascii="Times New Roman" w:hAnsi="Times New Roman" w:cs="Times New Roman"/>
          <w:sz w:val="24"/>
          <w:szCs w:val="24"/>
        </w:rPr>
        <w:t xml:space="preserve"> on its commitment </w:t>
      </w:r>
      <w:r w:rsidR="006C1FDD" w:rsidRPr="00EE1CAF">
        <w:rPr>
          <w:rFonts w:ascii="Times New Roman" w:hAnsi="Times New Roman" w:cs="Times New Roman"/>
          <w:noProof/>
          <w:sz w:val="24"/>
          <w:szCs w:val="24"/>
        </w:rPr>
        <w:t>to</w:t>
      </w:r>
      <w:r w:rsidR="00D7367B" w:rsidRPr="00EE1CAF">
        <w:rPr>
          <w:rFonts w:ascii="Times New Roman" w:hAnsi="Times New Roman" w:cs="Times New Roman"/>
          <w:sz w:val="24"/>
          <w:szCs w:val="24"/>
        </w:rPr>
        <w:t xml:space="preserve"> sustainability. For instance, the company is obliged to </w:t>
      </w:r>
      <w:r w:rsidR="00D82AE4" w:rsidRPr="00EE1CAF">
        <w:rPr>
          <w:rFonts w:ascii="Times New Roman" w:hAnsi="Times New Roman" w:cs="Times New Roman"/>
          <w:sz w:val="24"/>
          <w:szCs w:val="24"/>
        </w:rPr>
        <w:t xml:space="preserve">appropriately </w:t>
      </w:r>
      <w:r w:rsidR="00D82AE4" w:rsidRPr="00EE1CAF">
        <w:rPr>
          <w:rFonts w:ascii="Times New Roman" w:hAnsi="Times New Roman" w:cs="Times New Roman"/>
          <w:noProof/>
          <w:sz w:val="24"/>
          <w:szCs w:val="24"/>
        </w:rPr>
        <w:t>dispose</w:t>
      </w:r>
      <w:r w:rsidR="006C1FDD" w:rsidRPr="00EE1CAF">
        <w:rPr>
          <w:rFonts w:ascii="Times New Roman" w:hAnsi="Times New Roman" w:cs="Times New Roman"/>
          <w:noProof/>
          <w:sz w:val="24"/>
          <w:szCs w:val="24"/>
        </w:rPr>
        <w:t xml:space="preserve"> of</w:t>
      </w:r>
      <w:r w:rsidR="00D82AE4" w:rsidRPr="00EE1CAF">
        <w:rPr>
          <w:rFonts w:ascii="Times New Roman" w:hAnsi="Times New Roman" w:cs="Times New Roman"/>
          <w:sz w:val="24"/>
          <w:szCs w:val="24"/>
        </w:rPr>
        <w:t xml:space="preserve"> its waste in the regions </w:t>
      </w:r>
      <w:r w:rsidR="00D82AE4" w:rsidRPr="00EE1CAF">
        <w:rPr>
          <w:rFonts w:ascii="Times New Roman" w:hAnsi="Times New Roman" w:cs="Times New Roman"/>
          <w:noProof/>
          <w:sz w:val="24"/>
          <w:szCs w:val="24"/>
        </w:rPr>
        <w:t>it</w:t>
      </w:r>
      <w:r w:rsidR="00D82AE4" w:rsidRPr="00EE1CAF">
        <w:rPr>
          <w:rFonts w:ascii="Times New Roman" w:hAnsi="Times New Roman" w:cs="Times New Roman"/>
          <w:sz w:val="24"/>
          <w:szCs w:val="24"/>
        </w:rPr>
        <w:t xml:space="preserve"> executes its operations</w:t>
      </w:r>
      <w:r w:rsidR="00242AF3" w:rsidRPr="00EE1CAF">
        <w:rPr>
          <w:rFonts w:ascii="Times New Roman" w:hAnsi="Times New Roman" w:cs="Times New Roman"/>
          <w:sz w:val="24"/>
          <w:szCs w:val="24"/>
        </w:rPr>
        <w:t xml:space="preserve"> </w:t>
      </w:r>
      <w:r w:rsidR="00242AF3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("SABIC - Commitment &amp; Approach", 2019)</w:t>
      </w:r>
      <w:r w:rsidR="00D82AE4" w:rsidRPr="00EE1CAF">
        <w:rPr>
          <w:rFonts w:ascii="Times New Roman" w:hAnsi="Times New Roman" w:cs="Times New Roman"/>
          <w:sz w:val="24"/>
          <w:szCs w:val="24"/>
        </w:rPr>
        <w:t xml:space="preserve">. Therefore, through government regulation on appropriate waste disposal, the company is obliged to </w:t>
      </w:r>
      <w:r w:rsidR="00D82AE4" w:rsidRPr="00EE1CAF">
        <w:rPr>
          <w:rFonts w:ascii="Times New Roman" w:hAnsi="Times New Roman" w:cs="Times New Roman"/>
          <w:noProof/>
          <w:sz w:val="24"/>
          <w:szCs w:val="24"/>
        </w:rPr>
        <w:t>be</w:t>
      </w:r>
      <w:r w:rsidR="00D82AE4" w:rsidRPr="00EE1CAF">
        <w:rPr>
          <w:rFonts w:ascii="Times New Roman" w:hAnsi="Times New Roman" w:cs="Times New Roman"/>
          <w:sz w:val="24"/>
          <w:szCs w:val="24"/>
        </w:rPr>
        <w:t xml:space="preserve"> committed on sustainability initiatives. Besides, government intervention on employee laws provides an avenue for </w:t>
      </w:r>
      <w:r w:rsidR="006C1FDD" w:rsidRPr="00EE1CAF">
        <w:rPr>
          <w:rFonts w:ascii="Times New Roman" w:hAnsi="Times New Roman" w:cs="Times New Roman"/>
          <w:sz w:val="24"/>
          <w:szCs w:val="24"/>
        </w:rPr>
        <w:t xml:space="preserve">the </w:t>
      </w:r>
      <w:r w:rsidR="00D82AE4" w:rsidRPr="00EE1CAF">
        <w:rPr>
          <w:rFonts w:ascii="Times New Roman" w:hAnsi="Times New Roman" w:cs="Times New Roman"/>
          <w:noProof/>
          <w:sz w:val="24"/>
          <w:szCs w:val="24"/>
        </w:rPr>
        <w:t>sustainable</w:t>
      </w:r>
      <w:r w:rsidR="00D82AE4" w:rsidRPr="00EE1CAF">
        <w:rPr>
          <w:rFonts w:ascii="Times New Roman" w:hAnsi="Times New Roman" w:cs="Times New Roman"/>
          <w:sz w:val="24"/>
          <w:szCs w:val="24"/>
        </w:rPr>
        <w:t xml:space="preserve"> initiative for the company in developing a </w:t>
      </w:r>
      <w:r w:rsidR="00D82AE4" w:rsidRPr="00EE1CAF">
        <w:rPr>
          <w:rFonts w:ascii="Times New Roman" w:hAnsi="Times New Roman" w:cs="Times New Roman"/>
          <w:noProof/>
          <w:sz w:val="24"/>
          <w:szCs w:val="24"/>
        </w:rPr>
        <w:t>long</w:t>
      </w:r>
      <w:r w:rsidR="00D82AE4" w:rsidRPr="00EE1CAF">
        <w:rPr>
          <w:rFonts w:ascii="Times New Roman" w:hAnsi="Times New Roman" w:cs="Times New Roman"/>
          <w:sz w:val="24"/>
          <w:szCs w:val="24"/>
        </w:rPr>
        <w:t xml:space="preserve"> </w:t>
      </w:r>
      <w:r w:rsidR="006C1FDD" w:rsidRPr="00EE1CAF">
        <w:rPr>
          <w:rFonts w:ascii="Times New Roman" w:hAnsi="Times New Roman" w:cs="Times New Roman"/>
          <w:sz w:val="24"/>
          <w:szCs w:val="24"/>
        </w:rPr>
        <w:t xml:space="preserve">term </w:t>
      </w:r>
      <w:r w:rsidR="00D82AE4" w:rsidRPr="00EE1CAF">
        <w:rPr>
          <w:rFonts w:ascii="Times New Roman" w:hAnsi="Times New Roman" w:cs="Times New Roman"/>
          <w:sz w:val="24"/>
          <w:szCs w:val="24"/>
        </w:rPr>
        <w:t xml:space="preserve">relationship with the employees through the provision of a </w:t>
      </w:r>
      <w:proofErr w:type="gramStart"/>
      <w:r w:rsidR="00D82AE4" w:rsidRPr="00EE1CAF">
        <w:rPr>
          <w:rFonts w:ascii="Times New Roman" w:hAnsi="Times New Roman" w:cs="Times New Roman"/>
          <w:sz w:val="24"/>
          <w:szCs w:val="24"/>
        </w:rPr>
        <w:t>conducive</w:t>
      </w:r>
      <w:proofErr w:type="gramEnd"/>
      <w:r w:rsidR="00D82AE4" w:rsidRPr="00EE1CAF">
        <w:rPr>
          <w:rFonts w:ascii="Times New Roman" w:hAnsi="Times New Roman" w:cs="Times New Roman"/>
          <w:sz w:val="24"/>
          <w:szCs w:val="24"/>
        </w:rPr>
        <w:t xml:space="preserve"> working environment and proper compensation for their contribution in the organization. </w:t>
      </w:r>
    </w:p>
    <w:p w:rsidR="00536F1D" w:rsidRPr="007411B5" w:rsidRDefault="00536F1D" w:rsidP="007411B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1B5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536F1D" w:rsidRPr="00EE1CAF" w:rsidRDefault="00F32972" w:rsidP="00EE1CAF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Batista, A., &amp; de Francisco, A. (2018).</w:t>
      </w:r>
      <w:proofErr w:type="gramEnd"/>
      <w:r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973D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Organizational Sustainab</w:t>
      </w:r>
      <w:r w:rsidR="007411B5" w:rsidRPr="001973D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ility Practices: A Study of the</w:t>
      </w:r>
      <w:r w:rsidR="007411B5" w:rsidRPr="001973D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</w:r>
      <w:r w:rsidRPr="001973D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Firms Listed by the Corporate Sustainability Index</w:t>
      </w:r>
      <w:r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Retrieved from</w:t>
      </w:r>
      <w:r w:rsidR="007411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6" w:history="1">
        <w:r w:rsidRPr="00EE1C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https://www.mdpi.com/2071-1050/10/1/226/pdf</w:t>
        </w:r>
      </w:hyperlink>
    </w:p>
    <w:p w:rsidR="00F32972" w:rsidRPr="00EE1CAF" w:rsidRDefault="00F32972" w:rsidP="00EE1CAF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Giovannoni</w:t>
      </w:r>
      <w:proofErr w:type="spellEnd"/>
      <w:r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E., &amp; </w:t>
      </w:r>
      <w:proofErr w:type="spellStart"/>
      <w:r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Fabietti</w:t>
      </w:r>
      <w:proofErr w:type="spellEnd"/>
      <w:r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G. </w:t>
      </w:r>
      <w:r w:rsidRPr="001973D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What Is Sustainability? </w:t>
      </w:r>
      <w:proofErr w:type="gramStart"/>
      <w:r w:rsidR="007411B5" w:rsidRPr="001973D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 Review of the Concept and Its</w:t>
      </w:r>
      <w:r w:rsidR="007411B5" w:rsidRPr="001973D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</w:r>
      <w:r w:rsidRPr="001973D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Applications</w:t>
      </w:r>
      <w:r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Retrieved from</w:t>
      </w:r>
      <w:r w:rsidR="007411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7" w:history="1">
        <w:r w:rsidR="007411B5" w:rsidRPr="00120BC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https://www.springer.com/cda/content/document/cda_downloaddocument/97833190216</w:t>
        </w:r>
        <w:r w:rsidR="007411B5" w:rsidRPr="00120BC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ab/>
          <w:t>6-c1.pdf?SGWID=0-0-45-1429317-p175460664</w:t>
        </w:r>
      </w:hyperlink>
    </w:p>
    <w:p w:rsidR="00F32972" w:rsidRPr="00EE1CAF" w:rsidRDefault="00F32972" w:rsidP="00EE1CAF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411B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SABIC - 2017 Sustainability Report.</w:t>
      </w:r>
      <w:proofErr w:type="gramEnd"/>
      <w:r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(2017). Retrieved from</w:t>
      </w:r>
      <w:r w:rsidR="007411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8" w:history="1">
        <w:r w:rsidR="007411B5" w:rsidRPr="00120BC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https://www.sabic.com/assets/en/Images/SABIC-Sustainability-Report_Technical</w:t>
        </w:r>
        <w:r w:rsidR="007411B5" w:rsidRPr="00120BC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ab/>
          <w:t>Supplement_2017_tcm1010-5617.pdf</w:t>
        </w:r>
      </w:hyperlink>
    </w:p>
    <w:p w:rsidR="00C968AC" w:rsidRPr="00EE1CAF" w:rsidRDefault="00C968AC" w:rsidP="00EE1CAF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411B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SABIC - Commitment &amp; Approach.</w:t>
      </w:r>
      <w:proofErr w:type="gramEnd"/>
      <w:r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(2019). Retrieved from</w:t>
      </w:r>
      <w:r w:rsidR="007411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9" w:history="1">
        <w:r w:rsidRPr="00EE1C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https://www.sabic.com/en/sustainability/commitment-approach</w:t>
        </w:r>
      </w:hyperlink>
    </w:p>
    <w:p w:rsidR="00C968AC" w:rsidRPr="00EE1CAF" w:rsidRDefault="00C968AC" w:rsidP="00EE1CAF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411B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SABIC - Our Quality Standards</w:t>
      </w:r>
      <w:r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(2019). Retrieved from </w:t>
      </w:r>
      <w:hyperlink r:id="rId10" w:history="1">
        <w:r w:rsidR="007411B5" w:rsidRPr="00120BC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https://www.sabic.com/en/about/our</w:t>
        </w:r>
        <w:r w:rsidR="007411B5" w:rsidRPr="00120BC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ab/>
          <w:t>quality-standards</w:t>
        </w:r>
      </w:hyperlink>
    </w:p>
    <w:p w:rsidR="00C968AC" w:rsidRPr="00EE1CAF" w:rsidRDefault="00F43EE4" w:rsidP="00EE1CAF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411B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SABIC - </w:t>
      </w:r>
      <w:r w:rsidR="00C968AC" w:rsidRPr="007411B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Mission</w:t>
      </w:r>
      <w:r w:rsidR="00C968AC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C968AC"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(2019). Retrieved from </w:t>
      </w:r>
      <w:hyperlink r:id="rId11" w:history="1">
        <w:r w:rsidR="00C968AC" w:rsidRPr="00EE1CA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https://www.sabic.com/en/about/our-vision</w:t>
        </w:r>
      </w:hyperlink>
    </w:p>
    <w:p w:rsidR="00F43EE4" w:rsidRPr="00EE1CAF" w:rsidRDefault="00F43EE4" w:rsidP="00EE1CAF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1B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SABIC- Improving our Communities</w:t>
      </w:r>
      <w:r w:rsidRPr="00EE1C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(2017). Retrieved from</w:t>
      </w:r>
      <w:r w:rsidR="007411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12" w:history="1">
        <w:r w:rsidR="007411B5" w:rsidRPr="00120BC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https://www.sabic.com/assets/en/Images/Sustainability-Report-2017-English_tcm1010</w:t>
        </w:r>
        <w:r w:rsidR="007411B5" w:rsidRPr="00120BC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ab/>
          <w:t>12631.pdf</w:t>
        </w:r>
      </w:hyperlink>
    </w:p>
    <w:p w:rsidR="00CF1610" w:rsidRPr="00EE1CAF" w:rsidRDefault="00CF1610" w:rsidP="00EE1CA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F1610" w:rsidRPr="00EE1CAF" w:rsidSect="00916F04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E6D" w:rsidRDefault="00605E6D" w:rsidP="00EE1CAF">
      <w:pPr>
        <w:spacing w:after="0" w:line="240" w:lineRule="auto"/>
      </w:pPr>
      <w:r>
        <w:separator/>
      </w:r>
    </w:p>
  </w:endnote>
  <w:endnote w:type="continuationSeparator" w:id="0">
    <w:p w:rsidR="00605E6D" w:rsidRDefault="00605E6D" w:rsidP="00EE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E6D" w:rsidRDefault="00605E6D" w:rsidP="00EE1CAF">
      <w:pPr>
        <w:spacing w:after="0" w:line="240" w:lineRule="auto"/>
      </w:pPr>
      <w:r>
        <w:separator/>
      </w:r>
    </w:p>
  </w:footnote>
  <w:footnote w:type="continuationSeparator" w:id="0">
    <w:p w:rsidR="00605E6D" w:rsidRDefault="00605E6D" w:rsidP="00EE1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CAF" w:rsidRPr="00916F04" w:rsidRDefault="00916F04">
    <w:pPr>
      <w:pStyle w:val="Header"/>
      <w:rPr>
        <w:rFonts w:ascii="Times New Roman" w:hAnsi="Times New Roman" w:cs="Times New Roman"/>
        <w:sz w:val="24"/>
        <w:szCs w:val="24"/>
      </w:rPr>
    </w:pPr>
    <w:r w:rsidRPr="00916F04">
      <w:rPr>
        <w:rFonts w:ascii="Times New Roman" w:hAnsi="Times New Roman" w:cs="Times New Roman"/>
        <w:sz w:val="24"/>
        <w:szCs w:val="24"/>
      </w:rPr>
      <w:t xml:space="preserve">COMMITMENT TO SUSTAINABILITY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916F04">
      <w:rPr>
        <w:rFonts w:ascii="Times New Roman" w:hAnsi="Times New Roman" w:cs="Times New Roman"/>
        <w:sz w:val="24"/>
        <w:szCs w:val="24"/>
      </w:rPr>
      <w:fldChar w:fldCharType="begin"/>
    </w:r>
    <w:r w:rsidRPr="00916F0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16F04">
      <w:rPr>
        <w:rFonts w:ascii="Times New Roman" w:hAnsi="Times New Roman" w:cs="Times New Roman"/>
        <w:sz w:val="24"/>
        <w:szCs w:val="24"/>
      </w:rPr>
      <w:fldChar w:fldCharType="separate"/>
    </w:r>
    <w:r w:rsidR="001973DB">
      <w:rPr>
        <w:rFonts w:ascii="Times New Roman" w:hAnsi="Times New Roman" w:cs="Times New Roman"/>
        <w:noProof/>
        <w:sz w:val="24"/>
        <w:szCs w:val="24"/>
      </w:rPr>
      <w:t>5</w:t>
    </w:r>
    <w:r w:rsidRPr="00916F04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CAF" w:rsidRPr="00916F04" w:rsidRDefault="00916F04">
    <w:pPr>
      <w:pStyle w:val="Header"/>
      <w:rPr>
        <w:rFonts w:ascii="Times New Roman" w:hAnsi="Times New Roman" w:cs="Times New Roman"/>
        <w:sz w:val="24"/>
        <w:szCs w:val="24"/>
      </w:rPr>
    </w:pPr>
    <w:r w:rsidRPr="00916F04">
      <w:rPr>
        <w:rFonts w:ascii="Times New Roman" w:hAnsi="Times New Roman" w:cs="Times New Roman"/>
        <w:sz w:val="24"/>
        <w:szCs w:val="24"/>
      </w:rPr>
      <w:t xml:space="preserve">Running head: COMMITMENT TO SUSTAINABILITY </w:t>
    </w:r>
    <w:r>
      <w:rPr>
        <w:rFonts w:ascii="Times New Roman" w:hAnsi="Times New Roman" w:cs="Times New Roman"/>
        <w:sz w:val="24"/>
        <w:szCs w:val="24"/>
      </w:rPr>
      <w:tab/>
    </w:r>
    <w:r w:rsidRPr="00916F04">
      <w:rPr>
        <w:rFonts w:ascii="Times New Roman" w:hAnsi="Times New Roman" w:cs="Times New Roman"/>
        <w:sz w:val="24"/>
        <w:szCs w:val="24"/>
      </w:rPr>
      <w:fldChar w:fldCharType="begin"/>
    </w:r>
    <w:r w:rsidRPr="00916F0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16F04">
      <w:rPr>
        <w:rFonts w:ascii="Times New Roman" w:hAnsi="Times New Roman" w:cs="Times New Roman"/>
        <w:sz w:val="24"/>
        <w:szCs w:val="24"/>
      </w:rPr>
      <w:fldChar w:fldCharType="separate"/>
    </w:r>
    <w:r w:rsidR="001973DB">
      <w:rPr>
        <w:rFonts w:ascii="Times New Roman" w:hAnsi="Times New Roman" w:cs="Times New Roman"/>
        <w:noProof/>
        <w:sz w:val="24"/>
        <w:szCs w:val="24"/>
      </w:rPr>
      <w:t>1</w:t>
    </w:r>
    <w:r w:rsidRPr="00916F04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5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NDKyMDIzMzI2szQxtDBU0lEKTi0uzszPAykwrAUAqa8HLywAAAA="/>
  </w:docVars>
  <w:rsids>
    <w:rsidRoot w:val="00B7043A"/>
    <w:rsid w:val="000237AE"/>
    <w:rsid w:val="001346B6"/>
    <w:rsid w:val="001973DB"/>
    <w:rsid w:val="001A2235"/>
    <w:rsid w:val="001C0B41"/>
    <w:rsid w:val="00242AF3"/>
    <w:rsid w:val="002621F0"/>
    <w:rsid w:val="002B3342"/>
    <w:rsid w:val="002E1EC9"/>
    <w:rsid w:val="00333218"/>
    <w:rsid w:val="003809A0"/>
    <w:rsid w:val="0039067A"/>
    <w:rsid w:val="003B2E12"/>
    <w:rsid w:val="00415CAA"/>
    <w:rsid w:val="00445C46"/>
    <w:rsid w:val="00536F1D"/>
    <w:rsid w:val="00540E03"/>
    <w:rsid w:val="00583328"/>
    <w:rsid w:val="005A5FAB"/>
    <w:rsid w:val="00605E6D"/>
    <w:rsid w:val="00684994"/>
    <w:rsid w:val="006C1FDD"/>
    <w:rsid w:val="006C6640"/>
    <w:rsid w:val="006E385C"/>
    <w:rsid w:val="00726776"/>
    <w:rsid w:val="007411B5"/>
    <w:rsid w:val="00745AA5"/>
    <w:rsid w:val="0083261D"/>
    <w:rsid w:val="00890022"/>
    <w:rsid w:val="008D7C29"/>
    <w:rsid w:val="008F7290"/>
    <w:rsid w:val="00916F04"/>
    <w:rsid w:val="0096387C"/>
    <w:rsid w:val="00AB5BD8"/>
    <w:rsid w:val="00B17A6E"/>
    <w:rsid w:val="00B6604B"/>
    <w:rsid w:val="00B7043A"/>
    <w:rsid w:val="00C654A4"/>
    <w:rsid w:val="00C968AC"/>
    <w:rsid w:val="00CB2D92"/>
    <w:rsid w:val="00CB3C37"/>
    <w:rsid w:val="00CF1610"/>
    <w:rsid w:val="00CF6D9B"/>
    <w:rsid w:val="00D32B5C"/>
    <w:rsid w:val="00D7367B"/>
    <w:rsid w:val="00D82AE4"/>
    <w:rsid w:val="00DD3BF0"/>
    <w:rsid w:val="00DE291E"/>
    <w:rsid w:val="00EE1CAF"/>
    <w:rsid w:val="00F04C40"/>
    <w:rsid w:val="00F32972"/>
    <w:rsid w:val="00F43EE4"/>
    <w:rsid w:val="00FF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9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E1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CAF"/>
  </w:style>
  <w:style w:type="paragraph" w:styleId="Footer">
    <w:name w:val="footer"/>
    <w:basedOn w:val="Normal"/>
    <w:link w:val="FooterChar"/>
    <w:uiPriority w:val="99"/>
    <w:semiHidden/>
    <w:unhideWhenUsed/>
    <w:rsid w:val="00EE1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C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bic.com/assets/en/Images/SABIC-Sustainability-Report_Technical%09Supplement_2017_tcm1010-5617.pd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pringer.com/cda/content/document/cda_downloaddocument/97833190216%096-c1.pdf?SGWID=0-0-45-1429317-p175460664" TargetMode="External"/><Relationship Id="rId12" Type="http://schemas.openxmlformats.org/officeDocument/2006/relationships/hyperlink" Target="https://www.sabic.com/assets/en/Images/Sustainability-Report-2017-English_tcm1010%0912631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dpi.com/2071-1050/10/1/226/pdf" TargetMode="External"/><Relationship Id="rId11" Type="http://schemas.openxmlformats.org/officeDocument/2006/relationships/hyperlink" Target="https://www.sabic.com/en/about/our-visio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sabic.com/en/about/our%09quality-standard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abic.com/en/sustainability/commitment-approac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2</cp:revision>
  <dcterms:created xsi:type="dcterms:W3CDTF">2019-01-18T14:46:00Z</dcterms:created>
  <dcterms:modified xsi:type="dcterms:W3CDTF">2019-01-18T14:46:00Z</dcterms:modified>
</cp:coreProperties>
</file>