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1">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Trident University International</w:t>
      </w:r>
    </w:p>
    <w:p w:rsidR="00000000" w:rsidDel="00000000" w:rsidP="00000000" w:rsidRDefault="00000000" w:rsidRPr="00000000" w14:paraId="00000009">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Name:</w:t>
      </w:r>
    </w:p>
    <w:p w:rsidR="00000000" w:rsidDel="00000000" w:rsidP="00000000" w:rsidRDefault="00000000" w:rsidRPr="00000000" w14:paraId="0000000A">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w:t>
      </w:r>
    </w:p>
    <w:p w:rsidR="00000000" w:rsidDel="00000000" w:rsidP="00000000" w:rsidRDefault="00000000" w:rsidRPr="00000000" w14:paraId="0000000B">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Code and Unit:</w:t>
      </w:r>
    </w:p>
    <w:p w:rsidR="00000000" w:rsidDel="00000000" w:rsidP="00000000" w:rsidRDefault="00000000" w:rsidRPr="00000000" w14:paraId="0000000C">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Professor’s Name:</w:t>
      </w:r>
    </w:p>
    <w:p w:rsidR="00000000" w:rsidDel="00000000" w:rsidP="00000000" w:rsidRDefault="00000000" w:rsidRPr="00000000" w14:paraId="0000000D">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w:t>
      </w:r>
    </w:p>
    <w:p w:rsidR="00000000" w:rsidDel="00000000" w:rsidP="00000000" w:rsidRDefault="00000000" w:rsidRPr="00000000" w14:paraId="0000000E">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Capital Punishment</w:t>
      </w:r>
    </w:p>
    <w:p w:rsidR="00000000" w:rsidDel="00000000" w:rsidP="00000000" w:rsidRDefault="00000000" w:rsidRPr="00000000" w14:paraId="0000001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Death penalty remains the most prominent form of capital punishment and one that is highly documented amidst high controversy of whether it is ethical or not. Its implementation varies from country to country as various factors play a role in reinforcing or condemning the act. Death penalty has, however, been highly criticized in the recent decades leading to abolition in various global regions amidst the view that it violates the right of individuals to life, particularly in alignment with international standards and frameworks.</w:t>
      </w:r>
      <w:r w:rsidDel="00000000" w:rsidR="00000000" w:rsidRPr="00000000">
        <w:rPr>
          <w:rtl w:val="0"/>
        </w:rPr>
      </w:r>
    </w:p>
    <w:p w:rsidR="00000000" w:rsidDel="00000000" w:rsidP="00000000" w:rsidRDefault="00000000" w:rsidRPr="00000000" w14:paraId="00000018">
      <w:pPr>
        <w:spacing w:line="480" w:lineRule="auto"/>
        <w:ind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Abolition of the Death Penalty</w:t>
      </w:r>
    </w:p>
    <w:p w:rsidR="00000000" w:rsidDel="00000000" w:rsidP="00000000" w:rsidRDefault="00000000" w:rsidRPr="00000000" w14:paraId="0000001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Following the atrocities of the World War II, there was a move towards the prioritization of human rights with the Universal Declaration of Human Rights citing no exceptions to the right of an individual to life (Stein, 2017). There have been strong inclinations toward abolishing capital punishment in various parts of the globe, with Western Europe depicting the highest levels of commitment. The death penalty was virtually non-existent in Western Europe by 1985 with the last execution happening in France in 1977 (Anckar, 2014). Eastern Europe had the death penalty in place in all its countries but is no longer part of the statutes, except in Russia and Belarus. The implication is that death penalty is losing ground with time and this necessitates its abolition as various regions perceive the need to do so. The rise in anti-death activism depicts a need to abide by the stipulations of human rights, particularly in alignment with preservation of life. </w:t>
      </w:r>
    </w:p>
    <w:p w:rsidR="00000000" w:rsidDel="00000000" w:rsidP="00000000" w:rsidRDefault="00000000" w:rsidRPr="00000000" w14:paraId="0000001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church, particularly the Catholic, has also played a major role in reinforcing the abolitionist movement in alignment with capital punishment by depicting a negative attitude toward such actions. This role is perceived in the enlightenment of Europe and sensitization of regimes to respect the individual’s right to life (Anckar, 2014). The idea is connected to the abolition of capital punishment in most of the countries in Latin America whose cultural aspects borrow strongly from the European enlightenment. As such, the need to support the ban of the death penalty emerges as an aspect of enlightenment, particularly for democratic states that strongly uphold human dignity at a time when public opinion associates capital punishment with lack of decency (Stein, 2017; Anckar, 2014).</w:t>
      </w:r>
    </w:p>
    <w:p w:rsidR="00000000" w:rsidDel="00000000" w:rsidP="00000000" w:rsidRDefault="00000000" w:rsidRPr="00000000" w14:paraId="0000001B">
      <w:pPr>
        <w:spacing w:line="48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Counterargument</w:t>
      </w:r>
    </w:p>
    <w:p w:rsidR="00000000" w:rsidDel="00000000" w:rsidP="00000000" w:rsidRDefault="00000000" w:rsidRPr="00000000" w14:paraId="0000001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America is documented as the only country in the West that has a strong stance in the implementation of the death penalty statute (Alper, 2014). Proponents of this statute argue that it is the only feasible means through which to deter crime. The death penalty has also remained popular in North Africa and the Middle East where approximately 90% of the states subscribe to its continuity. Asia and Sub-Saharan Africa have also been in the limelight with most of the countries having the statute and 80% making active use of it (Anckar, 2014). There have been arguments that Africa inherited the idea of capital punishment from their colonizers while America has also been documented from that light. As such, proponents argue that death penalty is from the cultural heritage of the Europeans and is, therefore, hard to abolish, particularly when activism comes from the very people who initiated and reinforced the practice..</w:t>
      </w:r>
    </w:p>
    <w:p w:rsidR="00000000" w:rsidDel="00000000" w:rsidP="00000000" w:rsidRDefault="00000000" w:rsidRPr="00000000" w14:paraId="0000001D">
      <w:pPr>
        <w:spacing w:line="48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Rebuttal</w:t>
      </w:r>
    </w:p>
    <w:p w:rsidR="00000000" w:rsidDel="00000000" w:rsidP="00000000" w:rsidRDefault="00000000" w:rsidRPr="00000000" w14:paraId="0000001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argument that it could be hard to abolish death penalty in various strongholds, countries that still support it are not immune to the pressure of the anti-death activism. In the US, for instance, there have been legal challenges with some opponents arguing that the death penalty goes against the Eighth Amendment which establishes a prohibition for capital punishment (Stein 2017). There have been other arguments that there is no way a government can justify the notion of denying individuals their mandate to live. Stein (2017) states that those who founded the US could have established a law for the death penalty if that is how they wished it to be. Instead , they offered a means through which the jurists and other interested parties could defend their position for or against capital punishment. Alper (2014) argues that the death penalty is a commitment of flawed administration. This has the implication that the death penalty will soon lack support and reinforcement and this will leave abolition as the only option. </w:t>
      </w:r>
    </w:p>
    <w:p w:rsidR="00000000" w:rsidDel="00000000" w:rsidP="00000000" w:rsidRDefault="00000000" w:rsidRPr="00000000" w14:paraId="0000001F">
      <w:pPr>
        <w:spacing w:line="48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 </w:t>
      </w:r>
    </w:p>
    <w:p w:rsidR="00000000" w:rsidDel="00000000" w:rsidP="00000000" w:rsidRDefault="00000000" w:rsidRPr="00000000" w14:paraId="0000002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abolition of the death penalty has gained momentum in the recent times and has been successful in various global regions. The idea of adhering to the stipulations of human rights as proposed by the United Nations and other international bodies has been cited as a major reason. Some countries have virtually no support for the death penalty statute and some who support it have not executed anyone in the last one decade. This does not mean that there is a significant difference in the level of crime between those who implement the statute and those who do not. According to Stein (2017) the death penalty is not necessarily the means through which to deter crime as is the perception of a majority if the US and other strongholds. The implication is that there are other measures that can work even better in alleviating crimes in any given country.</w:t>
      </w:r>
    </w:p>
    <w:p w:rsidR="00000000" w:rsidDel="00000000" w:rsidP="00000000" w:rsidRDefault="00000000" w:rsidRPr="00000000" w14:paraId="0000002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Those who oppose the death penalty in the US have cited the propositions of the founding fathers and the various constitutional amendments that divert legal attention from capital punishment to the protection of individuals’ rights. The idea of clinging to the death penalty is, therefore, one that depicts indecency in the face of evolution of international standards. There are also cases where innocent individuals are executed and such would benefit from the abolition of capital punishment. As such, abolishing the death penalty would be beneficial as it depicts commitment to the human rights to life while also emphasizing the need to align the statutes with changing times that depict the abolition of capital punishment as the only option in the future. </w:t>
      </w:r>
    </w:p>
    <w:p w:rsidR="00000000" w:rsidDel="00000000" w:rsidP="00000000" w:rsidRDefault="00000000" w:rsidRPr="00000000" w14:paraId="00000022">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w:t>
      </w:r>
    </w:p>
    <w:p w:rsidR="00000000" w:rsidDel="00000000" w:rsidP="00000000" w:rsidRDefault="00000000" w:rsidRPr="00000000" w14:paraId="0000002F">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Alper, T. (2014). The United States execution drug shortage: A consequence of our values. </w:t>
      </w:r>
      <w:r w:rsidDel="00000000" w:rsidR="00000000" w:rsidRPr="00000000">
        <w:rPr>
          <w:rFonts w:ascii="Times New Roman" w:cs="Times New Roman" w:eastAsia="Times New Roman" w:hAnsi="Times New Roman"/>
          <w:i w:val="1"/>
          <w:sz w:val="24"/>
          <w:szCs w:val="24"/>
          <w:rtl w:val="0"/>
        </w:rPr>
        <w:t xml:space="preserve">The Brown Journal of World Affairs, XXI</w:t>
      </w:r>
      <w:r w:rsidDel="00000000" w:rsidR="00000000" w:rsidRPr="00000000">
        <w:rPr>
          <w:rFonts w:ascii="Times New Roman" w:cs="Times New Roman" w:eastAsia="Times New Roman" w:hAnsi="Times New Roman"/>
          <w:sz w:val="24"/>
          <w:szCs w:val="24"/>
          <w:rtl w:val="0"/>
        </w:rPr>
        <w:t xml:space="preserve">(1), 27-40.</w:t>
      </w:r>
    </w:p>
    <w:p w:rsidR="00000000" w:rsidDel="00000000" w:rsidP="00000000" w:rsidRDefault="00000000" w:rsidRPr="00000000" w14:paraId="00000030">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Anckar, C. (2014). Why countries choose the death penalty. </w:t>
      </w:r>
      <w:r w:rsidDel="00000000" w:rsidR="00000000" w:rsidRPr="00000000">
        <w:rPr>
          <w:rFonts w:ascii="Times New Roman" w:cs="Times New Roman" w:eastAsia="Times New Roman" w:hAnsi="Times New Roman"/>
          <w:i w:val="1"/>
          <w:sz w:val="24"/>
          <w:szCs w:val="24"/>
          <w:rtl w:val="0"/>
        </w:rPr>
        <w:t xml:space="preserve">The Brown Journal of World Affairs, XXI</w:t>
      </w:r>
      <w:r w:rsidDel="00000000" w:rsidR="00000000" w:rsidRPr="00000000">
        <w:rPr>
          <w:rFonts w:ascii="Times New Roman" w:cs="Times New Roman" w:eastAsia="Times New Roman" w:hAnsi="Times New Roman"/>
          <w:sz w:val="24"/>
          <w:szCs w:val="24"/>
          <w:rtl w:val="0"/>
        </w:rPr>
        <w:t xml:space="preserve">(1), 7-24.</w:t>
      </w:r>
    </w:p>
    <w:p w:rsidR="00000000" w:rsidDel="00000000" w:rsidP="00000000" w:rsidRDefault="00000000" w:rsidRPr="00000000" w14:paraId="00000031">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Stein, R. A. (2017). The history and future of capital punishment in the United States.</w:t>
      </w:r>
      <w:r w:rsidDel="00000000" w:rsidR="00000000" w:rsidRPr="00000000">
        <w:rPr>
          <w:rFonts w:ascii="Times New Roman" w:cs="Times New Roman" w:eastAsia="Times New Roman" w:hAnsi="Times New Roman"/>
          <w:i w:val="1"/>
          <w:sz w:val="24"/>
          <w:szCs w:val="24"/>
          <w:rtl w:val="0"/>
        </w:rPr>
        <w:t xml:space="preserve"> San Diego Law Review, 54</w:t>
      </w:r>
      <w:r w:rsidDel="00000000" w:rsidR="00000000" w:rsidRPr="00000000">
        <w:rPr>
          <w:rFonts w:ascii="Times New Roman" w:cs="Times New Roman" w:eastAsia="Times New Roman" w:hAnsi="Times New Roman"/>
          <w:sz w:val="24"/>
          <w:szCs w:val="24"/>
          <w:rtl w:val="0"/>
        </w:rPr>
        <w:t xml:space="preserve">(1), 1-21. </w:t>
      </w:r>
    </w:p>
    <w:p w:rsidR="00000000" w:rsidDel="00000000" w:rsidP="00000000" w:rsidRDefault="00000000" w:rsidRPr="00000000" w14:paraId="00000032">
      <w:pPr>
        <w:spacing w:line="48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480" w:lineRule="auto"/>
        <w:jc w:val="center"/>
        <w:rPr>
          <w:rFonts w:ascii="Times New Roman" w:cs="Times New Roman" w:eastAsia="Times New Roman" w:hAnsi="Times New Roman"/>
          <w:sz w:val="24"/>
          <w:szCs w:val="24"/>
        </w:rPr>
      </w:pPr>
      <w:r w:rsidDel="00000000" w:rsidR="00000000" w:rsidRPr="00000000">
        <w:rPr>
          <w:rtl w:val="0"/>
        </w:rPr>
      </w:r>
    </w:p>
    <w:sectPr>
      <w:headerReference r:id="rId6" w:type="default"/>
      <w:headerReference r:id="rId7" w:type="first"/>
      <w:footerReference r:id="rId8"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CAPITAL PUNISHMENT</w:t>
      <w:tab/>
      <w:tab/>
      <w:tab/>
      <w:tab/>
      <w:tab/>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Running head: CAPITAL PUNISHMENT</w:t>
      <w:tab/>
      <w:tab/>
      <w:tab/>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