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3533BA" w:rsidRDefault="003533BA">
      <w:pPr>
        <w:spacing w:line="480" w:lineRule="auto"/>
        <w:jc w:val="center"/>
        <w:rPr>
          <w:rFonts w:ascii="Times New Roman" w:eastAsia="Times New Roman" w:hAnsi="Times New Roman" w:cs="Times New Roman"/>
          <w:sz w:val="24"/>
          <w:szCs w:val="24"/>
        </w:rPr>
      </w:pPr>
    </w:p>
    <w:p w14:paraId="00000002" w14:textId="77777777" w:rsidR="003533BA" w:rsidRDefault="003533BA">
      <w:pPr>
        <w:spacing w:line="480" w:lineRule="auto"/>
        <w:jc w:val="center"/>
        <w:rPr>
          <w:rFonts w:ascii="Times New Roman" w:eastAsia="Times New Roman" w:hAnsi="Times New Roman" w:cs="Times New Roman"/>
          <w:sz w:val="24"/>
          <w:szCs w:val="24"/>
        </w:rPr>
      </w:pPr>
    </w:p>
    <w:p w14:paraId="00000003" w14:textId="77777777" w:rsidR="003533BA" w:rsidRDefault="003533BA">
      <w:pPr>
        <w:spacing w:line="480" w:lineRule="auto"/>
        <w:jc w:val="center"/>
        <w:rPr>
          <w:rFonts w:ascii="Times New Roman" w:eastAsia="Times New Roman" w:hAnsi="Times New Roman" w:cs="Times New Roman"/>
          <w:sz w:val="24"/>
          <w:szCs w:val="24"/>
        </w:rPr>
      </w:pPr>
    </w:p>
    <w:p w14:paraId="00000004" w14:textId="77777777" w:rsidR="003533BA" w:rsidRDefault="003533BA">
      <w:pPr>
        <w:spacing w:line="480" w:lineRule="auto"/>
        <w:jc w:val="center"/>
        <w:rPr>
          <w:rFonts w:ascii="Times New Roman" w:eastAsia="Times New Roman" w:hAnsi="Times New Roman" w:cs="Times New Roman"/>
          <w:sz w:val="24"/>
          <w:szCs w:val="24"/>
        </w:rPr>
      </w:pPr>
    </w:p>
    <w:p w14:paraId="00000005" w14:textId="77777777" w:rsidR="003533BA" w:rsidRDefault="003533BA">
      <w:pPr>
        <w:spacing w:line="480" w:lineRule="auto"/>
        <w:jc w:val="center"/>
        <w:rPr>
          <w:rFonts w:ascii="Times New Roman" w:eastAsia="Times New Roman" w:hAnsi="Times New Roman" w:cs="Times New Roman"/>
          <w:sz w:val="24"/>
          <w:szCs w:val="24"/>
        </w:rPr>
      </w:pPr>
    </w:p>
    <w:p w14:paraId="00000006" w14:textId="77777777" w:rsidR="003533BA" w:rsidRDefault="003533BA">
      <w:pPr>
        <w:spacing w:line="480" w:lineRule="auto"/>
        <w:jc w:val="center"/>
        <w:rPr>
          <w:rFonts w:ascii="Times New Roman" w:eastAsia="Times New Roman" w:hAnsi="Times New Roman" w:cs="Times New Roman"/>
          <w:sz w:val="24"/>
          <w:szCs w:val="24"/>
        </w:rPr>
      </w:pPr>
    </w:p>
    <w:p w14:paraId="00000007" w14:textId="77777777" w:rsidR="003533BA" w:rsidRDefault="003533BA">
      <w:pPr>
        <w:spacing w:line="480" w:lineRule="auto"/>
        <w:jc w:val="center"/>
        <w:rPr>
          <w:rFonts w:ascii="Times New Roman" w:eastAsia="Times New Roman" w:hAnsi="Times New Roman" w:cs="Times New Roman"/>
          <w:sz w:val="24"/>
          <w:szCs w:val="24"/>
        </w:rPr>
      </w:pPr>
    </w:p>
    <w:p w14:paraId="00000008" w14:textId="77777777" w:rsidR="003533BA" w:rsidRDefault="003533BA">
      <w:pPr>
        <w:spacing w:line="480" w:lineRule="auto"/>
        <w:jc w:val="center"/>
        <w:rPr>
          <w:rFonts w:ascii="Times New Roman" w:eastAsia="Times New Roman" w:hAnsi="Times New Roman" w:cs="Times New Roman"/>
          <w:sz w:val="24"/>
          <w:szCs w:val="24"/>
        </w:rPr>
      </w:pPr>
    </w:p>
    <w:p w14:paraId="00000009" w14:textId="77777777" w:rsidR="003533BA" w:rsidRDefault="003533BA">
      <w:pPr>
        <w:spacing w:line="480" w:lineRule="auto"/>
        <w:jc w:val="center"/>
        <w:rPr>
          <w:rFonts w:ascii="Times New Roman" w:eastAsia="Times New Roman" w:hAnsi="Times New Roman" w:cs="Times New Roman"/>
          <w:sz w:val="24"/>
          <w:szCs w:val="24"/>
        </w:rPr>
      </w:pPr>
    </w:p>
    <w:p w14:paraId="0000000A" w14:textId="77777777" w:rsidR="003533BA" w:rsidRDefault="003533BA">
      <w:pPr>
        <w:spacing w:line="480" w:lineRule="auto"/>
        <w:jc w:val="center"/>
        <w:rPr>
          <w:rFonts w:ascii="Times New Roman" w:eastAsia="Times New Roman" w:hAnsi="Times New Roman" w:cs="Times New Roman"/>
          <w:sz w:val="24"/>
          <w:szCs w:val="24"/>
        </w:rPr>
      </w:pPr>
    </w:p>
    <w:p w14:paraId="0000000B" w14:textId="77777777" w:rsidR="003533BA" w:rsidRDefault="00E8742E">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Argument </w:t>
      </w:r>
      <w:proofErr w:type="gramStart"/>
      <w:r>
        <w:rPr>
          <w:rFonts w:ascii="Times New Roman" w:eastAsia="Times New Roman" w:hAnsi="Times New Roman" w:cs="Times New Roman"/>
          <w:sz w:val="24"/>
          <w:szCs w:val="24"/>
        </w:rPr>
        <w:t>Against</w:t>
      </w:r>
      <w:proofErr w:type="gramEnd"/>
      <w:r>
        <w:rPr>
          <w:rFonts w:ascii="Times New Roman" w:eastAsia="Times New Roman" w:hAnsi="Times New Roman" w:cs="Times New Roman"/>
          <w:sz w:val="24"/>
          <w:szCs w:val="24"/>
        </w:rPr>
        <w:t xml:space="preserve"> Energy Drinks</w:t>
      </w:r>
    </w:p>
    <w:p w14:paraId="0000000C" w14:textId="77777777" w:rsidR="003533BA" w:rsidRDefault="00E8742E">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14:paraId="0000000D" w14:textId="77777777" w:rsidR="003533BA" w:rsidRDefault="00E8742E">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w:t>
      </w:r>
    </w:p>
    <w:p w14:paraId="0000000E" w14:textId="77777777" w:rsidR="003533BA" w:rsidRDefault="003533BA">
      <w:pPr>
        <w:spacing w:line="480" w:lineRule="auto"/>
        <w:jc w:val="center"/>
        <w:rPr>
          <w:rFonts w:ascii="Times New Roman" w:eastAsia="Times New Roman" w:hAnsi="Times New Roman" w:cs="Times New Roman"/>
          <w:sz w:val="24"/>
          <w:szCs w:val="24"/>
        </w:rPr>
      </w:pPr>
    </w:p>
    <w:p w14:paraId="0000000F" w14:textId="77777777" w:rsidR="003533BA" w:rsidRDefault="003533BA">
      <w:pPr>
        <w:spacing w:line="480" w:lineRule="auto"/>
        <w:jc w:val="center"/>
        <w:rPr>
          <w:rFonts w:ascii="Times New Roman" w:eastAsia="Times New Roman" w:hAnsi="Times New Roman" w:cs="Times New Roman"/>
          <w:sz w:val="24"/>
          <w:szCs w:val="24"/>
        </w:rPr>
      </w:pPr>
    </w:p>
    <w:p w14:paraId="00000010" w14:textId="77777777" w:rsidR="003533BA" w:rsidRDefault="003533BA">
      <w:pPr>
        <w:spacing w:line="480" w:lineRule="auto"/>
        <w:jc w:val="center"/>
        <w:rPr>
          <w:rFonts w:ascii="Times New Roman" w:eastAsia="Times New Roman" w:hAnsi="Times New Roman" w:cs="Times New Roman"/>
          <w:sz w:val="24"/>
          <w:szCs w:val="24"/>
        </w:rPr>
      </w:pPr>
    </w:p>
    <w:p w14:paraId="00000011" w14:textId="77777777" w:rsidR="003533BA" w:rsidRDefault="003533BA">
      <w:pPr>
        <w:spacing w:line="480" w:lineRule="auto"/>
        <w:jc w:val="center"/>
        <w:rPr>
          <w:rFonts w:ascii="Times New Roman" w:eastAsia="Times New Roman" w:hAnsi="Times New Roman" w:cs="Times New Roman"/>
          <w:sz w:val="24"/>
          <w:szCs w:val="24"/>
        </w:rPr>
      </w:pPr>
    </w:p>
    <w:p w14:paraId="00000012" w14:textId="77777777" w:rsidR="003533BA" w:rsidRDefault="003533BA">
      <w:pPr>
        <w:spacing w:line="480" w:lineRule="auto"/>
        <w:jc w:val="center"/>
        <w:rPr>
          <w:rFonts w:ascii="Times New Roman" w:eastAsia="Times New Roman" w:hAnsi="Times New Roman" w:cs="Times New Roman"/>
          <w:sz w:val="24"/>
          <w:szCs w:val="24"/>
        </w:rPr>
      </w:pPr>
    </w:p>
    <w:p w14:paraId="00000013" w14:textId="77777777" w:rsidR="003533BA" w:rsidRDefault="003533BA">
      <w:pPr>
        <w:spacing w:line="480" w:lineRule="auto"/>
        <w:jc w:val="center"/>
        <w:rPr>
          <w:rFonts w:ascii="Times New Roman" w:eastAsia="Times New Roman" w:hAnsi="Times New Roman" w:cs="Times New Roman"/>
          <w:sz w:val="24"/>
          <w:szCs w:val="24"/>
        </w:rPr>
      </w:pPr>
    </w:p>
    <w:p w14:paraId="68A5B7FE" w14:textId="77777777" w:rsidR="00A71FE3" w:rsidRDefault="00A71FE3">
      <w:pPr>
        <w:spacing w:line="480" w:lineRule="auto"/>
        <w:jc w:val="center"/>
        <w:rPr>
          <w:rFonts w:ascii="Times New Roman" w:eastAsia="Times New Roman" w:hAnsi="Times New Roman" w:cs="Times New Roman"/>
          <w:sz w:val="24"/>
          <w:szCs w:val="24"/>
        </w:rPr>
      </w:pPr>
    </w:p>
    <w:p w14:paraId="00000014" w14:textId="77777777" w:rsidR="003533BA" w:rsidRDefault="003533BA">
      <w:pPr>
        <w:spacing w:line="480" w:lineRule="auto"/>
        <w:jc w:val="center"/>
        <w:rPr>
          <w:rFonts w:ascii="Times New Roman" w:eastAsia="Times New Roman" w:hAnsi="Times New Roman" w:cs="Times New Roman"/>
          <w:sz w:val="24"/>
          <w:szCs w:val="24"/>
        </w:rPr>
      </w:pPr>
    </w:p>
    <w:p w14:paraId="00000015" w14:textId="77777777" w:rsidR="003533BA" w:rsidRDefault="003533BA">
      <w:pPr>
        <w:spacing w:line="480" w:lineRule="auto"/>
        <w:jc w:val="center"/>
        <w:rPr>
          <w:rFonts w:ascii="Times New Roman" w:eastAsia="Times New Roman" w:hAnsi="Times New Roman" w:cs="Times New Roman"/>
          <w:sz w:val="24"/>
          <w:szCs w:val="24"/>
        </w:rPr>
      </w:pPr>
    </w:p>
    <w:p w14:paraId="00000016" w14:textId="77777777" w:rsidR="003533BA" w:rsidRDefault="003533BA">
      <w:pPr>
        <w:spacing w:line="480" w:lineRule="auto"/>
        <w:jc w:val="center"/>
        <w:rPr>
          <w:rFonts w:ascii="Times New Roman" w:eastAsia="Times New Roman" w:hAnsi="Times New Roman" w:cs="Times New Roman"/>
          <w:sz w:val="24"/>
          <w:szCs w:val="24"/>
        </w:rPr>
      </w:pPr>
    </w:p>
    <w:p w14:paraId="00000017" w14:textId="77777777" w:rsidR="003533BA" w:rsidRDefault="00E8742E">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Argument </w:t>
      </w:r>
      <w:proofErr w:type="gramStart"/>
      <w:r>
        <w:rPr>
          <w:rFonts w:ascii="Times New Roman" w:eastAsia="Times New Roman" w:hAnsi="Times New Roman" w:cs="Times New Roman"/>
          <w:sz w:val="24"/>
          <w:szCs w:val="24"/>
        </w:rPr>
        <w:t>Against</w:t>
      </w:r>
      <w:proofErr w:type="gramEnd"/>
      <w:r>
        <w:rPr>
          <w:rFonts w:ascii="Times New Roman" w:eastAsia="Times New Roman" w:hAnsi="Times New Roman" w:cs="Times New Roman"/>
          <w:sz w:val="24"/>
          <w:szCs w:val="24"/>
        </w:rPr>
        <w:t xml:space="preserve"> Energy Drinks</w:t>
      </w:r>
    </w:p>
    <w:p w14:paraId="00000018" w14:textId="0D7FE809" w:rsidR="003533BA" w:rsidRDefault="00E8742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Energy drinks have become a common sales item in the beverages’ market in the contemporary context. </w:t>
      </w:r>
      <w:r w:rsidR="00A71FE3">
        <w:rPr>
          <w:rFonts w:ascii="Times New Roman" w:eastAsia="Times New Roman" w:hAnsi="Times New Roman" w:cs="Times New Roman"/>
          <w:sz w:val="24"/>
          <w:szCs w:val="24"/>
        </w:rPr>
        <w:t>Since it is</w:t>
      </w:r>
      <w:r>
        <w:rPr>
          <w:rFonts w:ascii="Times New Roman" w:eastAsia="Times New Roman" w:hAnsi="Times New Roman" w:cs="Times New Roman"/>
          <w:sz w:val="24"/>
          <w:szCs w:val="24"/>
        </w:rPr>
        <w:t xml:space="preserve"> an unregulated commodity, energy drinks are sold to anyone irrespective of age, and this poses a risk to the society at large. Various studies have de</w:t>
      </w:r>
      <w:r>
        <w:rPr>
          <w:rFonts w:ascii="Times New Roman" w:eastAsia="Times New Roman" w:hAnsi="Times New Roman" w:cs="Times New Roman"/>
          <w:sz w:val="24"/>
          <w:szCs w:val="24"/>
        </w:rPr>
        <w:t xml:space="preserve">picted adverse effects associated with the </w:t>
      </w:r>
      <w:r w:rsidR="008A539F">
        <w:rPr>
          <w:rFonts w:ascii="Times New Roman" w:eastAsia="Times New Roman" w:hAnsi="Times New Roman" w:cs="Times New Roman"/>
          <w:sz w:val="24"/>
          <w:szCs w:val="24"/>
        </w:rPr>
        <w:t>use</w:t>
      </w:r>
      <w:r>
        <w:rPr>
          <w:rFonts w:ascii="Times New Roman" w:eastAsia="Times New Roman" w:hAnsi="Times New Roman" w:cs="Times New Roman"/>
          <w:sz w:val="24"/>
          <w:szCs w:val="24"/>
        </w:rPr>
        <w:t xml:space="preserve"> of energy drinks. However, the production and </w:t>
      </w:r>
      <w:r w:rsidR="00A71FE3">
        <w:rPr>
          <w:rFonts w:ascii="Times New Roman" w:eastAsia="Times New Roman" w:hAnsi="Times New Roman" w:cs="Times New Roman"/>
          <w:sz w:val="24"/>
          <w:szCs w:val="24"/>
        </w:rPr>
        <w:t>sale of this commodity continue</w:t>
      </w:r>
      <w:r>
        <w:rPr>
          <w:rFonts w:ascii="Times New Roman" w:eastAsia="Times New Roman" w:hAnsi="Times New Roman" w:cs="Times New Roman"/>
          <w:sz w:val="24"/>
          <w:szCs w:val="24"/>
        </w:rPr>
        <w:t xml:space="preserve"> to surge at a high rate as its popularity becomes inevitable. This argument is a debate against energy drinks </w:t>
      </w:r>
      <w:r>
        <w:rPr>
          <w:rFonts w:ascii="Times New Roman" w:eastAsia="Times New Roman" w:hAnsi="Times New Roman" w:cs="Times New Roman"/>
          <w:sz w:val="24"/>
          <w:szCs w:val="24"/>
        </w:rPr>
        <w:t>on the groun</w:t>
      </w:r>
      <w:r>
        <w:rPr>
          <w:rFonts w:ascii="Times New Roman" w:eastAsia="Times New Roman" w:hAnsi="Times New Roman" w:cs="Times New Roman"/>
          <w:sz w:val="24"/>
          <w:szCs w:val="24"/>
        </w:rPr>
        <w:t>ds that</w:t>
      </w:r>
      <w:r>
        <w:rPr>
          <w:rFonts w:ascii="Times New Roman" w:eastAsia="Times New Roman" w:hAnsi="Times New Roman" w:cs="Times New Roman"/>
          <w:sz w:val="24"/>
          <w:szCs w:val="24"/>
        </w:rPr>
        <w:t xml:space="preserve"> the market is leniently regulated despite high risks on public health. The </w:t>
      </w:r>
      <w:r w:rsidR="00A71FE3">
        <w:rPr>
          <w:rFonts w:ascii="Times New Roman" w:eastAsia="Times New Roman" w:hAnsi="Times New Roman" w:cs="Times New Roman"/>
          <w:sz w:val="24"/>
          <w:szCs w:val="24"/>
        </w:rPr>
        <w:t>discussion</w:t>
      </w:r>
      <w:r>
        <w:rPr>
          <w:rFonts w:ascii="Times New Roman" w:eastAsia="Times New Roman" w:hAnsi="Times New Roman" w:cs="Times New Roman"/>
          <w:sz w:val="24"/>
          <w:szCs w:val="24"/>
        </w:rPr>
        <w:t xml:space="preserve"> also points out that the commodity has adverse ef</w:t>
      </w:r>
      <w:r w:rsidR="005B6DD3">
        <w:rPr>
          <w:rFonts w:ascii="Times New Roman" w:eastAsia="Times New Roman" w:hAnsi="Times New Roman" w:cs="Times New Roman"/>
          <w:sz w:val="24"/>
          <w:szCs w:val="24"/>
        </w:rPr>
        <w:t xml:space="preserve">fects on the quality of sleep; </w:t>
      </w:r>
      <w:r>
        <w:rPr>
          <w:rFonts w:ascii="Times New Roman" w:eastAsia="Times New Roman" w:hAnsi="Times New Roman" w:cs="Times New Roman"/>
          <w:sz w:val="24"/>
          <w:szCs w:val="24"/>
        </w:rPr>
        <w:t>suicide attempts and alcoholism get escalated</w:t>
      </w:r>
      <w:r w:rsidR="00A71F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the benefits of the marketing pr</w:t>
      </w:r>
      <w:r>
        <w:rPr>
          <w:rFonts w:ascii="Times New Roman" w:eastAsia="Times New Roman" w:hAnsi="Times New Roman" w:cs="Times New Roman"/>
          <w:sz w:val="24"/>
          <w:szCs w:val="24"/>
        </w:rPr>
        <w:t xml:space="preserve">ocess are shared among a few individuals at the expense of the entire society. </w:t>
      </w:r>
    </w:p>
    <w:p w14:paraId="00000019" w14:textId="77777777" w:rsidR="003533BA" w:rsidRDefault="00E8742E">
      <w:pPr>
        <w:spacing w:line="48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Argument against Energy Drinks </w:t>
      </w:r>
    </w:p>
    <w:p w14:paraId="0000001A" w14:textId="6E7539BA" w:rsidR="003533BA" w:rsidRDefault="00E8742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A71FE3">
        <w:rPr>
          <w:rFonts w:ascii="Times New Roman" w:eastAsia="Times New Roman" w:hAnsi="Times New Roman" w:cs="Times New Roman"/>
          <w:sz w:val="24"/>
          <w:szCs w:val="24"/>
        </w:rPr>
        <w:t>primary</w:t>
      </w:r>
      <w:r>
        <w:rPr>
          <w:rFonts w:ascii="Times New Roman" w:eastAsia="Times New Roman" w:hAnsi="Times New Roman" w:cs="Times New Roman"/>
          <w:sz w:val="24"/>
          <w:szCs w:val="24"/>
        </w:rPr>
        <w:t xml:space="preserve"> reason for stopping the production and sale of energy drinks aligns with lenient regulatory measures to restrict and ensure safety stand</w:t>
      </w:r>
      <w:r>
        <w:rPr>
          <w:rFonts w:ascii="Times New Roman" w:eastAsia="Times New Roman" w:hAnsi="Times New Roman" w:cs="Times New Roman"/>
          <w:sz w:val="24"/>
          <w:szCs w:val="24"/>
        </w:rPr>
        <w:t xml:space="preserve">ards in the market. Unlike items like alcohol and other consumer goods, producers and sellers of energy drinks enjoy limited restrictions and, therefore, have the freedom to operate in a way that best fits their profitability strategies. </w:t>
      </w:r>
      <w:proofErr w:type="gramStart"/>
      <w:r>
        <w:rPr>
          <w:rFonts w:ascii="Times New Roman" w:eastAsia="Times New Roman" w:hAnsi="Times New Roman" w:cs="Times New Roman"/>
          <w:sz w:val="24"/>
          <w:szCs w:val="24"/>
        </w:rPr>
        <w:t>According to Willi</w:t>
      </w:r>
      <w:r>
        <w:rPr>
          <w:rFonts w:ascii="Times New Roman" w:eastAsia="Times New Roman" w:hAnsi="Times New Roman" w:cs="Times New Roman"/>
          <w:sz w:val="24"/>
          <w:szCs w:val="24"/>
        </w:rPr>
        <w:t>ams, Woolsey and Housman (2018), “energy drinks remain relatively unrestricted” (p.113).</w:t>
      </w:r>
      <w:proofErr w:type="gramEnd"/>
      <w:r>
        <w:rPr>
          <w:rFonts w:ascii="Times New Roman" w:eastAsia="Times New Roman" w:hAnsi="Times New Roman" w:cs="Times New Roman"/>
          <w:sz w:val="24"/>
          <w:szCs w:val="24"/>
        </w:rPr>
        <w:t xml:space="preserve"> This is a cause for concern as the drink is heavily consumed among adolescents, youth, and adults despite being cited by health care professionals as a risk factor for</w:t>
      </w:r>
      <w:r>
        <w:rPr>
          <w:rFonts w:ascii="Times New Roman" w:eastAsia="Times New Roman" w:hAnsi="Times New Roman" w:cs="Times New Roman"/>
          <w:sz w:val="24"/>
          <w:szCs w:val="24"/>
        </w:rPr>
        <w:t xml:space="preserve"> various illnesses. Energy drinks contain caffeine, which is one of the most common stimulants documented in </w:t>
      </w:r>
      <w:r w:rsidR="00A71FE3">
        <w:rPr>
          <w:rFonts w:ascii="Times New Roman" w:eastAsia="Times New Roman" w:hAnsi="Times New Roman" w:cs="Times New Roman"/>
          <w:sz w:val="24"/>
          <w:szCs w:val="24"/>
        </w:rPr>
        <w:t xml:space="preserve">continue </w:t>
      </w:r>
      <w:r>
        <w:rPr>
          <w:rFonts w:ascii="Times New Roman" w:eastAsia="Times New Roman" w:hAnsi="Times New Roman" w:cs="Times New Roman"/>
          <w:sz w:val="24"/>
          <w:szCs w:val="24"/>
        </w:rPr>
        <w:t>literature. The popularity of these drinks and their consideration in events and parties as a commendable commodity raises concern for public healt</w:t>
      </w:r>
      <w:r>
        <w:rPr>
          <w:rFonts w:ascii="Times New Roman" w:eastAsia="Times New Roman" w:hAnsi="Times New Roman" w:cs="Times New Roman"/>
          <w:sz w:val="24"/>
          <w:szCs w:val="24"/>
        </w:rPr>
        <w:t xml:space="preserve">h. Being an unregulated commodity, individuals end up consuming high amounts of caffeine, thereby posing a risk to their health. Among the health risks </w:t>
      </w:r>
      <w:r w:rsidR="008A539F">
        <w:rPr>
          <w:rFonts w:ascii="Times New Roman" w:eastAsia="Times New Roman" w:hAnsi="Times New Roman" w:cs="Times New Roman"/>
          <w:sz w:val="24"/>
          <w:szCs w:val="24"/>
        </w:rPr>
        <w:t>related</w:t>
      </w:r>
      <w:r>
        <w:rPr>
          <w:rFonts w:ascii="Times New Roman" w:eastAsia="Times New Roman" w:hAnsi="Times New Roman" w:cs="Times New Roman"/>
          <w:sz w:val="24"/>
          <w:szCs w:val="24"/>
        </w:rPr>
        <w:t xml:space="preserve"> with </w:t>
      </w:r>
      <w:r w:rsidR="008A539F">
        <w:rPr>
          <w:rFonts w:ascii="Times New Roman" w:eastAsia="Times New Roman" w:hAnsi="Times New Roman" w:cs="Times New Roman"/>
          <w:sz w:val="24"/>
          <w:szCs w:val="24"/>
        </w:rPr>
        <w:t>excessive use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of energy drinks include hypertension, type 2 diabetes, dieresis, palp</w:t>
      </w:r>
      <w:r>
        <w:rPr>
          <w:rFonts w:ascii="Times New Roman" w:eastAsia="Times New Roman" w:hAnsi="Times New Roman" w:cs="Times New Roman"/>
          <w:sz w:val="24"/>
          <w:szCs w:val="24"/>
        </w:rPr>
        <w:t>itations, nausea and vomiting, the risk for late miscarriage or stillbirth, metabolic acidosis, stimulation of the central nervous system (CNS), convulsions, and sometimes death (Breda et al., 2014). This yields the need for caution and hence, regulatory m</w:t>
      </w:r>
      <w:r>
        <w:rPr>
          <w:rFonts w:ascii="Times New Roman" w:eastAsia="Times New Roman" w:hAnsi="Times New Roman" w:cs="Times New Roman"/>
          <w:sz w:val="24"/>
          <w:szCs w:val="24"/>
        </w:rPr>
        <w:t>easures to ensure control of the consumption patterns of energy drinks.</w:t>
      </w:r>
    </w:p>
    <w:p w14:paraId="0000001B" w14:textId="77777777" w:rsidR="003533BA" w:rsidRDefault="00E8742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Caffeine as a stimulant has been applauded for increasing alertness and curbing fatigue among the consumers. While alertness may be necessary for some situations, it is harmful when one has to use a stimulant to gain it. This stimulation emerges as a risk </w:t>
      </w:r>
      <w:r>
        <w:rPr>
          <w:rFonts w:ascii="Times New Roman" w:eastAsia="Times New Roman" w:hAnsi="Times New Roman" w:cs="Times New Roman"/>
          <w:sz w:val="24"/>
          <w:szCs w:val="24"/>
        </w:rPr>
        <w:t xml:space="preserve">factor for sleep disorders characterized by sleep latency and somnolence. </w:t>
      </w:r>
      <w:r>
        <w:rPr>
          <w:rFonts w:ascii="Times New Roman" w:eastAsia="Times New Roman" w:hAnsi="Times New Roman" w:cs="Times New Roman"/>
          <w:sz w:val="24"/>
          <w:szCs w:val="24"/>
        </w:rPr>
        <w:t>In this light, “the consumption of energy drinks increases sleep latency and the effects of energy drinks can persist for up to 8 hours and can lead to somnolence” (</w:t>
      </w:r>
      <w:proofErr w:type="spellStart"/>
      <w:r>
        <w:rPr>
          <w:rFonts w:ascii="Times New Roman" w:eastAsia="Times New Roman" w:hAnsi="Times New Roman" w:cs="Times New Roman"/>
          <w:sz w:val="24"/>
          <w:szCs w:val="24"/>
        </w:rPr>
        <w:t>Mwape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Mulenga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2019, p.1). </w:t>
      </w:r>
      <w:r>
        <w:rPr>
          <w:rFonts w:ascii="Times New Roman" w:eastAsia="Times New Roman" w:hAnsi="Times New Roman" w:cs="Times New Roman"/>
          <w:sz w:val="24"/>
          <w:szCs w:val="24"/>
        </w:rPr>
        <w:t>This yields an irregular pattern of sleep, which is at the core of poor quality sleep. This becomes the basis for poor academic outcomes, as irregular sleep has an adverse impact on memory and learning. As such, the sale and production of energ</w:t>
      </w:r>
      <w:r>
        <w:rPr>
          <w:rFonts w:ascii="Times New Roman" w:eastAsia="Times New Roman" w:hAnsi="Times New Roman" w:cs="Times New Roman"/>
          <w:sz w:val="24"/>
          <w:szCs w:val="24"/>
        </w:rPr>
        <w:t xml:space="preserve">y drinks ought to be stopped to ensure that adolescents and young adults are protected from its harmful effects on sleep while also enhancing academic outcomes and performance in other aspects of life. </w:t>
      </w:r>
    </w:p>
    <w:p w14:paraId="0000001C" w14:textId="12AAF5F1" w:rsidR="003533BA" w:rsidRDefault="00E8742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major aspect of life that is of concern and which i</w:t>
      </w:r>
      <w:r>
        <w:rPr>
          <w:rFonts w:ascii="Times New Roman" w:eastAsia="Times New Roman" w:hAnsi="Times New Roman" w:cs="Times New Roman"/>
          <w:sz w:val="24"/>
          <w:szCs w:val="24"/>
        </w:rPr>
        <w:t xml:space="preserve">s escalated by the consumption of energy drinks is suicide attempts. </w:t>
      </w:r>
      <w:proofErr w:type="gramStart"/>
      <w:r>
        <w:rPr>
          <w:rFonts w:ascii="Times New Roman" w:eastAsia="Times New Roman" w:hAnsi="Times New Roman" w:cs="Times New Roman"/>
          <w:sz w:val="24"/>
          <w:szCs w:val="24"/>
        </w:rPr>
        <w:t xml:space="preserve">Although other factors may drive such an occurrence, “suicide attempts using high caffeine intoxication have been reported with blood caffeine concentrations reaching as high as 170mg/l” </w:t>
      </w:r>
      <w:r>
        <w:rPr>
          <w:rFonts w:ascii="Times New Roman" w:eastAsia="Times New Roman" w:hAnsi="Times New Roman" w:cs="Times New Roman"/>
          <w:sz w:val="24"/>
          <w:szCs w:val="24"/>
        </w:rPr>
        <w:t xml:space="preserve">(Kim, </w:t>
      </w:r>
      <w:proofErr w:type="spellStart"/>
      <w:r>
        <w:rPr>
          <w:rFonts w:ascii="Times New Roman" w:eastAsia="Times New Roman" w:hAnsi="Times New Roman" w:cs="Times New Roman"/>
          <w:sz w:val="24"/>
          <w:szCs w:val="24"/>
        </w:rPr>
        <w:t>Sim</w:t>
      </w:r>
      <w:proofErr w:type="spellEnd"/>
      <w:r>
        <w:rPr>
          <w:rFonts w:ascii="Times New Roman" w:eastAsia="Times New Roman" w:hAnsi="Times New Roman" w:cs="Times New Roman"/>
          <w:sz w:val="24"/>
          <w:szCs w:val="24"/>
        </w:rPr>
        <w:t xml:space="preserve"> &amp; Choi, 2017, p.2).</w:t>
      </w:r>
      <w:proofErr w:type="gramEnd"/>
      <w:r>
        <w:rPr>
          <w:rFonts w:ascii="Times New Roman" w:eastAsia="Times New Roman" w:hAnsi="Times New Roman" w:cs="Times New Roman"/>
          <w:sz w:val="24"/>
          <w:szCs w:val="24"/>
        </w:rPr>
        <w:t xml:space="preserve"> An underlying factor in suicide attempts where energy drinks are involved, particularly among university students, is academic performance and which has readily emerged as being adversely affected by poor sleep patterns. </w:t>
      </w:r>
      <w:proofErr w:type="spellStart"/>
      <w:r>
        <w:rPr>
          <w:rFonts w:ascii="Times New Roman" w:eastAsia="Times New Roman" w:hAnsi="Times New Roman" w:cs="Times New Roman"/>
          <w:sz w:val="24"/>
          <w:szCs w:val="24"/>
        </w:rPr>
        <w:t>Allab</w:t>
      </w:r>
      <w:r>
        <w:rPr>
          <w:rFonts w:ascii="Times New Roman" w:eastAsia="Times New Roman" w:hAnsi="Times New Roman" w:cs="Times New Roman"/>
          <w:sz w:val="24"/>
          <w:szCs w:val="24"/>
        </w:rPr>
        <w:t>ad</w:t>
      </w:r>
      <w:proofErr w:type="spellEnd"/>
      <w:r>
        <w:rPr>
          <w:rFonts w:ascii="Times New Roman" w:eastAsia="Times New Roman" w:hAnsi="Times New Roman" w:cs="Times New Roman"/>
          <w:sz w:val="24"/>
          <w:szCs w:val="24"/>
        </w:rPr>
        <w:t xml:space="preserve"> et al. (2019) found out that a significant number of male students consume energy drinks </w:t>
      </w:r>
      <w:r>
        <w:rPr>
          <w:rFonts w:ascii="Times New Roman" w:eastAsia="Times New Roman" w:hAnsi="Times New Roman" w:cs="Times New Roman"/>
          <w:sz w:val="24"/>
          <w:szCs w:val="24"/>
        </w:rPr>
        <w:lastRenderedPageBreak/>
        <w:t>with explanations for the same being founded on the opinion of the researchers. These opinions include an attitude of most males engaging in risky behaviors, peer p</w:t>
      </w:r>
      <w:r>
        <w:rPr>
          <w:rFonts w:ascii="Times New Roman" w:eastAsia="Times New Roman" w:hAnsi="Times New Roman" w:cs="Times New Roman"/>
          <w:sz w:val="24"/>
          <w:szCs w:val="24"/>
        </w:rPr>
        <w:t>ressure, high involvement in physical activity, carelessness, and last minute preparations for assessments. The consumption is higher among non-medical than medical students, and this depicts a lack of awareness of the composition and effects of energy dri</w:t>
      </w:r>
      <w:r>
        <w:rPr>
          <w:rFonts w:ascii="Times New Roman" w:eastAsia="Times New Roman" w:hAnsi="Times New Roman" w:cs="Times New Roman"/>
          <w:sz w:val="24"/>
          <w:szCs w:val="24"/>
        </w:rPr>
        <w:t xml:space="preserve">nks as </w:t>
      </w:r>
      <w:proofErr w:type="gramStart"/>
      <w:r>
        <w:rPr>
          <w:rFonts w:ascii="Times New Roman" w:eastAsia="Times New Roman" w:hAnsi="Times New Roman" w:cs="Times New Roman"/>
          <w:sz w:val="24"/>
          <w:szCs w:val="24"/>
        </w:rPr>
        <w:t>a reinforcement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Allabad</w:t>
      </w:r>
      <w:proofErr w:type="spellEnd"/>
      <w:r>
        <w:rPr>
          <w:rFonts w:ascii="Times New Roman" w:eastAsia="Times New Roman" w:hAnsi="Times New Roman" w:cs="Times New Roman"/>
          <w:sz w:val="24"/>
          <w:szCs w:val="24"/>
        </w:rPr>
        <w:t xml:space="preserve"> et al., 2019). As such, suicide attempts are also likely to be an outcome of inadequate policing</w:t>
      </w:r>
      <w:r w:rsidR="00A71F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limited regulation on energy drinks as these could be the basis for sensitizing consumers about the adverse effects and the</w:t>
      </w:r>
      <w:r>
        <w:rPr>
          <w:rFonts w:ascii="Times New Roman" w:eastAsia="Times New Roman" w:hAnsi="Times New Roman" w:cs="Times New Roman"/>
          <w:sz w:val="24"/>
          <w:szCs w:val="24"/>
        </w:rPr>
        <w:t xml:space="preserve"> need to quit or control one’s </w:t>
      </w:r>
      <w:r w:rsidR="008A539F">
        <w:rPr>
          <w:rFonts w:ascii="Times New Roman" w:eastAsia="Times New Roman" w:hAnsi="Times New Roman" w:cs="Times New Roman"/>
          <w:sz w:val="24"/>
          <w:szCs w:val="24"/>
        </w:rPr>
        <w:t>utilizatio</w:t>
      </w:r>
      <w:r>
        <w:rPr>
          <w:rFonts w:ascii="Times New Roman" w:eastAsia="Times New Roman" w:hAnsi="Times New Roman" w:cs="Times New Roman"/>
          <w:sz w:val="24"/>
          <w:szCs w:val="24"/>
        </w:rPr>
        <w:t>n of energy drinks.</w:t>
      </w:r>
    </w:p>
    <w:p w14:paraId="0000001D" w14:textId="6CE19CB9" w:rsidR="003533BA" w:rsidRDefault="00E8742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case in hand is that increased </w:t>
      </w:r>
      <w:r w:rsidR="008A539F">
        <w:rPr>
          <w:rFonts w:ascii="Times New Roman" w:eastAsia="Times New Roman" w:hAnsi="Times New Roman" w:cs="Times New Roman"/>
          <w:sz w:val="24"/>
          <w:szCs w:val="24"/>
        </w:rPr>
        <w:t>use</w:t>
      </w:r>
      <w:r>
        <w:rPr>
          <w:rFonts w:ascii="Times New Roman" w:eastAsia="Times New Roman" w:hAnsi="Times New Roman" w:cs="Times New Roman"/>
          <w:sz w:val="24"/>
          <w:szCs w:val="24"/>
        </w:rPr>
        <w:t xml:space="preserve"> of energy drinks </w:t>
      </w:r>
      <w:r w:rsidR="00913ED9">
        <w:rPr>
          <w:rFonts w:ascii="Times New Roman" w:eastAsia="Times New Roman" w:hAnsi="Times New Roman" w:cs="Times New Roman"/>
          <w:sz w:val="24"/>
          <w:szCs w:val="24"/>
        </w:rPr>
        <w:t>may lead to</w:t>
      </w:r>
      <w:r>
        <w:rPr>
          <w:rFonts w:ascii="Times New Roman" w:eastAsia="Times New Roman" w:hAnsi="Times New Roman" w:cs="Times New Roman"/>
          <w:sz w:val="24"/>
          <w:szCs w:val="24"/>
        </w:rPr>
        <w:t xml:space="preserve"> alcoholism. Research has found out that, “college freshmen who consumed energy drinks have shown an increase in </w:t>
      </w:r>
      <w:r>
        <w:rPr>
          <w:rFonts w:ascii="Times New Roman" w:eastAsia="Times New Roman" w:hAnsi="Times New Roman" w:cs="Times New Roman"/>
          <w:sz w:val="24"/>
          <w:szCs w:val="24"/>
        </w:rPr>
        <w:t>… alcohol use compared to those who did not consume energy drinks” (Williams et al., 2018, p.133). With the popularity of energy drinks in various contexts, it emerges that the risk of alcoholism cannot be evaded as energy drinks consumers also report patt</w:t>
      </w:r>
      <w:r>
        <w:rPr>
          <w:rFonts w:ascii="Times New Roman" w:eastAsia="Times New Roman" w:hAnsi="Times New Roman" w:cs="Times New Roman"/>
          <w:sz w:val="24"/>
          <w:szCs w:val="24"/>
        </w:rPr>
        <w:t>erns of unsafe alcohol consumption behaviors. While some consumers will mix the energy drinks with alcohol as a way of enhancing the targeted feeling, this does not serve to reduce the risk for alcoholism as it seems to create an urge for more alcohol with</w:t>
      </w:r>
      <w:r>
        <w:rPr>
          <w:rFonts w:ascii="Times New Roman" w:eastAsia="Times New Roman" w:hAnsi="Times New Roman" w:cs="Times New Roman"/>
          <w:sz w:val="24"/>
          <w:szCs w:val="24"/>
        </w:rPr>
        <w:t xml:space="preserve"> each drink. The marketers of energy drinks target young individuals of age 18 to 35 (</w:t>
      </w:r>
      <w:proofErr w:type="spellStart"/>
      <w:r>
        <w:rPr>
          <w:rFonts w:ascii="Times New Roman" w:eastAsia="Times New Roman" w:hAnsi="Times New Roman" w:cs="Times New Roman"/>
          <w:sz w:val="24"/>
          <w:szCs w:val="24"/>
        </w:rPr>
        <w:t>Allabad</w:t>
      </w:r>
      <w:proofErr w:type="spellEnd"/>
      <w:r>
        <w:rPr>
          <w:rFonts w:ascii="Times New Roman" w:eastAsia="Times New Roman" w:hAnsi="Times New Roman" w:cs="Times New Roman"/>
          <w:sz w:val="24"/>
          <w:szCs w:val="24"/>
        </w:rPr>
        <w:t xml:space="preserve"> et al., 2019). The implication is that an accomplishment of the target goals implies success for alcohol sellers too and thereby a need to cut off the </w:t>
      </w:r>
      <w:r w:rsidR="00913ED9">
        <w:rPr>
          <w:rFonts w:ascii="Times New Roman" w:eastAsia="Times New Roman" w:hAnsi="Times New Roman" w:cs="Times New Roman"/>
          <w:sz w:val="24"/>
          <w:szCs w:val="24"/>
        </w:rPr>
        <w:t>trading</w:t>
      </w:r>
      <w:bookmarkStart w:id="0" w:name="_GoBack"/>
      <w:bookmarkEnd w:id="0"/>
      <w:r>
        <w:rPr>
          <w:rFonts w:ascii="Times New Roman" w:eastAsia="Times New Roman" w:hAnsi="Times New Roman" w:cs="Times New Roman"/>
          <w:sz w:val="24"/>
          <w:szCs w:val="24"/>
        </w:rPr>
        <w:t xml:space="preserve"> of ene</w:t>
      </w:r>
      <w:r>
        <w:rPr>
          <w:rFonts w:ascii="Times New Roman" w:eastAsia="Times New Roman" w:hAnsi="Times New Roman" w:cs="Times New Roman"/>
          <w:sz w:val="24"/>
          <w:szCs w:val="24"/>
        </w:rPr>
        <w:t xml:space="preserve">rgy drinks to solve the crisis of alcoholism among the youths.   </w:t>
      </w:r>
    </w:p>
    <w:p w14:paraId="0000001E" w14:textId="77777777" w:rsidR="003533BA" w:rsidRDefault="00E8742E">
      <w:pPr>
        <w:spacing w:line="48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Concession </w:t>
      </w:r>
    </w:p>
    <w:p w14:paraId="0000001F" w14:textId="0F63D02E" w:rsidR="003533BA" w:rsidRDefault="00E8742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Despite an argument to curb the production and sale of energy drinks in the contemporary society, proponents, including producers and marketers, will argue that the commodity rej</w:t>
      </w:r>
      <w:r>
        <w:rPr>
          <w:rFonts w:ascii="Times New Roman" w:eastAsia="Times New Roman" w:hAnsi="Times New Roman" w:cs="Times New Roman"/>
          <w:sz w:val="24"/>
          <w:szCs w:val="24"/>
        </w:rPr>
        <w:t>uvenates one’s “energy, alertness, and sports performance” (</w:t>
      </w:r>
      <w:proofErr w:type="spellStart"/>
      <w:r>
        <w:rPr>
          <w:rFonts w:ascii="Times New Roman" w:eastAsia="Times New Roman" w:hAnsi="Times New Roman" w:cs="Times New Roman"/>
          <w:sz w:val="24"/>
          <w:szCs w:val="24"/>
        </w:rPr>
        <w:t>Allabad</w:t>
      </w:r>
      <w:proofErr w:type="spellEnd"/>
      <w:r>
        <w:rPr>
          <w:rFonts w:ascii="Times New Roman" w:eastAsia="Times New Roman" w:hAnsi="Times New Roman" w:cs="Times New Roman"/>
          <w:sz w:val="24"/>
          <w:szCs w:val="24"/>
        </w:rPr>
        <w:t xml:space="preserve"> et al., 2019, p.36). </w:t>
      </w:r>
      <w:r>
        <w:rPr>
          <w:rFonts w:ascii="Times New Roman" w:eastAsia="Times New Roman" w:hAnsi="Times New Roman" w:cs="Times New Roman"/>
          <w:sz w:val="24"/>
          <w:szCs w:val="24"/>
        </w:rPr>
        <w:lastRenderedPageBreak/>
        <w:t xml:space="preserve">Continued marketing may also be justified based on revenue generation as the popularity of a commodity also implies an improvement in sales. However, it is </w:t>
      </w:r>
      <w:r w:rsidR="00A71FE3">
        <w:rPr>
          <w:rFonts w:ascii="Times New Roman" w:eastAsia="Times New Roman" w:hAnsi="Times New Roman" w:cs="Times New Roman"/>
          <w:sz w:val="24"/>
          <w:szCs w:val="24"/>
        </w:rPr>
        <w:t>essential</w:t>
      </w:r>
      <w:r>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o consider that the health of individuals matters more than the excitement likely to emanate from the consumption of energy drinks. Any amounts of revenue generated from selling a product that poses a significant danger to public health is of no moral valu</w:t>
      </w:r>
      <w:r>
        <w:rPr>
          <w:rFonts w:ascii="Times New Roman" w:eastAsia="Times New Roman" w:hAnsi="Times New Roman" w:cs="Times New Roman"/>
          <w:sz w:val="24"/>
          <w:szCs w:val="24"/>
        </w:rPr>
        <w:t xml:space="preserve">e since it comes at the expense of the well-being of the society. From an ethical perspective, utilitarianism requires one to engage in an action that yields benefit to a majority; in this case, the </w:t>
      </w:r>
      <w:r w:rsidR="00A71FE3">
        <w:rPr>
          <w:rFonts w:ascii="Times New Roman" w:eastAsia="Times New Roman" w:hAnsi="Times New Roman" w:cs="Times New Roman"/>
          <w:sz w:val="24"/>
          <w:szCs w:val="24"/>
        </w:rPr>
        <w:t>communi</w:t>
      </w:r>
      <w:r>
        <w:rPr>
          <w:rFonts w:ascii="Times New Roman" w:eastAsia="Times New Roman" w:hAnsi="Times New Roman" w:cs="Times New Roman"/>
          <w:sz w:val="24"/>
          <w:szCs w:val="24"/>
        </w:rPr>
        <w:t>ty (</w:t>
      </w:r>
      <w:proofErr w:type="spellStart"/>
      <w:r>
        <w:rPr>
          <w:rFonts w:ascii="Times New Roman" w:eastAsia="Times New Roman" w:hAnsi="Times New Roman" w:cs="Times New Roman"/>
          <w:sz w:val="24"/>
          <w:szCs w:val="24"/>
        </w:rPr>
        <w:t>Baujard</w:t>
      </w:r>
      <w:proofErr w:type="spellEnd"/>
      <w:r>
        <w:rPr>
          <w:rFonts w:ascii="Times New Roman" w:eastAsia="Times New Roman" w:hAnsi="Times New Roman" w:cs="Times New Roman"/>
          <w:sz w:val="24"/>
          <w:szCs w:val="24"/>
        </w:rPr>
        <w:t xml:space="preserve">, 2013). Banning the production and sale </w:t>
      </w:r>
      <w:r>
        <w:rPr>
          <w:rFonts w:ascii="Times New Roman" w:eastAsia="Times New Roman" w:hAnsi="Times New Roman" w:cs="Times New Roman"/>
          <w:sz w:val="24"/>
          <w:szCs w:val="24"/>
        </w:rPr>
        <w:t xml:space="preserve">of energy drinks will benefit many people by resolving issues of public health and the associated risks. A continuation of the production and marketing of the commodity, however, </w:t>
      </w:r>
      <w:r w:rsidR="00A71FE3">
        <w:rPr>
          <w:rFonts w:ascii="Times New Roman" w:eastAsia="Times New Roman" w:hAnsi="Times New Roman" w:cs="Times New Roman"/>
          <w:sz w:val="24"/>
          <w:szCs w:val="24"/>
        </w:rPr>
        <w:t>help</w:t>
      </w:r>
      <w:r>
        <w:rPr>
          <w:rFonts w:ascii="Times New Roman" w:eastAsia="Times New Roman" w:hAnsi="Times New Roman" w:cs="Times New Roman"/>
          <w:sz w:val="24"/>
          <w:szCs w:val="24"/>
        </w:rPr>
        <w:t xml:space="preserve">s a few individuals at the expense of the entire society. As such, </w:t>
      </w:r>
      <w:r>
        <w:rPr>
          <w:rFonts w:ascii="Times New Roman" w:eastAsia="Times New Roman" w:hAnsi="Times New Roman" w:cs="Times New Roman"/>
          <w:sz w:val="24"/>
          <w:szCs w:val="24"/>
        </w:rPr>
        <w:t xml:space="preserve">society is more important than the desires of a few individuals, thus production and sale of energy drinks ought to be banned. </w:t>
      </w:r>
    </w:p>
    <w:p w14:paraId="00000020" w14:textId="77777777" w:rsidR="003533BA" w:rsidRDefault="00E8742E">
      <w:pPr>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Conclusion </w:t>
      </w:r>
    </w:p>
    <w:p w14:paraId="00000021" w14:textId="441EEDF9" w:rsidR="003533BA" w:rsidRDefault="00E8742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conclusion, energy drinks pose a public health risk by increasing chances for various conditions, such as hypert</w:t>
      </w:r>
      <w:r>
        <w:rPr>
          <w:rFonts w:ascii="Times New Roman" w:eastAsia="Times New Roman" w:hAnsi="Times New Roman" w:cs="Times New Roman"/>
          <w:sz w:val="24"/>
          <w:szCs w:val="24"/>
        </w:rPr>
        <w:t>ension, palpitations, convulsions, and fatalities. As a stimulant, energy drinks contain caffeine which reinforces alertness and curbs fatigue. This, however, yields negative aspects in the quality of sleep, which further affects academic performance, part</w:t>
      </w:r>
      <w:r w:rsidR="008A539F">
        <w:rPr>
          <w:rFonts w:ascii="Times New Roman" w:eastAsia="Times New Roman" w:hAnsi="Times New Roman" w:cs="Times New Roman"/>
          <w:sz w:val="24"/>
          <w:szCs w:val="24"/>
        </w:rPr>
        <w:t>icularly in adolescence. Also, t</w:t>
      </w:r>
      <w:r>
        <w:rPr>
          <w:rFonts w:ascii="Times New Roman" w:eastAsia="Times New Roman" w:hAnsi="Times New Roman" w:cs="Times New Roman"/>
          <w:sz w:val="24"/>
          <w:szCs w:val="24"/>
        </w:rPr>
        <w:t xml:space="preserve">he </w:t>
      </w:r>
      <w:r w:rsidR="008A539F">
        <w:rPr>
          <w:rFonts w:ascii="Times New Roman" w:eastAsia="Times New Roman" w:hAnsi="Times New Roman" w:cs="Times New Roman"/>
          <w:sz w:val="24"/>
          <w:szCs w:val="24"/>
        </w:rPr>
        <w:t>use</w:t>
      </w:r>
      <w:r>
        <w:rPr>
          <w:rFonts w:ascii="Times New Roman" w:eastAsia="Times New Roman" w:hAnsi="Times New Roman" w:cs="Times New Roman"/>
          <w:sz w:val="24"/>
          <w:szCs w:val="24"/>
        </w:rPr>
        <w:t xml:space="preserve"> of energy drinks </w:t>
      </w:r>
      <w:r w:rsidR="008A539F">
        <w:rPr>
          <w:rFonts w:ascii="Times New Roman" w:eastAsia="Times New Roman" w:hAnsi="Times New Roman" w:cs="Times New Roman"/>
          <w:sz w:val="24"/>
          <w:szCs w:val="24"/>
        </w:rPr>
        <w:t>is linked to the raise</w:t>
      </w:r>
      <w:r>
        <w:rPr>
          <w:rFonts w:ascii="Times New Roman" w:eastAsia="Times New Roman" w:hAnsi="Times New Roman" w:cs="Times New Roman"/>
          <w:sz w:val="24"/>
          <w:szCs w:val="24"/>
        </w:rPr>
        <w:t xml:space="preserve"> in suicide attempts which are linked to poor academic outcomes emanating from last minute preparation for assessments. Of great concern is that consumption of ene</w:t>
      </w:r>
      <w:r>
        <w:rPr>
          <w:rFonts w:ascii="Times New Roman" w:eastAsia="Times New Roman" w:hAnsi="Times New Roman" w:cs="Times New Roman"/>
          <w:sz w:val="24"/>
          <w:szCs w:val="24"/>
        </w:rPr>
        <w:t xml:space="preserve">rgy drinks emerges as a risk factor for alcoholism with a significant gap reported between the consumers and non-consumers of energy drinks as far as alcohol is concerned. Although proponents highlight the effectiveness of energy drinks in </w:t>
      </w:r>
      <w:r>
        <w:rPr>
          <w:rFonts w:ascii="Times New Roman" w:eastAsia="Times New Roman" w:hAnsi="Times New Roman" w:cs="Times New Roman"/>
          <w:sz w:val="24"/>
          <w:szCs w:val="24"/>
        </w:rPr>
        <w:lastRenderedPageBreak/>
        <w:t>reinforcing ener</w:t>
      </w:r>
      <w:r>
        <w:rPr>
          <w:rFonts w:ascii="Times New Roman" w:eastAsia="Times New Roman" w:hAnsi="Times New Roman" w:cs="Times New Roman"/>
          <w:sz w:val="24"/>
          <w:szCs w:val="24"/>
        </w:rPr>
        <w:t>gy and performance in various situations, the harm to public health overrides the benefits, thereby necessitating a ban.</w:t>
      </w:r>
    </w:p>
    <w:p w14:paraId="00000022" w14:textId="77777777" w:rsidR="003533BA" w:rsidRDefault="00E8742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3" w14:textId="77777777" w:rsidR="003533BA" w:rsidRDefault="003533BA">
      <w:pPr>
        <w:spacing w:line="480" w:lineRule="auto"/>
        <w:ind w:firstLine="720"/>
        <w:rPr>
          <w:rFonts w:ascii="Times New Roman" w:eastAsia="Times New Roman" w:hAnsi="Times New Roman" w:cs="Times New Roman"/>
          <w:sz w:val="24"/>
          <w:szCs w:val="24"/>
        </w:rPr>
      </w:pPr>
    </w:p>
    <w:p w14:paraId="00000024" w14:textId="77777777" w:rsidR="003533BA" w:rsidRDefault="003533BA">
      <w:pPr>
        <w:spacing w:line="480" w:lineRule="auto"/>
        <w:ind w:firstLine="720"/>
        <w:rPr>
          <w:rFonts w:ascii="Times New Roman" w:eastAsia="Times New Roman" w:hAnsi="Times New Roman" w:cs="Times New Roman"/>
          <w:sz w:val="24"/>
          <w:szCs w:val="24"/>
        </w:rPr>
      </w:pPr>
    </w:p>
    <w:p w14:paraId="00000025" w14:textId="77777777" w:rsidR="003533BA" w:rsidRDefault="003533BA">
      <w:pPr>
        <w:spacing w:line="480" w:lineRule="auto"/>
        <w:ind w:firstLine="720"/>
        <w:rPr>
          <w:rFonts w:ascii="Times New Roman" w:eastAsia="Times New Roman" w:hAnsi="Times New Roman" w:cs="Times New Roman"/>
          <w:sz w:val="24"/>
          <w:szCs w:val="24"/>
        </w:rPr>
      </w:pPr>
    </w:p>
    <w:p w14:paraId="00000026" w14:textId="77777777" w:rsidR="003533BA" w:rsidRDefault="003533BA">
      <w:pPr>
        <w:spacing w:line="480" w:lineRule="auto"/>
        <w:ind w:firstLine="720"/>
        <w:rPr>
          <w:rFonts w:ascii="Times New Roman" w:eastAsia="Times New Roman" w:hAnsi="Times New Roman" w:cs="Times New Roman"/>
          <w:sz w:val="24"/>
          <w:szCs w:val="24"/>
        </w:rPr>
      </w:pPr>
    </w:p>
    <w:p w14:paraId="00000027" w14:textId="77777777" w:rsidR="003533BA" w:rsidRDefault="003533BA">
      <w:pPr>
        <w:spacing w:line="480" w:lineRule="auto"/>
        <w:ind w:firstLine="720"/>
        <w:rPr>
          <w:rFonts w:ascii="Times New Roman" w:eastAsia="Times New Roman" w:hAnsi="Times New Roman" w:cs="Times New Roman"/>
          <w:sz w:val="24"/>
          <w:szCs w:val="24"/>
        </w:rPr>
      </w:pPr>
    </w:p>
    <w:p w14:paraId="00000028" w14:textId="77777777" w:rsidR="003533BA" w:rsidRDefault="003533BA">
      <w:pPr>
        <w:spacing w:line="480" w:lineRule="auto"/>
        <w:ind w:firstLine="720"/>
        <w:rPr>
          <w:rFonts w:ascii="Times New Roman" w:eastAsia="Times New Roman" w:hAnsi="Times New Roman" w:cs="Times New Roman"/>
          <w:sz w:val="24"/>
          <w:szCs w:val="24"/>
        </w:rPr>
      </w:pPr>
    </w:p>
    <w:p w14:paraId="00000029" w14:textId="77777777" w:rsidR="003533BA" w:rsidRDefault="003533BA">
      <w:pPr>
        <w:spacing w:line="480" w:lineRule="auto"/>
        <w:ind w:firstLine="720"/>
        <w:rPr>
          <w:rFonts w:ascii="Times New Roman" w:eastAsia="Times New Roman" w:hAnsi="Times New Roman" w:cs="Times New Roman"/>
          <w:sz w:val="24"/>
          <w:szCs w:val="24"/>
        </w:rPr>
      </w:pPr>
    </w:p>
    <w:p w14:paraId="0000002A" w14:textId="77777777" w:rsidR="003533BA" w:rsidRDefault="003533BA">
      <w:pPr>
        <w:spacing w:line="480" w:lineRule="auto"/>
        <w:ind w:firstLine="720"/>
        <w:rPr>
          <w:rFonts w:ascii="Times New Roman" w:eastAsia="Times New Roman" w:hAnsi="Times New Roman" w:cs="Times New Roman"/>
          <w:sz w:val="24"/>
          <w:szCs w:val="24"/>
        </w:rPr>
      </w:pPr>
    </w:p>
    <w:p w14:paraId="0000002B" w14:textId="77777777" w:rsidR="003533BA" w:rsidRDefault="003533BA">
      <w:pPr>
        <w:spacing w:line="480" w:lineRule="auto"/>
        <w:ind w:firstLine="720"/>
        <w:rPr>
          <w:rFonts w:ascii="Times New Roman" w:eastAsia="Times New Roman" w:hAnsi="Times New Roman" w:cs="Times New Roman"/>
          <w:sz w:val="24"/>
          <w:szCs w:val="24"/>
        </w:rPr>
      </w:pPr>
    </w:p>
    <w:p w14:paraId="0000002C" w14:textId="77777777" w:rsidR="003533BA" w:rsidRDefault="003533BA">
      <w:pPr>
        <w:spacing w:line="480" w:lineRule="auto"/>
        <w:ind w:firstLine="720"/>
        <w:rPr>
          <w:rFonts w:ascii="Times New Roman" w:eastAsia="Times New Roman" w:hAnsi="Times New Roman" w:cs="Times New Roman"/>
          <w:sz w:val="24"/>
          <w:szCs w:val="24"/>
        </w:rPr>
      </w:pPr>
    </w:p>
    <w:p w14:paraId="0000002D" w14:textId="77777777" w:rsidR="003533BA" w:rsidRDefault="003533BA">
      <w:pPr>
        <w:spacing w:line="480" w:lineRule="auto"/>
        <w:ind w:firstLine="720"/>
        <w:rPr>
          <w:rFonts w:ascii="Times New Roman" w:eastAsia="Times New Roman" w:hAnsi="Times New Roman" w:cs="Times New Roman"/>
          <w:sz w:val="24"/>
          <w:szCs w:val="24"/>
        </w:rPr>
      </w:pPr>
    </w:p>
    <w:p w14:paraId="0000002E" w14:textId="77777777" w:rsidR="003533BA" w:rsidRDefault="003533BA">
      <w:pPr>
        <w:spacing w:line="480" w:lineRule="auto"/>
        <w:ind w:firstLine="720"/>
        <w:rPr>
          <w:rFonts w:ascii="Times New Roman" w:eastAsia="Times New Roman" w:hAnsi="Times New Roman" w:cs="Times New Roman"/>
          <w:sz w:val="24"/>
          <w:szCs w:val="24"/>
        </w:rPr>
      </w:pPr>
    </w:p>
    <w:p w14:paraId="0000002F" w14:textId="77777777" w:rsidR="003533BA" w:rsidRDefault="003533BA">
      <w:pPr>
        <w:spacing w:line="480" w:lineRule="auto"/>
        <w:ind w:firstLine="720"/>
        <w:rPr>
          <w:rFonts w:ascii="Times New Roman" w:eastAsia="Times New Roman" w:hAnsi="Times New Roman" w:cs="Times New Roman"/>
          <w:sz w:val="24"/>
          <w:szCs w:val="24"/>
        </w:rPr>
      </w:pPr>
    </w:p>
    <w:p w14:paraId="00000030" w14:textId="77777777" w:rsidR="003533BA" w:rsidRDefault="003533BA">
      <w:pPr>
        <w:spacing w:line="480" w:lineRule="auto"/>
        <w:ind w:firstLine="720"/>
        <w:rPr>
          <w:rFonts w:ascii="Times New Roman" w:eastAsia="Times New Roman" w:hAnsi="Times New Roman" w:cs="Times New Roman"/>
          <w:sz w:val="24"/>
          <w:szCs w:val="24"/>
        </w:rPr>
      </w:pPr>
    </w:p>
    <w:p w14:paraId="0336300F" w14:textId="77777777" w:rsidR="00A71FE3" w:rsidRDefault="00A71FE3">
      <w:pPr>
        <w:spacing w:line="480" w:lineRule="auto"/>
        <w:ind w:firstLine="720"/>
        <w:rPr>
          <w:rFonts w:ascii="Times New Roman" w:eastAsia="Times New Roman" w:hAnsi="Times New Roman" w:cs="Times New Roman"/>
          <w:sz w:val="24"/>
          <w:szCs w:val="24"/>
        </w:rPr>
      </w:pPr>
    </w:p>
    <w:p w14:paraId="50DE5D88" w14:textId="77777777" w:rsidR="00A71FE3" w:rsidRDefault="00A71FE3">
      <w:pPr>
        <w:spacing w:line="480" w:lineRule="auto"/>
        <w:ind w:firstLine="720"/>
        <w:rPr>
          <w:rFonts w:ascii="Times New Roman" w:eastAsia="Times New Roman" w:hAnsi="Times New Roman" w:cs="Times New Roman"/>
          <w:sz w:val="24"/>
          <w:szCs w:val="24"/>
        </w:rPr>
      </w:pPr>
    </w:p>
    <w:p w14:paraId="7DB6F914" w14:textId="77777777" w:rsidR="00A71FE3" w:rsidRDefault="00A71FE3">
      <w:pPr>
        <w:spacing w:line="480" w:lineRule="auto"/>
        <w:ind w:firstLine="720"/>
        <w:rPr>
          <w:rFonts w:ascii="Times New Roman" w:eastAsia="Times New Roman" w:hAnsi="Times New Roman" w:cs="Times New Roman"/>
          <w:sz w:val="24"/>
          <w:szCs w:val="24"/>
        </w:rPr>
      </w:pPr>
    </w:p>
    <w:p w14:paraId="6F7E80D4" w14:textId="77777777" w:rsidR="00A71FE3" w:rsidRDefault="00A71FE3">
      <w:pPr>
        <w:spacing w:line="480" w:lineRule="auto"/>
        <w:ind w:firstLine="720"/>
        <w:rPr>
          <w:rFonts w:ascii="Times New Roman" w:eastAsia="Times New Roman" w:hAnsi="Times New Roman" w:cs="Times New Roman"/>
          <w:sz w:val="24"/>
          <w:szCs w:val="24"/>
        </w:rPr>
      </w:pPr>
    </w:p>
    <w:p w14:paraId="00000031" w14:textId="77777777" w:rsidR="003533BA" w:rsidRDefault="003533BA">
      <w:pPr>
        <w:spacing w:line="480" w:lineRule="auto"/>
        <w:ind w:firstLine="720"/>
        <w:rPr>
          <w:rFonts w:ascii="Times New Roman" w:eastAsia="Times New Roman" w:hAnsi="Times New Roman" w:cs="Times New Roman"/>
          <w:sz w:val="24"/>
          <w:szCs w:val="24"/>
        </w:rPr>
      </w:pPr>
    </w:p>
    <w:p w14:paraId="00000032" w14:textId="77777777" w:rsidR="003533BA" w:rsidRDefault="003533BA">
      <w:pPr>
        <w:spacing w:line="480" w:lineRule="auto"/>
        <w:ind w:firstLine="720"/>
        <w:rPr>
          <w:rFonts w:ascii="Times New Roman" w:eastAsia="Times New Roman" w:hAnsi="Times New Roman" w:cs="Times New Roman"/>
          <w:sz w:val="24"/>
          <w:szCs w:val="24"/>
        </w:rPr>
      </w:pPr>
    </w:p>
    <w:p w14:paraId="00000033" w14:textId="77777777" w:rsidR="003533BA" w:rsidRDefault="00E8742E">
      <w:pPr>
        <w:spacing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References </w:t>
      </w:r>
    </w:p>
    <w:p w14:paraId="00000034" w14:textId="77777777" w:rsidR="003533BA" w:rsidRDefault="00E8742E">
      <w:pP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Allabad</w:t>
      </w:r>
      <w:proofErr w:type="spellEnd"/>
      <w:r>
        <w:rPr>
          <w:rFonts w:ascii="Times New Roman" w:eastAsia="Times New Roman" w:hAnsi="Times New Roman" w:cs="Times New Roman"/>
          <w:sz w:val="24"/>
          <w:szCs w:val="24"/>
        </w:rPr>
        <w:t xml:space="preserve">, M. H., </w:t>
      </w:r>
      <w:proofErr w:type="spellStart"/>
      <w:r>
        <w:rPr>
          <w:rFonts w:ascii="Times New Roman" w:eastAsia="Times New Roman" w:hAnsi="Times New Roman" w:cs="Times New Roman"/>
          <w:sz w:val="24"/>
          <w:szCs w:val="24"/>
        </w:rPr>
        <w:t>AlMussalam</w:t>
      </w:r>
      <w:proofErr w:type="spellEnd"/>
      <w:r>
        <w:rPr>
          <w:rFonts w:ascii="Times New Roman" w:eastAsia="Times New Roman" w:hAnsi="Times New Roman" w:cs="Times New Roman"/>
          <w:sz w:val="24"/>
          <w:szCs w:val="24"/>
        </w:rPr>
        <w:t xml:space="preserve">, M. Z., </w:t>
      </w:r>
      <w:proofErr w:type="spellStart"/>
      <w:r>
        <w:rPr>
          <w:rFonts w:ascii="Times New Roman" w:eastAsia="Times New Roman" w:hAnsi="Times New Roman" w:cs="Times New Roman"/>
          <w:sz w:val="24"/>
          <w:szCs w:val="24"/>
        </w:rPr>
        <w:t>AlMusalmi</w:t>
      </w:r>
      <w:proofErr w:type="spellEnd"/>
      <w:r>
        <w:rPr>
          <w:rFonts w:ascii="Times New Roman" w:eastAsia="Times New Roman" w:hAnsi="Times New Roman" w:cs="Times New Roman"/>
          <w:sz w:val="24"/>
          <w:szCs w:val="24"/>
        </w:rPr>
        <w:t xml:space="preserve">, A. M., </w:t>
      </w:r>
      <w:proofErr w:type="spellStart"/>
      <w:r>
        <w:rPr>
          <w:rFonts w:ascii="Times New Roman" w:eastAsia="Times New Roman" w:hAnsi="Times New Roman" w:cs="Times New Roman"/>
          <w:sz w:val="24"/>
          <w:szCs w:val="24"/>
        </w:rPr>
        <w:t>Alealiwi</w:t>
      </w:r>
      <w:proofErr w:type="spellEnd"/>
      <w:r>
        <w:rPr>
          <w:rFonts w:ascii="Times New Roman" w:eastAsia="Times New Roman" w:hAnsi="Times New Roman" w:cs="Times New Roman"/>
          <w:sz w:val="24"/>
          <w:szCs w:val="24"/>
        </w:rPr>
        <w:t xml:space="preserve">, M. M., </w:t>
      </w:r>
      <w:proofErr w:type="spellStart"/>
      <w:r>
        <w:rPr>
          <w:rFonts w:ascii="Times New Roman" w:eastAsia="Times New Roman" w:hAnsi="Times New Roman" w:cs="Times New Roman"/>
          <w:sz w:val="24"/>
          <w:szCs w:val="24"/>
        </w:rPr>
        <w:t>Alresasy</w:t>
      </w:r>
      <w:proofErr w:type="spellEnd"/>
      <w:r>
        <w:rPr>
          <w:rFonts w:ascii="Times New Roman" w:eastAsia="Times New Roman" w:hAnsi="Times New Roman" w:cs="Times New Roman"/>
          <w:sz w:val="24"/>
          <w:szCs w:val="24"/>
        </w:rPr>
        <w:t xml:space="preserve">, A. I., </w:t>
      </w:r>
      <w:proofErr w:type="spellStart"/>
      <w:r>
        <w:rPr>
          <w:rFonts w:ascii="Times New Roman" w:eastAsia="Times New Roman" w:hAnsi="Times New Roman" w:cs="Times New Roman"/>
          <w:sz w:val="24"/>
          <w:szCs w:val="24"/>
        </w:rPr>
        <w:t>Alyaseen</w:t>
      </w:r>
      <w:proofErr w:type="spellEnd"/>
      <w:r>
        <w:rPr>
          <w:rFonts w:ascii="Times New Roman" w:eastAsia="Times New Roman" w:hAnsi="Times New Roman" w:cs="Times New Roman"/>
          <w:sz w:val="24"/>
          <w:szCs w:val="24"/>
        </w:rPr>
        <w:t xml:space="preserve">, H. N., </w:t>
      </w:r>
      <w:r>
        <w:rPr>
          <w:rFonts w:ascii="Times New Roman" w:eastAsia="Times New Roman" w:hAnsi="Times New Roman" w:cs="Times New Roman"/>
          <w:sz w:val="24"/>
          <w:szCs w:val="24"/>
        </w:rPr>
        <w:t xml:space="preserve">&amp; </w:t>
      </w:r>
      <w:proofErr w:type="spellStart"/>
      <w:r>
        <w:rPr>
          <w:rFonts w:ascii="Times New Roman" w:eastAsia="Times New Roman" w:hAnsi="Times New Roman" w:cs="Times New Roman"/>
          <w:sz w:val="24"/>
          <w:szCs w:val="24"/>
        </w:rPr>
        <w:t>Badar</w:t>
      </w:r>
      <w:proofErr w:type="spellEnd"/>
      <w:r>
        <w:rPr>
          <w:rFonts w:ascii="Times New Roman" w:eastAsia="Times New Roman" w:hAnsi="Times New Roman" w:cs="Times New Roman"/>
          <w:sz w:val="24"/>
          <w:szCs w:val="24"/>
        </w:rPr>
        <w:t xml:space="preserve">, A. (2019). Determinants of energy drinks consumption among the students of a Saudi University. </w:t>
      </w:r>
      <w:r>
        <w:rPr>
          <w:rFonts w:ascii="Times New Roman" w:eastAsia="Times New Roman" w:hAnsi="Times New Roman" w:cs="Times New Roman"/>
          <w:i/>
          <w:sz w:val="24"/>
          <w:szCs w:val="24"/>
        </w:rPr>
        <w:t xml:space="preserve">J </w:t>
      </w:r>
      <w:proofErr w:type="spellStart"/>
      <w:proofErr w:type="gramStart"/>
      <w:r>
        <w:rPr>
          <w:rFonts w:ascii="Times New Roman" w:eastAsia="Times New Roman" w:hAnsi="Times New Roman" w:cs="Times New Roman"/>
          <w:i/>
          <w:sz w:val="24"/>
          <w:szCs w:val="24"/>
        </w:rPr>
        <w:t>Fam</w:t>
      </w:r>
      <w:proofErr w:type="spellEnd"/>
      <w:proofErr w:type="gramEnd"/>
      <w:r>
        <w:rPr>
          <w:rFonts w:ascii="Times New Roman" w:eastAsia="Times New Roman" w:hAnsi="Times New Roman" w:cs="Times New Roman"/>
          <w:i/>
          <w:sz w:val="24"/>
          <w:szCs w:val="24"/>
        </w:rPr>
        <w:t xml:space="preserve"> Community Med, 26, </w:t>
      </w:r>
      <w:r>
        <w:rPr>
          <w:rFonts w:ascii="Times New Roman" w:eastAsia="Times New Roman" w:hAnsi="Times New Roman" w:cs="Times New Roman"/>
          <w:sz w:val="24"/>
          <w:szCs w:val="24"/>
        </w:rPr>
        <w:t xml:space="preserve">36-44.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xml:space="preserve">: 10.4103/jfcm.JFCM_42_18. </w:t>
      </w:r>
    </w:p>
    <w:p w14:paraId="00000035" w14:textId="77777777" w:rsidR="003533BA" w:rsidRDefault="00E8742E">
      <w:pPr>
        <w:spacing w:line="480" w:lineRule="auto"/>
        <w:ind w:left="720" w:hanging="720"/>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Baujard</w:t>
      </w:r>
      <w:proofErr w:type="spellEnd"/>
      <w:r>
        <w:rPr>
          <w:rFonts w:ascii="Times New Roman" w:eastAsia="Times New Roman" w:hAnsi="Times New Roman" w:cs="Times New Roman"/>
          <w:sz w:val="24"/>
          <w:szCs w:val="24"/>
        </w:rPr>
        <w:t xml:space="preserve">, A. (2013). </w:t>
      </w:r>
      <w:proofErr w:type="gramStart"/>
      <w:r>
        <w:rPr>
          <w:rFonts w:ascii="Times New Roman" w:eastAsia="Times New Roman" w:hAnsi="Times New Roman" w:cs="Times New Roman"/>
          <w:sz w:val="24"/>
          <w:szCs w:val="24"/>
        </w:rPr>
        <w:t>Utilitarianism and anti-utilitarianism.</w:t>
      </w:r>
      <w:proofErr w:type="gram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i/>
          <w:sz w:val="24"/>
          <w:szCs w:val="24"/>
        </w:rPr>
        <w:t>Halshs</w:t>
      </w:r>
      <w:proofErr w:type="spellEnd"/>
      <w:r>
        <w:rPr>
          <w:rFonts w:ascii="Times New Roman" w:eastAsia="Times New Roman" w:hAnsi="Times New Roman" w:cs="Times New Roman"/>
          <w:i/>
          <w:sz w:val="24"/>
          <w:szCs w:val="24"/>
        </w:rPr>
        <w:t xml:space="preserve"> Archives.</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Retrieved fr</w:t>
      </w:r>
      <w:r>
        <w:rPr>
          <w:rFonts w:ascii="Times New Roman" w:eastAsia="Times New Roman" w:hAnsi="Times New Roman" w:cs="Times New Roman"/>
          <w:sz w:val="24"/>
          <w:szCs w:val="24"/>
        </w:rPr>
        <w:t xml:space="preserve">om </w:t>
      </w:r>
      <w:hyperlink r:id="rId7">
        <w:r>
          <w:rPr>
            <w:rFonts w:ascii="Times New Roman" w:eastAsia="Times New Roman" w:hAnsi="Times New Roman" w:cs="Times New Roman"/>
            <w:color w:val="1155CC"/>
            <w:sz w:val="24"/>
            <w:szCs w:val="24"/>
            <w:u w:val="single"/>
          </w:rPr>
          <w:t>https://halshs.archives-ouvertes.fr/halshs-00906899/document</w:t>
        </w:r>
      </w:hyperlink>
      <w:r>
        <w:rPr>
          <w:rFonts w:ascii="Times New Roman" w:eastAsia="Times New Roman" w:hAnsi="Times New Roman" w:cs="Times New Roman"/>
          <w:i/>
          <w:sz w:val="24"/>
          <w:szCs w:val="24"/>
        </w:rPr>
        <w:t xml:space="preserve">  </w:t>
      </w:r>
    </w:p>
    <w:p w14:paraId="00000036" w14:textId="77777777" w:rsidR="003533BA" w:rsidRDefault="00E8742E">
      <w:pPr>
        <w:spacing w:line="480" w:lineRule="auto"/>
        <w:ind w:left="720" w:hanging="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Breda, J. J., Whiting, S. H., </w:t>
      </w:r>
      <w:proofErr w:type="spellStart"/>
      <w:r>
        <w:rPr>
          <w:rFonts w:ascii="Times New Roman" w:eastAsia="Times New Roman" w:hAnsi="Times New Roman" w:cs="Times New Roman"/>
          <w:sz w:val="24"/>
          <w:szCs w:val="24"/>
        </w:rPr>
        <w:t>Encarnacao</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Norberg</w:t>
      </w:r>
      <w:proofErr w:type="spellEnd"/>
      <w:r>
        <w:rPr>
          <w:rFonts w:ascii="Times New Roman" w:eastAsia="Times New Roman" w:hAnsi="Times New Roman" w:cs="Times New Roman"/>
          <w:sz w:val="24"/>
          <w:szCs w:val="24"/>
        </w:rPr>
        <w:t xml:space="preserve">, S., Jones, R., </w:t>
      </w:r>
      <w:proofErr w:type="spellStart"/>
      <w:r>
        <w:rPr>
          <w:rFonts w:ascii="Times New Roman" w:eastAsia="Times New Roman" w:hAnsi="Times New Roman" w:cs="Times New Roman"/>
          <w:sz w:val="24"/>
          <w:szCs w:val="24"/>
        </w:rPr>
        <w:t>Reinap</w:t>
      </w:r>
      <w:proofErr w:type="spellEnd"/>
      <w:r>
        <w:rPr>
          <w:rFonts w:ascii="Times New Roman" w:eastAsia="Times New Roman" w:hAnsi="Times New Roman" w:cs="Times New Roman"/>
          <w:sz w:val="24"/>
          <w:szCs w:val="24"/>
        </w:rPr>
        <w:t>, M., &amp; Jewell, J. (2014).</w:t>
      </w:r>
      <w:proofErr w:type="gramEnd"/>
      <w:r>
        <w:rPr>
          <w:rFonts w:ascii="Times New Roman" w:eastAsia="Times New Roman" w:hAnsi="Times New Roman" w:cs="Times New Roman"/>
          <w:sz w:val="24"/>
          <w:szCs w:val="24"/>
        </w:rPr>
        <w:t xml:space="preserve"> Energy </w:t>
      </w:r>
      <w:r>
        <w:rPr>
          <w:rFonts w:ascii="Times New Roman" w:eastAsia="Times New Roman" w:hAnsi="Times New Roman" w:cs="Times New Roman"/>
          <w:sz w:val="24"/>
          <w:szCs w:val="24"/>
        </w:rPr>
        <w:t xml:space="preserve">drink consumption in Europe: A review of the risks, adverse health effects, and policy options to respond. </w:t>
      </w:r>
      <w:proofErr w:type="gramStart"/>
      <w:r>
        <w:rPr>
          <w:rFonts w:ascii="Times New Roman" w:eastAsia="Times New Roman" w:hAnsi="Times New Roman" w:cs="Times New Roman"/>
          <w:i/>
          <w:sz w:val="24"/>
          <w:szCs w:val="24"/>
        </w:rPr>
        <w:t xml:space="preserve">Frontiers in Public Health, 2, </w:t>
      </w:r>
      <w:r>
        <w:rPr>
          <w:rFonts w:ascii="Times New Roman" w:eastAsia="Times New Roman" w:hAnsi="Times New Roman" w:cs="Times New Roman"/>
          <w:sz w:val="24"/>
          <w:szCs w:val="24"/>
        </w:rPr>
        <w:t>134.</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xml:space="preserve">: 10.3389/fpubh.2014.00134 </w:t>
      </w:r>
    </w:p>
    <w:p w14:paraId="00000037" w14:textId="77777777" w:rsidR="003533BA" w:rsidRDefault="00E8742E">
      <w:pPr>
        <w:spacing w:line="480" w:lineRule="auto"/>
        <w:ind w:left="720" w:hanging="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Kim, S. Y., </w:t>
      </w:r>
      <w:proofErr w:type="spellStart"/>
      <w:r>
        <w:rPr>
          <w:rFonts w:ascii="Times New Roman" w:eastAsia="Times New Roman" w:hAnsi="Times New Roman" w:cs="Times New Roman"/>
          <w:sz w:val="24"/>
          <w:szCs w:val="24"/>
        </w:rPr>
        <w:t>Sim</w:t>
      </w:r>
      <w:proofErr w:type="spellEnd"/>
      <w:r>
        <w:rPr>
          <w:rFonts w:ascii="Times New Roman" w:eastAsia="Times New Roman" w:hAnsi="Times New Roman" w:cs="Times New Roman"/>
          <w:sz w:val="24"/>
          <w:szCs w:val="24"/>
        </w:rPr>
        <w:t>, S., &amp; Choi, H. G. (2017).</w:t>
      </w:r>
      <w:proofErr w:type="gramEnd"/>
      <w:r>
        <w:rPr>
          <w:rFonts w:ascii="Times New Roman" w:eastAsia="Times New Roman" w:hAnsi="Times New Roman" w:cs="Times New Roman"/>
          <w:sz w:val="24"/>
          <w:szCs w:val="24"/>
        </w:rPr>
        <w:t xml:space="preserve"> High stress, lack of sleep, low school </w:t>
      </w:r>
      <w:r>
        <w:rPr>
          <w:rFonts w:ascii="Times New Roman" w:eastAsia="Times New Roman" w:hAnsi="Times New Roman" w:cs="Times New Roman"/>
          <w:sz w:val="24"/>
          <w:szCs w:val="24"/>
        </w:rPr>
        <w:t xml:space="preserve">performance, and suicide attempts are associated with high energy drink intake in adolescents. </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PLoS</w:t>
      </w:r>
      <w:proofErr w:type="spellEnd"/>
      <w:r>
        <w:rPr>
          <w:rFonts w:ascii="Times New Roman" w:eastAsia="Times New Roman" w:hAnsi="Times New Roman" w:cs="Times New Roman"/>
          <w:i/>
          <w:sz w:val="24"/>
          <w:szCs w:val="24"/>
        </w:rPr>
        <w:t xml:space="preserve"> ONE, 12</w:t>
      </w:r>
      <w:r>
        <w:rPr>
          <w:rFonts w:ascii="Times New Roman" w:eastAsia="Times New Roman" w:hAnsi="Times New Roman" w:cs="Times New Roman"/>
          <w:sz w:val="24"/>
          <w:szCs w:val="24"/>
        </w:rPr>
        <w:t xml:space="preserve">(11), 1-12.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10.1371/journal.pone.0187759.</w:t>
      </w:r>
    </w:p>
    <w:p w14:paraId="00000038" w14:textId="77777777" w:rsidR="003533BA" w:rsidRDefault="00E8742E">
      <w:pPr>
        <w:spacing w:line="480" w:lineRule="auto"/>
        <w:ind w:left="720" w:hanging="72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Mwape</w:t>
      </w:r>
      <w:proofErr w:type="spellEnd"/>
      <w:r>
        <w:rPr>
          <w:rFonts w:ascii="Times New Roman" w:eastAsia="Times New Roman" w:hAnsi="Times New Roman" w:cs="Times New Roman"/>
          <w:sz w:val="24"/>
          <w:szCs w:val="24"/>
        </w:rPr>
        <w:t>, R. K., &amp;</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Mulenga</w:t>
      </w:r>
      <w:proofErr w:type="spellEnd"/>
      <w:r>
        <w:rPr>
          <w:rFonts w:ascii="Times New Roman" w:eastAsia="Times New Roman" w:hAnsi="Times New Roman" w:cs="Times New Roman"/>
          <w:sz w:val="24"/>
          <w:szCs w:val="24"/>
        </w:rPr>
        <w:t>, D. (2019).</w:t>
      </w:r>
      <w:proofErr w:type="gramEnd"/>
      <w:r>
        <w:rPr>
          <w:rFonts w:ascii="Times New Roman" w:eastAsia="Times New Roman" w:hAnsi="Times New Roman" w:cs="Times New Roman"/>
          <w:sz w:val="24"/>
          <w:szCs w:val="24"/>
        </w:rPr>
        <w:t xml:space="preserve"> Consumption of energy drinks and their effects on sleep quality among students at the </w:t>
      </w:r>
      <w:proofErr w:type="spellStart"/>
      <w:r>
        <w:rPr>
          <w:rFonts w:ascii="Times New Roman" w:eastAsia="Times New Roman" w:hAnsi="Times New Roman" w:cs="Times New Roman"/>
          <w:sz w:val="24"/>
          <w:szCs w:val="24"/>
        </w:rPr>
        <w:t>Copperbelt</w:t>
      </w:r>
      <w:proofErr w:type="spellEnd"/>
      <w:r>
        <w:rPr>
          <w:rFonts w:ascii="Times New Roman" w:eastAsia="Times New Roman" w:hAnsi="Times New Roman" w:cs="Times New Roman"/>
          <w:sz w:val="24"/>
          <w:szCs w:val="24"/>
        </w:rPr>
        <w:t xml:space="preserve"> University School of Medicine in Zambia. </w:t>
      </w:r>
      <w:r>
        <w:rPr>
          <w:rFonts w:ascii="Times New Roman" w:eastAsia="Times New Roman" w:hAnsi="Times New Roman" w:cs="Times New Roman"/>
          <w:i/>
          <w:sz w:val="24"/>
          <w:szCs w:val="24"/>
        </w:rPr>
        <w:t xml:space="preserve">Sleep Disorders, </w:t>
      </w:r>
      <w:r>
        <w:rPr>
          <w:rFonts w:ascii="Times New Roman" w:eastAsia="Times New Roman" w:hAnsi="Times New Roman" w:cs="Times New Roman"/>
          <w:sz w:val="24"/>
          <w:szCs w:val="24"/>
        </w:rPr>
        <w:t xml:space="preserve">1-7.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xml:space="preserve">: 10.1155/2019/3434507 </w:t>
      </w:r>
    </w:p>
    <w:p w14:paraId="00000039" w14:textId="77777777" w:rsidR="003533BA" w:rsidRDefault="00E8742E">
      <w:pPr>
        <w:spacing w:line="480" w:lineRule="auto"/>
        <w:ind w:left="720" w:hanging="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Williams, R. D., Woolsey, C. L., &amp; Housman, J. M</w:t>
      </w:r>
      <w:r>
        <w:rPr>
          <w:rFonts w:ascii="Times New Roman" w:eastAsia="Times New Roman" w:hAnsi="Times New Roman" w:cs="Times New Roman"/>
          <w:sz w:val="24"/>
          <w:szCs w:val="24"/>
        </w:rPr>
        <w:t>. (2018).</w:t>
      </w:r>
      <w:proofErr w:type="gramEnd"/>
      <w:r>
        <w:rPr>
          <w:rFonts w:ascii="Times New Roman" w:eastAsia="Times New Roman" w:hAnsi="Times New Roman" w:cs="Times New Roman"/>
          <w:sz w:val="24"/>
          <w:szCs w:val="24"/>
        </w:rPr>
        <w:t xml:space="preserve"> High-risk alcohol use associated with past 30-day energy drink use. </w:t>
      </w:r>
      <w:r>
        <w:rPr>
          <w:rFonts w:ascii="Times New Roman" w:eastAsia="Times New Roman" w:hAnsi="Times New Roman" w:cs="Times New Roman"/>
          <w:i/>
          <w:sz w:val="24"/>
          <w:szCs w:val="24"/>
        </w:rPr>
        <w:t>American Journal of Health Studies, 33</w:t>
      </w:r>
      <w:r>
        <w:rPr>
          <w:rFonts w:ascii="Times New Roman" w:eastAsia="Times New Roman" w:hAnsi="Times New Roman" w:cs="Times New Roman"/>
          <w:sz w:val="24"/>
          <w:szCs w:val="24"/>
        </w:rPr>
        <w:t xml:space="preserve">(3), 113-117.    </w:t>
      </w:r>
    </w:p>
    <w:p w14:paraId="0000003A" w14:textId="77777777" w:rsidR="003533BA" w:rsidRDefault="003533BA">
      <w:pPr>
        <w:spacing w:line="480" w:lineRule="auto"/>
        <w:ind w:left="720" w:hanging="720"/>
        <w:rPr>
          <w:rFonts w:ascii="Times New Roman" w:eastAsia="Times New Roman" w:hAnsi="Times New Roman" w:cs="Times New Roman"/>
          <w:sz w:val="24"/>
          <w:szCs w:val="24"/>
        </w:rPr>
      </w:pPr>
    </w:p>
    <w:p w14:paraId="0000003B" w14:textId="77777777" w:rsidR="003533BA" w:rsidRDefault="00E8742E">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C" w14:textId="77777777" w:rsidR="003533BA" w:rsidRDefault="003533BA"/>
    <w:sectPr w:rsidR="003533BA">
      <w:head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7244A" w14:textId="77777777" w:rsidR="00E8742E" w:rsidRDefault="00E8742E">
      <w:pPr>
        <w:spacing w:line="240" w:lineRule="auto"/>
      </w:pPr>
      <w:r>
        <w:separator/>
      </w:r>
    </w:p>
  </w:endnote>
  <w:endnote w:type="continuationSeparator" w:id="0">
    <w:p w14:paraId="0A0DAC00" w14:textId="77777777" w:rsidR="00E8742E" w:rsidRDefault="00E874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F" w14:textId="77777777" w:rsidR="003533BA" w:rsidRDefault="003533B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C4DE4" w14:textId="77777777" w:rsidR="00E8742E" w:rsidRDefault="00E8742E">
      <w:pPr>
        <w:spacing w:line="240" w:lineRule="auto"/>
      </w:pPr>
      <w:r>
        <w:separator/>
      </w:r>
    </w:p>
  </w:footnote>
  <w:footnote w:type="continuationSeparator" w:id="0">
    <w:p w14:paraId="4E109D1F" w14:textId="77777777" w:rsidR="00E8742E" w:rsidRDefault="00E8742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D" w14:textId="77777777" w:rsidR="003533BA" w:rsidRDefault="00E8742E">
    <w:pPr>
      <w:rPr>
        <w:rFonts w:ascii="Times New Roman" w:eastAsia="Times New Roman" w:hAnsi="Times New Roman" w:cs="Times New Roman"/>
        <w:sz w:val="24"/>
        <w:szCs w:val="24"/>
      </w:rPr>
    </w:pPr>
    <w:r>
      <w:rPr>
        <w:rFonts w:ascii="Times New Roman" w:eastAsia="Times New Roman" w:hAnsi="Times New Roman" w:cs="Times New Roman"/>
        <w:sz w:val="24"/>
        <w:szCs w:val="24"/>
      </w:rPr>
      <w:t>ARGUMENT AGAINST ENERGY DRINKS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A71FE3">
      <w:rPr>
        <w:rFonts w:ascii="Times New Roman" w:eastAsia="Times New Roman" w:hAnsi="Times New Roman" w:cs="Times New Roman"/>
        <w:sz w:val="24"/>
        <w:szCs w:val="24"/>
      </w:rPr>
      <w:fldChar w:fldCharType="separate"/>
    </w:r>
    <w:r w:rsidR="00913ED9">
      <w:rPr>
        <w:rFonts w:ascii="Times New Roman" w:eastAsia="Times New Roman" w:hAnsi="Times New Roman" w:cs="Times New Roman"/>
        <w:noProof/>
        <w:sz w:val="24"/>
        <w:szCs w:val="24"/>
      </w:rPr>
      <w:t>5</w:t>
    </w:r>
    <w:r>
      <w:rPr>
        <w:rFonts w:ascii="Times New Roman" w:eastAsia="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E" w14:textId="77777777" w:rsidR="003533BA" w:rsidRDefault="00E8742E">
    <w:pPr>
      <w:rPr>
        <w:rFonts w:ascii="Times New Roman" w:eastAsia="Times New Roman" w:hAnsi="Times New Roman" w:cs="Times New Roman"/>
        <w:sz w:val="24"/>
        <w:szCs w:val="24"/>
      </w:rPr>
    </w:pPr>
    <w:r>
      <w:rPr>
        <w:rFonts w:ascii="Times New Roman" w:eastAsia="Times New Roman" w:hAnsi="Times New Roman" w:cs="Times New Roman"/>
        <w:sz w:val="24"/>
        <w:szCs w:val="24"/>
      </w:rPr>
      <w:t>Running head: ARGUMENT AGAINST ENERGY DRINKS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A71FE3">
      <w:rPr>
        <w:rFonts w:ascii="Times New Roman" w:eastAsia="Times New Roman" w:hAnsi="Times New Roman" w:cs="Times New Roman"/>
        <w:sz w:val="24"/>
        <w:szCs w:val="24"/>
      </w:rPr>
      <w:fldChar w:fldCharType="separate"/>
    </w:r>
    <w:r w:rsidR="008A539F">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docVars>
    <w:docVar w:name="__Grammarly_42____i" w:val="H4sIAAAAAAAEAKtWckksSQxILCpxzi/NK1GyMqwFAAEhoTITAAAA"/>
    <w:docVar w:name="__Grammarly_42___1" w:val="H4sIAAAAAAAEAKtWcslP9kxRslIyNDYyMDc0MTeyMDCwMDUwsjRQ0lEKTi0uzszPAykwrAUAcZzySCwAAAA="/>
  </w:docVars>
  <w:rsids>
    <w:rsidRoot w:val="003533BA"/>
    <w:rsid w:val="003533BA"/>
    <w:rsid w:val="005B6DD3"/>
    <w:rsid w:val="008A539F"/>
    <w:rsid w:val="00913ED9"/>
    <w:rsid w:val="00A71FE3"/>
    <w:rsid w:val="00E87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alshs.archives-ouvertes.fr/halshs-00906899/documen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Pages>
  <Words>1445</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User</cp:lastModifiedBy>
  <cp:revision>5</cp:revision>
  <dcterms:created xsi:type="dcterms:W3CDTF">2019-07-09T12:23:00Z</dcterms:created>
  <dcterms:modified xsi:type="dcterms:W3CDTF">2019-07-09T17:02:00Z</dcterms:modified>
</cp:coreProperties>
</file>