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8B1C6C" w:rsidRPr="00480240" w:rsidP="004802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0240">
        <w:rPr>
          <w:rFonts w:ascii="Times New Roman" w:hAnsi="Times New Roman" w:cs="Times New Roman"/>
          <w:sz w:val="24"/>
          <w:szCs w:val="24"/>
        </w:rPr>
        <w:t>Hello</w:t>
      </w:r>
      <w:r w:rsidRPr="00480240" w:rsidR="00C36A26">
        <w:rPr>
          <w:rFonts w:ascii="Times New Roman" w:hAnsi="Times New Roman" w:cs="Times New Roman"/>
          <w:sz w:val="24"/>
          <w:szCs w:val="24"/>
        </w:rPr>
        <w:t xml:space="preserve"> Andrea</w:t>
      </w:r>
      <w:r w:rsidRPr="004802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:rsidR="00F81B5B" w:rsidRPr="00480240" w:rsidP="004802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0240">
        <w:rPr>
          <w:rFonts w:ascii="Times New Roman" w:hAnsi="Times New Roman" w:cs="Times New Roman"/>
          <w:sz w:val="24"/>
          <w:szCs w:val="24"/>
        </w:rPr>
        <w:t xml:space="preserve">Great post and thank you for sharing your self-care routine. </w:t>
      </w:r>
      <w:r w:rsidRPr="00480240" w:rsidR="00AE533D">
        <w:rPr>
          <w:rFonts w:ascii="Times New Roman" w:hAnsi="Times New Roman" w:cs="Times New Roman"/>
          <w:sz w:val="24"/>
          <w:szCs w:val="24"/>
        </w:rPr>
        <w:t xml:space="preserve">Burnout </w:t>
      </w:r>
      <w:r w:rsidRPr="00480240" w:rsidR="009F4587">
        <w:rPr>
          <w:rFonts w:ascii="Times New Roman" w:hAnsi="Times New Roman" w:cs="Times New Roman"/>
          <w:sz w:val="24"/>
          <w:szCs w:val="24"/>
        </w:rPr>
        <w:t>is</w:t>
      </w:r>
      <w:r w:rsidRPr="00480240" w:rsidR="00AE533D">
        <w:rPr>
          <w:rFonts w:ascii="Times New Roman" w:hAnsi="Times New Roman" w:cs="Times New Roman"/>
          <w:sz w:val="24"/>
          <w:szCs w:val="24"/>
        </w:rPr>
        <w:t xml:space="preserve"> </w:t>
      </w:r>
      <w:r w:rsidRPr="00480240" w:rsidR="00BB2D5E">
        <w:rPr>
          <w:rFonts w:ascii="Times New Roman" w:hAnsi="Times New Roman" w:cs="Times New Roman"/>
          <w:sz w:val="24"/>
          <w:szCs w:val="24"/>
        </w:rPr>
        <w:t>a chronic response to stress epitomized by mental, physical, and emotional exhaustion reducing the sense of personal and professi</w:t>
      </w:r>
      <w:r w:rsidRPr="00480240" w:rsidR="00B6692C">
        <w:rPr>
          <w:rFonts w:ascii="Times New Roman" w:hAnsi="Times New Roman" w:cs="Times New Roman"/>
          <w:sz w:val="24"/>
          <w:szCs w:val="24"/>
        </w:rPr>
        <w:t xml:space="preserve">onal fulfillment. The state of burnout occurs due to a prolonged mismatch between </w:t>
      </w:r>
      <w:r w:rsidRPr="00480240" w:rsidR="004E0D28">
        <w:rPr>
          <w:rFonts w:ascii="Times New Roman" w:hAnsi="Times New Roman" w:cs="Times New Roman"/>
          <w:sz w:val="24"/>
          <w:szCs w:val="24"/>
        </w:rPr>
        <w:t>an individual and other aspects of work including workload, control, reward, community, fairness, and values (</w:t>
      </w:r>
      <w:r w:rsidRPr="00480240" w:rsidR="004A4084">
        <w:rPr>
          <w:rFonts w:ascii="Times New Roman" w:hAnsi="Times New Roman" w:cs="Times New Roman"/>
          <w:sz w:val="24"/>
          <w:szCs w:val="24"/>
        </w:rPr>
        <w:t>Dall’Ora</w:t>
      </w:r>
      <w:r w:rsidRPr="00480240" w:rsidR="004A4084">
        <w:rPr>
          <w:rFonts w:ascii="Times New Roman" w:hAnsi="Times New Roman" w:cs="Times New Roman"/>
          <w:sz w:val="24"/>
          <w:szCs w:val="24"/>
        </w:rPr>
        <w:t xml:space="preserve"> et al., 2020</w:t>
      </w:r>
      <w:r w:rsidRPr="00480240" w:rsidR="004E0D28">
        <w:rPr>
          <w:rFonts w:ascii="Times New Roman" w:hAnsi="Times New Roman" w:cs="Times New Roman"/>
          <w:sz w:val="24"/>
          <w:szCs w:val="24"/>
        </w:rPr>
        <w:t>). In the line</w:t>
      </w:r>
      <w:r w:rsidRPr="00480240" w:rsidR="00F260A4">
        <w:rPr>
          <w:rFonts w:ascii="Times New Roman" w:hAnsi="Times New Roman" w:cs="Times New Roman"/>
          <w:sz w:val="24"/>
          <w:szCs w:val="24"/>
        </w:rPr>
        <w:t xml:space="preserve"> of </w:t>
      </w:r>
      <w:r w:rsidRPr="00480240" w:rsidR="004A4084">
        <w:rPr>
          <w:rFonts w:ascii="Times New Roman" w:hAnsi="Times New Roman" w:cs="Times New Roman"/>
          <w:sz w:val="24"/>
          <w:szCs w:val="24"/>
        </w:rPr>
        <w:t>work,</w:t>
      </w:r>
      <w:r w:rsidRPr="00480240" w:rsidR="00F260A4">
        <w:rPr>
          <w:rFonts w:ascii="Times New Roman" w:hAnsi="Times New Roman" w:cs="Times New Roman"/>
          <w:sz w:val="24"/>
          <w:szCs w:val="24"/>
        </w:rPr>
        <w:t xml:space="preserve"> I have seen nurse experience burnout where they express often being tired, dreadful to report to work, insensitive, overwhelmed wi</w:t>
      </w:r>
      <w:r w:rsidRPr="00480240" w:rsidR="00526999">
        <w:rPr>
          <w:rFonts w:ascii="Times New Roman" w:hAnsi="Times New Roman" w:cs="Times New Roman"/>
          <w:sz w:val="24"/>
          <w:szCs w:val="24"/>
        </w:rPr>
        <w:t xml:space="preserve">th anxiety and sickness such as heart palpitations, gastrointestinal issues and regularly experiencing diarrhea. </w:t>
      </w:r>
      <w:r w:rsidRPr="00480240" w:rsidR="00D077EB">
        <w:rPr>
          <w:rFonts w:ascii="Times New Roman" w:hAnsi="Times New Roman" w:cs="Times New Roman"/>
          <w:sz w:val="24"/>
          <w:szCs w:val="24"/>
        </w:rPr>
        <w:t>As such, it is crucial to factor in various aspects of burnout among nurses including working patterns, aspects of inherent jobs such as psychological demand, job support, environmental aspect, patient outcome</w:t>
      </w:r>
      <w:r w:rsidRPr="00480240" w:rsidR="004A4084">
        <w:rPr>
          <w:rFonts w:ascii="Times New Roman" w:hAnsi="Times New Roman" w:cs="Times New Roman"/>
          <w:sz w:val="24"/>
          <w:szCs w:val="24"/>
        </w:rPr>
        <w:t>s</w:t>
      </w:r>
      <w:r w:rsidRPr="00480240" w:rsidR="00D077EB">
        <w:rPr>
          <w:rFonts w:ascii="Times New Roman" w:hAnsi="Times New Roman" w:cs="Times New Roman"/>
          <w:sz w:val="24"/>
          <w:szCs w:val="24"/>
        </w:rPr>
        <w:t>, and individual attributes (</w:t>
      </w:r>
      <w:r w:rsidRPr="00480240" w:rsidR="004A4084">
        <w:rPr>
          <w:rFonts w:ascii="Times New Roman" w:hAnsi="Times New Roman" w:cs="Times New Roman"/>
          <w:sz w:val="24"/>
          <w:szCs w:val="24"/>
        </w:rPr>
        <w:t>Dall’Ora</w:t>
      </w:r>
      <w:r w:rsidRPr="00480240" w:rsidR="004A4084">
        <w:rPr>
          <w:rFonts w:ascii="Times New Roman" w:hAnsi="Times New Roman" w:cs="Times New Roman"/>
          <w:sz w:val="24"/>
          <w:szCs w:val="24"/>
        </w:rPr>
        <w:t xml:space="preserve"> et al., 2020</w:t>
      </w:r>
      <w:r w:rsidRPr="00480240" w:rsidR="00D077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4084" w:rsidRPr="00480240" w:rsidP="004802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0240">
        <w:rPr>
          <w:rFonts w:ascii="Times New Roman" w:hAnsi="Times New Roman" w:cs="Times New Roman"/>
          <w:sz w:val="24"/>
          <w:szCs w:val="24"/>
        </w:rPr>
        <w:t xml:space="preserve">It is evident you are conversant with appropriate </w:t>
      </w:r>
      <w:r w:rsidRPr="00480240" w:rsidR="00756A70">
        <w:rPr>
          <w:rFonts w:ascii="Times New Roman" w:hAnsi="Times New Roman" w:cs="Times New Roman"/>
          <w:sz w:val="24"/>
          <w:szCs w:val="24"/>
        </w:rPr>
        <w:t>burnout management strategies for varying problems. Evidence reveals that training in m</w:t>
      </w:r>
      <w:r w:rsidRPr="00480240" w:rsidR="00325CAE">
        <w:rPr>
          <w:rFonts w:ascii="Times New Roman" w:hAnsi="Times New Roman" w:cs="Times New Roman"/>
          <w:sz w:val="24"/>
          <w:szCs w:val="24"/>
        </w:rPr>
        <w:t>ind-body skills such as relaxati</w:t>
      </w:r>
      <w:r w:rsidRPr="00480240" w:rsidR="00840D5A">
        <w:rPr>
          <w:rFonts w:ascii="Times New Roman" w:hAnsi="Times New Roman" w:cs="Times New Roman"/>
          <w:sz w:val="24"/>
          <w:szCs w:val="24"/>
        </w:rPr>
        <w:t xml:space="preserve">on exercises including yoga has a significant impact on the physiology of stress and </w:t>
      </w:r>
      <w:r w:rsidRPr="00480240" w:rsidR="00A83FA4">
        <w:rPr>
          <w:rFonts w:ascii="Times New Roman" w:hAnsi="Times New Roman" w:cs="Times New Roman"/>
          <w:sz w:val="24"/>
          <w:szCs w:val="24"/>
        </w:rPr>
        <w:t>mind and body (</w:t>
      </w:r>
      <w:r w:rsidRPr="00480240" w:rsidR="00AD311E">
        <w:rPr>
          <w:rFonts w:ascii="Times New Roman" w:hAnsi="Times New Roman" w:cs="Times New Roman"/>
          <w:sz w:val="24"/>
          <w:szCs w:val="24"/>
        </w:rPr>
        <w:t>Maresca</w:t>
      </w:r>
      <w:r w:rsidRPr="00480240" w:rsidR="00AD311E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480240" w:rsidR="00A83FA4">
        <w:rPr>
          <w:rFonts w:ascii="Times New Roman" w:hAnsi="Times New Roman" w:cs="Times New Roman"/>
          <w:sz w:val="24"/>
          <w:szCs w:val="24"/>
        </w:rPr>
        <w:t>). Notably, these strategies provide a relationship between physiological signals and distressing thoughts</w:t>
      </w:r>
      <w:r w:rsidRPr="00480240" w:rsidR="00371E47">
        <w:rPr>
          <w:rFonts w:ascii="Times New Roman" w:hAnsi="Times New Roman" w:cs="Times New Roman"/>
          <w:sz w:val="24"/>
          <w:szCs w:val="24"/>
        </w:rPr>
        <w:t xml:space="preserve"> hence building resilience </w:t>
      </w:r>
      <w:r w:rsidRPr="00480240" w:rsidR="00371E47">
        <w:rPr>
          <w:rFonts w:ascii="Times New Roman" w:hAnsi="Times New Roman" w:cs="Times New Roman"/>
          <w:sz w:val="24"/>
          <w:szCs w:val="24"/>
        </w:rPr>
        <w:t>to effectively manage</w:t>
      </w:r>
      <w:r w:rsidRPr="00480240" w:rsidR="00371E47">
        <w:rPr>
          <w:rFonts w:ascii="Times New Roman" w:hAnsi="Times New Roman" w:cs="Times New Roman"/>
          <w:sz w:val="24"/>
          <w:szCs w:val="24"/>
        </w:rPr>
        <w:t xml:space="preserve"> chronic exposure to stress. Deactivating your social media accounts is a form of self-care</w:t>
      </w:r>
      <w:r w:rsidRPr="00480240" w:rsidR="00BB1128">
        <w:rPr>
          <w:rFonts w:ascii="Times New Roman" w:hAnsi="Times New Roman" w:cs="Times New Roman"/>
          <w:sz w:val="24"/>
          <w:szCs w:val="24"/>
        </w:rPr>
        <w:t xml:space="preserve"> that help one to disengage and gain composure and preserve psychological equilibrium. </w:t>
      </w:r>
      <w:r w:rsidRPr="00480240" w:rsidR="00183F63">
        <w:rPr>
          <w:rFonts w:ascii="Times New Roman" w:hAnsi="Times New Roman" w:cs="Times New Roman"/>
          <w:sz w:val="24"/>
          <w:szCs w:val="24"/>
        </w:rPr>
        <w:t xml:space="preserve">Seeking a timeout and creating a personal space for physical </w:t>
      </w:r>
      <w:r w:rsidRPr="00480240" w:rsidR="00835FED">
        <w:rPr>
          <w:rFonts w:ascii="Times New Roman" w:hAnsi="Times New Roman" w:cs="Times New Roman"/>
          <w:sz w:val="24"/>
          <w:szCs w:val="24"/>
        </w:rPr>
        <w:t>care, physical distancing, and useful for emotion</w:t>
      </w:r>
      <w:r w:rsidRPr="00480240" w:rsidR="00AD311E">
        <w:rPr>
          <w:rFonts w:ascii="Times New Roman" w:hAnsi="Times New Roman" w:cs="Times New Roman"/>
          <w:sz w:val="24"/>
          <w:szCs w:val="24"/>
        </w:rPr>
        <w:t>s (</w:t>
      </w:r>
      <w:r w:rsidRPr="00480240" w:rsidR="00AD311E">
        <w:rPr>
          <w:rFonts w:ascii="Times New Roman" w:hAnsi="Times New Roman" w:cs="Times New Roman"/>
          <w:sz w:val="24"/>
          <w:szCs w:val="24"/>
        </w:rPr>
        <w:t>Maresca</w:t>
      </w:r>
      <w:r w:rsidRPr="00480240" w:rsidR="00AD311E">
        <w:rPr>
          <w:rFonts w:ascii="Times New Roman" w:hAnsi="Times New Roman" w:cs="Times New Roman"/>
          <w:sz w:val="24"/>
          <w:szCs w:val="24"/>
        </w:rPr>
        <w:t xml:space="preserve"> et al., 2022)</w:t>
      </w:r>
      <w:r w:rsidRPr="00480240" w:rsidR="00835FED">
        <w:rPr>
          <w:rFonts w:ascii="Times New Roman" w:hAnsi="Times New Roman" w:cs="Times New Roman"/>
          <w:sz w:val="24"/>
          <w:szCs w:val="24"/>
        </w:rPr>
        <w:t>. Resultantly, these help in spending more time on hobbies engage physical activities and taking care of one's body with sufficient education on n</w:t>
      </w:r>
      <w:r w:rsidRPr="00480240" w:rsidR="00AD311E">
        <w:rPr>
          <w:rFonts w:ascii="Times New Roman" w:hAnsi="Times New Roman" w:cs="Times New Roman"/>
          <w:sz w:val="24"/>
          <w:szCs w:val="24"/>
        </w:rPr>
        <w:t>utrition as you have described. That said</w:t>
      </w:r>
      <w:r w:rsidRPr="00480240" w:rsidR="00AD311E">
        <w:rPr>
          <w:rFonts w:ascii="Times New Roman" w:hAnsi="Times New Roman" w:cs="Times New Roman"/>
          <w:sz w:val="24"/>
          <w:szCs w:val="24"/>
        </w:rPr>
        <w:t>,</w:t>
      </w:r>
      <w:r w:rsidRPr="00480240" w:rsidR="00AD311E">
        <w:rPr>
          <w:rFonts w:ascii="Times New Roman" w:hAnsi="Times New Roman" w:cs="Times New Roman"/>
          <w:sz w:val="24"/>
          <w:szCs w:val="24"/>
        </w:rPr>
        <w:t xml:space="preserve"> it is crucial to note that coping mechanisms differ from one person to another and the occurrence of burnout greatly influence</w:t>
      </w:r>
      <w:r w:rsidRPr="00480240" w:rsidR="004D475C">
        <w:rPr>
          <w:rFonts w:ascii="Times New Roman" w:hAnsi="Times New Roman" w:cs="Times New Roman"/>
          <w:sz w:val="24"/>
          <w:szCs w:val="24"/>
        </w:rPr>
        <w:t xml:space="preserve">s teamwork in a health </w:t>
      </w:r>
      <w:r w:rsidRPr="00480240" w:rsidR="004D475C">
        <w:rPr>
          <w:rFonts w:ascii="Times New Roman" w:hAnsi="Times New Roman" w:cs="Times New Roman"/>
          <w:sz w:val="24"/>
          <w:szCs w:val="24"/>
        </w:rPr>
        <w:t xml:space="preserve">institution. Therefore, healthcare professionals should identify appropriate coping strategies considering a group as </w:t>
      </w:r>
      <w:r w:rsidRPr="00480240" w:rsidR="00480240">
        <w:rPr>
          <w:rFonts w:ascii="Times New Roman" w:hAnsi="Times New Roman" w:cs="Times New Roman"/>
          <w:sz w:val="24"/>
          <w:szCs w:val="24"/>
        </w:rPr>
        <w:t>an</w:t>
      </w:r>
      <w:r w:rsidRPr="00480240" w:rsidR="004D475C">
        <w:rPr>
          <w:rFonts w:ascii="Times New Roman" w:hAnsi="Times New Roman" w:cs="Times New Roman"/>
          <w:sz w:val="24"/>
          <w:szCs w:val="24"/>
        </w:rPr>
        <w:t xml:space="preserve"> important resource to promote collective wellness.</w:t>
      </w:r>
    </w:p>
    <w:p w:rsidR="004A4084" w:rsidRPr="00480240" w:rsidP="00480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4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80240" w:rsidRPr="00480240" w:rsidP="0048024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Dall’Ora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Ball, J., 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Reinius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&amp; Griffiths, P. (2020). Burnout in nursing: a theoretical review. </w:t>
      </w:r>
      <w:r w:rsidRPr="004802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resources for health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802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1-17.</w:t>
      </w:r>
      <w:r w:rsidRPr="00480240">
        <w:rPr>
          <w:rFonts w:ascii="Times New Roman" w:hAnsi="Times New Roman" w:cs="Times New Roman"/>
          <w:sz w:val="24"/>
          <w:szCs w:val="24"/>
        </w:rPr>
        <w:t xml:space="preserve"> 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https://doi.org/10.1186/s12960-020-00469-9</w:t>
      </w:r>
    </w:p>
    <w:p w:rsidR="00480240" w:rsidRPr="00480240" w:rsidP="0048024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Maresca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Corallo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Catanese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Formica, C., &amp; Lo 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Buono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(2022). Coping Strategies of Healthcare Professionals with Burnout Syndrome: A Systematic Review. </w:t>
      </w:r>
      <w:r w:rsidRPr="004802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Medicina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802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58</w:t>
      </w:r>
      <w:r w:rsidRPr="00480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</w:t>
      </w:r>
      <w:r w:rsidRPr="00480240">
        <w:rPr>
          <w:rFonts w:ascii="Times New Roman" w:hAnsi="Times New Roman" w:cs="Times New Roman"/>
          <w:sz w:val="24"/>
          <w:szCs w:val="24"/>
          <w:shd w:val="clear" w:color="auto" w:fill="FFFFFF"/>
        </w:rPr>
        <w:t>327.</w:t>
      </w:r>
      <w:hyperlink r:id="rId4" w:history="1">
        <w:r w:rsidRPr="0048024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https://doi.org/10.3390%2Fmedicina58020327</w:t>
        </w:r>
      </w:hyperlink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26"/>
    <w:rsid w:val="00183F63"/>
    <w:rsid w:val="002614E5"/>
    <w:rsid w:val="00325CAE"/>
    <w:rsid w:val="00371E47"/>
    <w:rsid w:val="00480240"/>
    <w:rsid w:val="004A4084"/>
    <w:rsid w:val="004D475C"/>
    <w:rsid w:val="004E0D28"/>
    <w:rsid w:val="004F38A7"/>
    <w:rsid w:val="00526999"/>
    <w:rsid w:val="00756A70"/>
    <w:rsid w:val="00835FED"/>
    <w:rsid w:val="00840D5A"/>
    <w:rsid w:val="008B1C6C"/>
    <w:rsid w:val="009F4587"/>
    <w:rsid w:val="00A83FA4"/>
    <w:rsid w:val="00AD311E"/>
    <w:rsid w:val="00AE533D"/>
    <w:rsid w:val="00B6692C"/>
    <w:rsid w:val="00BB1128"/>
    <w:rsid w:val="00BB2D5E"/>
    <w:rsid w:val="00C36A26"/>
    <w:rsid w:val="00D077EB"/>
    <w:rsid w:val="00E349AA"/>
    <w:rsid w:val="00F260A4"/>
    <w:rsid w:val="00F81B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D4D0AA"/>
  <w15:chartTrackingRefBased/>
  <w15:docId w15:val="{C09295B0-C804-4D78-82ED-C972D8C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390%2Fmedicina58020327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2022-11-02T15:59:00Z</dcterms:created>
  <dcterms:modified xsi:type="dcterms:W3CDTF">2022-11-02T16:33:00Z</dcterms:modified>
</cp:coreProperties>
</file>