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2F6" w:rsidRPr="00BB46FA" w:rsidRDefault="006B02F6" w:rsidP="00BB46FA">
      <w:pPr>
        <w:spacing w:after="0" w:line="480" w:lineRule="auto"/>
        <w:jc w:val="center"/>
        <w:rPr>
          <w:rFonts w:ascii="Times New Roman" w:hAnsi="Times New Roman" w:cs="Times New Roman"/>
          <w:b/>
          <w:sz w:val="24"/>
          <w:szCs w:val="24"/>
        </w:rPr>
      </w:pPr>
      <w:r w:rsidRPr="00BB46FA">
        <w:rPr>
          <w:rFonts w:ascii="Times New Roman" w:hAnsi="Times New Roman" w:cs="Times New Roman"/>
          <w:b/>
          <w:sz w:val="24"/>
          <w:szCs w:val="24"/>
        </w:rPr>
        <w:t>Topic 5 DQ 2</w:t>
      </w:r>
    </w:p>
    <w:p w:rsidR="00064BFC" w:rsidRPr="00BB46FA" w:rsidRDefault="00762B96" w:rsidP="00BB46FA">
      <w:pPr>
        <w:spacing w:after="0" w:line="480" w:lineRule="auto"/>
        <w:ind w:firstLine="720"/>
        <w:rPr>
          <w:rFonts w:ascii="Times New Roman" w:hAnsi="Times New Roman" w:cs="Times New Roman"/>
          <w:sz w:val="24"/>
          <w:szCs w:val="24"/>
        </w:rPr>
      </w:pPr>
      <w:r w:rsidRPr="00BB46FA">
        <w:rPr>
          <w:rFonts w:ascii="Times New Roman" w:hAnsi="Times New Roman" w:cs="Times New Roman"/>
          <w:sz w:val="24"/>
          <w:szCs w:val="24"/>
        </w:rPr>
        <w:t xml:space="preserve">Patient advocacy is vital in nursing as it </w:t>
      </w:r>
      <w:r w:rsidR="007C68B1">
        <w:rPr>
          <w:rFonts w:ascii="Times New Roman" w:hAnsi="Times New Roman" w:cs="Times New Roman"/>
          <w:sz w:val="24"/>
          <w:szCs w:val="24"/>
        </w:rPr>
        <w:t>provides</w:t>
      </w:r>
      <w:r w:rsidRPr="00BB46FA">
        <w:rPr>
          <w:rFonts w:ascii="Times New Roman" w:hAnsi="Times New Roman" w:cs="Times New Roman"/>
          <w:sz w:val="24"/>
          <w:szCs w:val="24"/>
        </w:rPr>
        <w:t xml:space="preserve"> safe and </w:t>
      </w:r>
      <w:r w:rsidR="00EF7768" w:rsidRPr="00BB46FA">
        <w:rPr>
          <w:rFonts w:ascii="Times New Roman" w:hAnsi="Times New Roman" w:cs="Times New Roman"/>
          <w:sz w:val="24"/>
          <w:szCs w:val="24"/>
        </w:rPr>
        <w:t>high-quality</w:t>
      </w:r>
      <w:r w:rsidRPr="00BB46FA">
        <w:rPr>
          <w:rFonts w:ascii="Times New Roman" w:hAnsi="Times New Roman" w:cs="Times New Roman"/>
          <w:sz w:val="24"/>
          <w:szCs w:val="24"/>
        </w:rPr>
        <w:t xml:space="preserve"> patient care services to all clients. </w:t>
      </w:r>
      <w:r w:rsidR="00EF7768" w:rsidRPr="00BB46FA">
        <w:rPr>
          <w:rFonts w:ascii="Times New Roman" w:hAnsi="Times New Roman" w:cs="Times New Roman"/>
          <w:sz w:val="24"/>
          <w:szCs w:val="24"/>
        </w:rPr>
        <w:t>In advocating for the patients, nurses collaborate with decision</w:t>
      </w:r>
      <w:r w:rsidR="007C68B1">
        <w:rPr>
          <w:rFonts w:ascii="Times New Roman" w:hAnsi="Times New Roman" w:cs="Times New Roman"/>
          <w:sz w:val="24"/>
          <w:szCs w:val="24"/>
        </w:rPr>
        <w:t>-</w:t>
      </w:r>
      <w:r w:rsidR="00EF7768" w:rsidRPr="00BB46FA">
        <w:rPr>
          <w:rFonts w:ascii="Times New Roman" w:hAnsi="Times New Roman" w:cs="Times New Roman"/>
          <w:sz w:val="24"/>
          <w:szCs w:val="24"/>
        </w:rPr>
        <w:t>maker</w:t>
      </w:r>
      <w:r w:rsidR="007C68B1">
        <w:rPr>
          <w:rFonts w:ascii="Times New Roman" w:hAnsi="Times New Roman" w:cs="Times New Roman"/>
          <w:sz w:val="24"/>
          <w:szCs w:val="24"/>
        </w:rPr>
        <w:t>s,</w:t>
      </w:r>
      <w:r w:rsidR="00EF7768" w:rsidRPr="00BB46FA">
        <w:rPr>
          <w:rFonts w:ascii="Times New Roman" w:hAnsi="Times New Roman" w:cs="Times New Roman"/>
          <w:sz w:val="24"/>
          <w:szCs w:val="24"/>
        </w:rPr>
        <w:t xml:space="preserve"> including the legislative bodies, physician</w:t>
      </w:r>
      <w:r w:rsidR="007C68B1">
        <w:rPr>
          <w:rFonts w:ascii="Times New Roman" w:hAnsi="Times New Roman" w:cs="Times New Roman"/>
          <w:sz w:val="24"/>
          <w:szCs w:val="24"/>
        </w:rPr>
        <w:t>s,</w:t>
      </w:r>
      <w:r w:rsidR="00EF7768" w:rsidRPr="00BB46FA">
        <w:rPr>
          <w:rFonts w:ascii="Times New Roman" w:hAnsi="Times New Roman" w:cs="Times New Roman"/>
          <w:sz w:val="24"/>
          <w:szCs w:val="24"/>
        </w:rPr>
        <w:t xml:space="preserve"> and patient representative</w:t>
      </w:r>
      <w:r w:rsidR="007C68B1">
        <w:rPr>
          <w:rFonts w:ascii="Times New Roman" w:hAnsi="Times New Roman" w:cs="Times New Roman"/>
          <w:sz w:val="24"/>
          <w:szCs w:val="24"/>
        </w:rPr>
        <w:t>s, to solve patient care problems and propose</w:t>
      </w:r>
      <w:r w:rsidR="00EF7768" w:rsidRPr="00BB46FA">
        <w:rPr>
          <w:rFonts w:ascii="Times New Roman" w:hAnsi="Times New Roman" w:cs="Times New Roman"/>
          <w:sz w:val="24"/>
          <w:szCs w:val="24"/>
        </w:rPr>
        <w:t xml:space="preserve"> alternatives for consideration</w:t>
      </w:r>
      <w:r w:rsidR="00064BFC" w:rsidRPr="00BB46FA">
        <w:rPr>
          <w:rFonts w:ascii="Times New Roman" w:hAnsi="Times New Roman" w:cs="Times New Roman"/>
          <w:sz w:val="24"/>
          <w:szCs w:val="24"/>
        </w:rPr>
        <w:t xml:space="preserve"> (Gerber, 2018)</w:t>
      </w:r>
      <w:r w:rsidR="00EF7768" w:rsidRPr="00BB46FA">
        <w:rPr>
          <w:rFonts w:ascii="Times New Roman" w:hAnsi="Times New Roman" w:cs="Times New Roman"/>
          <w:sz w:val="24"/>
          <w:szCs w:val="24"/>
        </w:rPr>
        <w:t xml:space="preserve">. Patient advocacy is compulsory among nurses as they </w:t>
      </w:r>
      <w:r w:rsidR="007C68B1">
        <w:rPr>
          <w:rFonts w:ascii="Times New Roman" w:hAnsi="Times New Roman" w:cs="Times New Roman"/>
          <w:sz w:val="24"/>
          <w:szCs w:val="24"/>
        </w:rPr>
        <w:t>must</w:t>
      </w:r>
      <w:r w:rsidR="00EF7768" w:rsidRPr="00BB46FA">
        <w:rPr>
          <w:rFonts w:ascii="Times New Roman" w:hAnsi="Times New Roman" w:cs="Times New Roman"/>
          <w:sz w:val="24"/>
          <w:szCs w:val="24"/>
        </w:rPr>
        <w:t xml:space="preserve"> promote, advocate, and protect the</w:t>
      </w:r>
      <w:r w:rsidR="007C68B1">
        <w:rPr>
          <w:rFonts w:ascii="Times New Roman" w:hAnsi="Times New Roman" w:cs="Times New Roman"/>
          <w:sz w:val="24"/>
          <w:szCs w:val="24"/>
        </w:rPr>
        <w:t>ir patients' rights, safety, and health</w:t>
      </w:r>
      <w:r w:rsidR="00EF7768" w:rsidRPr="00BB46FA">
        <w:rPr>
          <w:rFonts w:ascii="Times New Roman" w:hAnsi="Times New Roman" w:cs="Times New Roman"/>
          <w:sz w:val="24"/>
          <w:szCs w:val="24"/>
        </w:rPr>
        <w:t xml:space="preserve"> (</w:t>
      </w:r>
      <w:r w:rsidR="00BB46FA" w:rsidRPr="00BB46FA">
        <w:rPr>
          <w:rFonts w:ascii="Times New Roman" w:hAnsi="Times New Roman" w:cs="Times New Roman"/>
          <w:sz w:val="24"/>
          <w:szCs w:val="24"/>
        </w:rPr>
        <w:t>Gerber, 2018</w:t>
      </w:r>
      <w:r w:rsidR="00EF7768" w:rsidRPr="00BB46FA">
        <w:rPr>
          <w:rFonts w:ascii="Times New Roman" w:hAnsi="Times New Roman" w:cs="Times New Roman"/>
          <w:sz w:val="24"/>
          <w:szCs w:val="24"/>
        </w:rPr>
        <w:t>). Possessi</w:t>
      </w:r>
      <w:r w:rsidR="007C68B1">
        <w:rPr>
          <w:rFonts w:ascii="Times New Roman" w:hAnsi="Times New Roman" w:cs="Times New Roman"/>
          <w:sz w:val="24"/>
          <w:szCs w:val="24"/>
        </w:rPr>
        <w:t>ng high communication and empathy skills is fundamental in cases where the nurse is dealing with patients with mental health, children, and</w:t>
      </w:r>
      <w:r w:rsidR="00DA266A" w:rsidRPr="00BB46FA">
        <w:rPr>
          <w:rFonts w:ascii="Times New Roman" w:hAnsi="Times New Roman" w:cs="Times New Roman"/>
          <w:sz w:val="24"/>
          <w:szCs w:val="24"/>
        </w:rPr>
        <w:t xml:space="preserve"> other uninformed patients in making the most appropriate decisions regarding their care. </w:t>
      </w:r>
      <w:r w:rsidR="003939DE" w:rsidRPr="00BB46FA">
        <w:rPr>
          <w:rFonts w:ascii="Times New Roman" w:hAnsi="Times New Roman" w:cs="Times New Roman"/>
          <w:sz w:val="24"/>
          <w:szCs w:val="24"/>
        </w:rPr>
        <w:t xml:space="preserve">Patient advocacy is significant as it </w:t>
      </w:r>
      <w:r w:rsidR="00344A5D" w:rsidRPr="00BB46FA">
        <w:rPr>
          <w:rFonts w:ascii="Times New Roman" w:hAnsi="Times New Roman" w:cs="Times New Roman"/>
          <w:sz w:val="24"/>
          <w:szCs w:val="24"/>
        </w:rPr>
        <w:t>improves patient health outcomes as informed decision</w:t>
      </w:r>
      <w:r w:rsidR="007C68B1">
        <w:rPr>
          <w:rFonts w:ascii="Times New Roman" w:hAnsi="Times New Roman" w:cs="Times New Roman"/>
          <w:sz w:val="24"/>
          <w:szCs w:val="24"/>
        </w:rPr>
        <w:t>s</w:t>
      </w:r>
      <w:r w:rsidR="00344A5D" w:rsidRPr="00BB46FA">
        <w:rPr>
          <w:rFonts w:ascii="Times New Roman" w:hAnsi="Times New Roman" w:cs="Times New Roman"/>
          <w:sz w:val="24"/>
          <w:szCs w:val="24"/>
        </w:rPr>
        <w:t xml:space="preserve"> are adopted </w:t>
      </w:r>
      <w:r w:rsidR="007C68B1">
        <w:rPr>
          <w:rFonts w:ascii="Times New Roman" w:hAnsi="Times New Roman" w:cs="Times New Roman"/>
          <w:sz w:val="24"/>
          <w:szCs w:val="24"/>
        </w:rPr>
        <w:t>considering</w:t>
      </w:r>
      <w:r w:rsidR="00344A5D" w:rsidRPr="00BB46FA">
        <w:rPr>
          <w:rFonts w:ascii="Times New Roman" w:hAnsi="Times New Roman" w:cs="Times New Roman"/>
          <w:sz w:val="24"/>
          <w:szCs w:val="24"/>
        </w:rPr>
        <w:t xml:space="preserve"> patient interests</w:t>
      </w:r>
      <w:r w:rsidR="00BB46FA" w:rsidRPr="00BB46FA">
        <w:rPr>
          <w:rFonts w:ascii="Times New Roman" w:hAnsi="Times New Roman" w:cs="Times New Roman"/>
          <w:sz w:val="24"/>
          <w:szCs w:val="24"/>
        </w:rPr>
        <w:t xml:space="preserve"> (</w:t>
      </w:r>
      <w:proofErr w:type="spellStart"/>
      <w:r w:rsidR="00BB46FA" w:rsidRPr="00BB46FA">
        <w:rPr>
          <w:rFonts w:ascii="Times New Roman" w:hAnsi="Times New Roman" w:cs="Times New Roman"/>
          <w:color w:val="222222"/>
          <w:sz w:val="24"/>
          <w:szCs w:val="24"/>
          <w:shd w:val="clear" w:color="auto" w:fill="FFFFFF"/>
        </w:rPr>
        <w:t>Abbasinia</w:t>
      </w:r>
      <w:proofErr w:type="spellEnd"/>
      <w:r w:rsidR="00BB46FA" w:rsidRPr="00BB46FA">
        <w:rPr>
          <w:rFonts w:ascii="Times New Roman" w:hAnsi="Times New Roman" w:cs="Times New Roman"/>
          <w:color w:val="222222"/>
          <w:sz w:val="24"/>
          <w:szCs w:val="24"/>
          <w:shd w:val="clear" w:color="auto" w:fill="FFFFFF"/>
        </w:rPr>
        <w:t xml:space="preserve"> et al., 2020</w:t>
      </w:r>
      <w:r w:rsidR="00BB46FA" w:rsidRPr="00BB46FA">
        <w:rPr>
          <w:rFonts w:ascii="Times New Roman" w:hAnsi="Times New Roman" w:cs="Times New Roman"/>
          <w:sz w:val="24"/>
          <w:szCs w:val="24"/>
        </w:rPr>
        <w:t>)</w:t>
      </w:r>
      <w:r w:rsidR="00344A5D" w:rsidRPr="00BB46FA">
        <w:rPr>
          <w:rFonts w:ascii="Times New Roman" w:hAnsi="Times New Roman" w:cs="Times New Roman"/>
          <w:sz w:val="24"/>
          <w:szCs w:val="24"/>
        </w:rPr>
        <w:t xml:space="preserve">. Specifically, patient advocacy adheres to the bioethical principles of </w:t>
      </w:r>
      <w:r w:rsidR="00BB46FA" w:rsidRPr="00BB46FA">
        <w:rPr>
          <w:rFonts w:ascii="Times New Roman" w:hAnsi="Times New Roman" w:cs="Times New Roman"/>
          <w:sz w:val="24"/>
          <w:szCs w:val="24"/>
        </w:rPr>
        <w:t xml:space="preserve">confidentiality, </w:t>
      </w:r>
      <w:r w:rsidR="00344A5D" w:rsidRPr="00BB46FA">
        <w:rPr>
          <w:rFonts w:ascii="Times New Roman" w:hAnsi="Times New Roman" w:cs="Times New Roman"/>
          <w:sz w:val="24"/>
          <w:szCs w:val="24"/>
        </w:rPr>
        <w:t xml:space="preserve">beneficence, autonomy, non-maleficence, justice, and fidelity. Resultantly, nurses </w:t>
      </w:r>
      <w:r w:rsidR="00064BFC" w:rsidRPr="00BB46FA">
        <w:rPr>
          <w:rFonts w:ascii="Times New Roman" w:hAnsi="Times New Roman" w:cs="Times New Roman"/>
          <w:sz w:val="24"/>
          <w:szCs w:val="24"/>
        </w:rPr>
        <w:t>ensure</w:t>
      </w:r>
      <w:r w:rsidR="00344A5D" w:rsidRPr="00BB46FA">
        <w:rPr>
          <w:rFonts w:ascii="Times New Roman" w:hAnsi="Times New Roman" w:cs="Times New Roman"/>
          <w:sz w:val="24"/>
          <w:szCs w:val="24"/>
        </w:rPr>
        <w:t xml:space="preserve"> that the decisions and actions adopted are geared towards facilitating the patient</w:t>
      </w:r>
      <w:r w:rsidR="007C68B1">
        <w:rPr>
          <w:rFonts w:ascii="Times New Roman" w:hAnsi="Times New Roman" w:cs="Times New Roman"/>
          <w:sz w:val="24"/>
          <w:szCs w:val="24"/>
        </w:rPr>
        <w:t>'</w:t>
      </w:r>
      <w:r w:rsidR="00344A5D" w:rsidRPr="00BB46FA">
        <w:rPr>
          <w:rFonts w:ascii="Times New Roman" w:hAnsi="Times New Roman" w:cs="Times New Roman"/>
          <w:sz w:val="24"/>
          <w:szCs w:val="24"/>
        </w:rPr>
        <w:t>s recovery and attain</w:t>
      </w:r>
      <w:r w:rsidR="007C68B1">
        <w:rPr>
          <w:rFonts w:ascii="Times New Roman" w:hAnsi="Times New Roman" w:cs="Times New Roman"/>
          <w:sz w:val="24"/>
          <w:szCs w:val="24"/>
        </w:rPr>
        <w:t>ing</w:t>
      </w:r>
      <w:r w:rsidR="00344A5D" w:rsidRPr="00BB46FA">
        <w:rPr>
          <w:rFonts w:ascii="Times New Roman" w:hAnsi="Times New Roman" w:cs="Times New Roman"/>
          <w:sz w:val="24"/>
          <w:szCs w:val="24"/>
        </w:rPr>
        <w:t xml:space="preserve"> the li</w:t>
      </w:r>
      <w:r w:rsidR="007C68B1">
        <w:rPr>
          <w:rFonts w:ascii="Times New Roman" w:hAnsi="Times New Roman" w:cs="Times New Roman"/>
          <w:sz w:val="24"/>
          <w:szCs w:val="24"/>
        </w:rPr>
        <w:t>f</w:t>
      </w:r>
      <w:r w:rsidR="00344A5D" w:rsidRPr="00BB46FA">
        <w:rPr>
          <w:rFonts w:ascii="Times New Roman" w:hAnsi="Times New Roman" w:cs="Times New Roman"/>
          <w:sz w:val="24"/>
          <w:szCs w:val="24"/>
        </w:rPr>
        <w:t xml:space="preserve">e they had </w:t>
      </w:r>
      <w:r w:rsidR="007C68B1">
        <w:rPr>
          <w:rFonts w:ascii="Times New Roman" w:hAnsi="Times New Roman" w:cs="Times New Roman"/>
          <w:sz w:val="24"/>
          <w:szCs w:val="24"/>
        </w:rPr>
        <w:t xml:space="preserve">before </w:t>
      </w:r>
      <w:r w:rsidR="00344A5D" w:rsidRPr="00BB46FA">
        <w:rPr>
          <w:rFonts w:ascii="Times New Roman" w:hAnsi="Times New Roman" w:cs="Times New Roman"/>
          <w:sz w:val="24"/>
          <w:szCs w:val="24"/>
        </w:rPr>
        <w:t xml:space="preserve">the illness. </w:t>
      </w:r>
    </w:p>
    <w:p w:rsidR="00064BFC" w:rsidRPr="00BB46FA" w:rsidRDefault="00064BFC" w:rsidP="00BB46FA">
      <w:pPr>
        <w:spacing w:after="0" w:line="480" w:lineRule="auto"/>
        <w:ind w:firstLine="720"/>
        <w:rPr>
          <w:rFonts w:ascii="Times New Roman" w:hAnsi="Times New Roman" w:cs="Times New Roman"/>
          <w:sz w:val="24"/>
          <w:szCs w:val="24"/>
        </w:rPr>
      </w:pPr>
      <w:r w:rsidRPr="00BB46FA">
        <w:rPr>
          <w:rFonts w:ascii="Times New Roman" w:hAnsi="Times New Roman" w:cs="Times New Roman"/>
          <w:sz w:val="24"/>
          <w:szCs w:val="24"/>
        </w:rPr>
        <w:t xml:space="preserve">A situation in which I was involved in client advocacy involved a patient rejecting </w:t>
      </w:r>
      <w:r w:rsidR="007C68B1">
        <w:rPr>
          <w:rFonts w:ascii="Times New Roman" w:hAnsi="Times New Roman" w:cs="Times New Roman"/>
          <w:sz w:val="24"/>
          <w:szCs w:val="24"/>
        </w:rPr>
        <w:t xml:space="preserve">a </w:t>
      </w:r>
      <w:r w:rsidRPr="00BB46FA">
        <w:rPr>
          <w:rFonts w:ascii="Times New Roman" w:hAnsi="Times New Roman" w:cs="Times New Roman"/>
          <w:sz w:val="24"/>
          <w:szCs w:val="24"/>
        </w:rPr>
        <w:t xml:space="preserve">blood transfusion despite being </w:t>
      </w:r>
      <w:r w:rsidR="007C68B1">
        <w:rPr>
          <w:rFonts w:ascii="Times New Roman" w:hAnsi="Times New Roman" w:cs="Times New Roman"/>
          <w:sz w:val="24"/>
          <w:szCs w:val="24"/>
        </w:rPr>
        <w:t>in</w:t>
      </w:r>
      <w:r w:rsidRPr="00BB46FA">
        <w:rPr>
          <w:rFonts w:ascii="Times New Roman" w:hAnsi="Times New Roman" w:cs="Times New Roman"/>
          <w:sz w:val="24"/>
          <w:szCs w:val="24"/>
        </w:rPr>
        <w:t xml:space="preserve"> critical condition. The client was a 27-year-old female</w:t>
      </w:r>
      <w:r w:rsidR="007C68B1">
        <w:rPr>
          <w:rFonts w:ascii="Times New Roman" w:hAnsi="Times New Roman" w:cs="Times New Roman"/>
          <w:sz w:val="24"/>
          <w:szCs w:val="24"/>
        </w:rPr>
        <w:t xml:space="preserve"> whose life was at risk and required a blood transfusion to improve her health condition and reduce</w:t>
      </w:r>
      <w:r w:rsidRPr="00BB46FA">
        <w:rPr>
          <w:rFonts w:ascii="Times New Roman" w:hAnsi="Times New Roman" w:cs="Times New Roman"/>
          <w:sz w:val="24"/>
          <w:szCs w:val="24"/>
        </w:rPr>
        <w:t xml:space="preserve"> the </w:t>
      </w:r>
      <w:r w:rsidR="007C68B1">
        <w:rPr>
          <w:rFonts w:ascii="Times New Roman" w:hAnsi="Times New Roman" w:cs="Times New Roman"/>
          <w:sz w:val="24"/>
          <w:szCs w:val="24"/>
        </w:rPr>
        <w:t>worsening risk</w:t>
      </w:r>
      <w:r w:rsidRPr="00BB46FA">
        <w:rPr>
          <w:rFonts w:ascii="Times New Roman" w:hAnsi="Times New Roman" w:cs="Times New Roman"/>
          <w:sz w:val="24"/>
          <w:szCs w:val="24"/>
        </w:rPr>
        <w:t xml:space="preserve">. However, the client </w:t>
      </w:r>
      <w:r w:rsidR="007C68B1">
        <w:rPr>
          <w:rFonts w:ascii="Times New Roman" w:hAnsi="Times New Roman" w:cs="Times New Roman"/>
          <w:sz w:val="24"/>
          <w:szCs w:val="24"/>
        </w:rPr>
        <w:t>opposed</w:t>
      </w:r>
      <w:r w:rsidRPr="00BB46FA">
        <w:rPr>
          <w:rFonts w:ascii="Times New Roman" w:hAnsi="Times New Roman" w:cs="Times New Roman"/>
          <w:sz w:val="24"/>
          <w:szCs w:val="24"/>
        </w:rPr>
        <w:t xml:space="preserve"> receiving the blood, b claiming that her religion has forbidden her from undergoing the blood transfusion process. In advocating for this client, I provided the appropriate patient education on the importance of the pending blood transfusion and the possible dangers and risks she would be placing herself in if she opted not to receive the blood donation. The advocacy achieved for this patient includes beneficence, non-maleficence</w:t>
      </w:r>
      <w:r w:rsidR="007C68B1">
        <w:rPr>
          <w:rFonts w:ascii="Times New Roman" w:hAnsi="Times New Roman" w:cs="Times New Roman"/>
          <w:sz w:val="24"/>
          <w:szCs w:val="24"/>
        </w:rPr>
        <w:t>,</w:t>
      </w:r>
      <w:r w:rsidRPr="00BB46FA">
        <w:rPr>
          <w:rFonts w:ascii="Times New Roman" w:hAnsi="Times New Roman" w:cs="Times New Roman"/>
          <w:sz w:val="24"/>
          <w:szCs w:val="24"/>
        </w:rPr>
        <w:t xml:space="preserve"> and justice, which were done by p</w:t>
      </w:r>
      <w:r w:rsidR="007C68B1">
        <w:rPr>
          <w:rFonts w:ascii="Times New Roman" w:hAnsi="Times New Roman" w:cs="Times New Roman"/>
          <w:sz w:val="24"/>
          <w:szCs w:val="24"/>
        </w:rPr>
        <w:t>rioritizing the client's welfare</w:t>
      </w:r>
      <w:r w:rsidRPr="00BB46FA">
        <w:rPr>
          <w:rFonts w:ascii="Times New Roman" w:hAnsi="Times New Roman" w:cs="Times New Roman"/>
          <w:sz w:val="24"/>
          <w:szCs w:val="24"/>
        </w:rPr>
        <w:t xml:space="preserve">. If the client </w:t>
      </w:r>
      <w:r w:rsidR="007C68B1">
        <w:rPr>
          <w:rFonts w:ascii="Times New Roman" w:hAnsi="Times New Roman" w:cs="Times New Roman"/>
          <w:sz w:val="24"/>
          <w:szCs w:val="24"/>
        </w:rPr>
        <w:t xml:space="preserve">didn't have an </w:t>
      </w:r>
      <w:r w:rsidR="007C68B1">
        <w:rPr>
          <w:rFonts w:ascii="Times New Roman" w:hAnsi="Times New Roman" w:cs="Times New Roman"/>
          <w:sz w:val="24"/>
          <w:szCs w:val="24"/>
        </w:rPr>
        <w:lastRenderedPageBreak/>
        <w:t>advocate and faile</w:t>
      </w:r>
      <w:bookmarkStart w:id="0" w:name="_GoBack"/>
      <w:bookmarkEnd w:id="0"/>
      <w:r w:rsidR="007C68B1">
        <w:rPr>
          <w:rFonts w:ascii="Times New Roman" w:hAnsi="Times New Roman" w:cs="Times New Roman"/>
          <w:sz w:val="24"/>
          <w:szCs w:val="24"/>
        </w:rPr>
        <w:t>d to receive the blood transfusion, her condition would have progressed for the worse and probably resulted</w:t>
      </w:r>
      <w:r w:rsidRPr="00BB46FA">
        <w:rPr>
          <w:rFonts w:ascii="Times New Roman" w:hAnsi="Times New Roman" w:cs="Times New Roman"/>
          <w:sz w:val="24"/>
          <w:szCs w:val="24"/>
        </w:rPr>
        <w:t xml:space="preserve"> in death. </w:t>
      </w:r>
    </w:p>
    <w:p w:rsidR="00064BFC" w:rsidRPr="00BB46FA" w:rsidRDefault="00064BFC" w:rsidP="00BB46FA">
      <w:pPr>
        <w:spacing w:after="0" w:line="480" w:lineRule="auto"/>
        <w:jc w:val="center"/>
        <w:rPr>
          <w:rFonts w:ascii="Times New Roman" w:hAnsi="Times New Roman" w:cs="Times New Roman"/>
          <w:b/>
          <w:sz w:val="24"/>
          <w:szCs w:val="24"/>
        </w:rPr>
      </w:pPr>
      <w:r w:rsidRPr="00BB46FA">
        <w:rPr>
          <w:rFonts w:ascii="Times New Roman" w:hAnsi="Times New Roman" w:cs="Times New Roman"/>
          <w:b/>
          <w:sz w:val="24"/>
          <w:szCs w:val="24"/>
        </w:rPr>
        <w:t>References</w:t>
      </w:r>
    </w:p>
    <w:p w:rsidR="00BB46FA" w:rsidRPr="00BB46FA" w:rsidRDefault="00BB46FA" w:rsidP="00BB46FA">
      <w:pPr>
        <w:spacing w:after="0" w:line="480" w:lineRule="auto"/>
        <w:ind w:left="720" w:hanging="720"/>
        <w:rPr>
          <w:rFonts w:ascii="Times New Roman" w:hAnsi="Times New Roman" w:cs="Times New Roman"/>
          <w:sz w:val="24"/>
          <w:szCs w:val="24"/>
        </w:rPr>
      </w:pPr>
      <w:proofErr w:type="spellStart"/>
      <w:r w:rsidRPr="00BB46FA">
        <w:rPr>
          <w:rFonts w:ascii="Times New Roman" w:hAnsi="Times New Roman" w:cs="Times New Roman"/>
          <w:color w:val="222222"/>
          <w:sz w:val="24"/>
          <w:szCs w:val="24"/>
          <w:shd w:val="clear" w:color="auto" w:fill="FFFFFF"/>
        </w:rPr>
        <w:t>Abbasinia</w:t>
      </w:r>
      <w:proofErr w:type="spellEnd"/>
      <w:r w:rsidRPr="00BB46FA">
        <w:rPr>
          <w:rFonts w:ascii="Times New Roman" w:hAnsi="Times New Roman" w:cs="Times New Roman"/>
          <w:color w:val="222222"/>
          <w:sz w:val="24"/>
          <w:szCs w:val="24"/>
          <w:shd w:val="clear" w:color="auto" w:fill="FFFFFF"/>
        </w:rPr>
        <w:t xml:space="preserve">, M., Ahmadi, F., &amp; </w:t>
      </w:r>
      <w:proofErr w:type="spellStart"/>
      <w:r w:rsidRPr="00BB46FA">
        <w:rPr>
          <w:rFonts w:ascii="Times New Roman" w:hAnsi="Times New Roman" w:cs="Times New Roman"/>
          <w:color w:val="222222"/>
          <w:sz w:val="24"/>
          <w:szCs w:val="24"/>
          <w:shd w:val="clear" w:color="auto" w:fill="FFFFFF"/>
        </w:rPr>
        <w:t>Kazemnejad</w:t>
      </w:r>
      <w:proofErr w:type="spellEnd"/>
      <w:r w:rsidRPr="00BB46FA">
        <w:rPr>
          <w:rFonts w:ascii="Times New Roman" w:hAnsi="Times New Roman" w:cs="Times New Roman"/>
          <w:color w:val="222222"/>
          <w:sz w:val="24"/>
          <w:szCs w:val="24"/>
          <w:shd w:val="clear" w:color="auto" w:fill="FFFFFF"/>
        </w:rPr>
        <w:t>, A. (2020). Patient advocacy in nursing: A concept analysis. </w:t>
      </w:r>
      <w:r w:rsidRPr="00BB46FA">
        <w:rPr>
          <w:rFonts w:ascii="Times New Roman" w:hAnsi="Times New Roman" w:cs="Times New Roman"/>
          <w:i/>
          <w:iCs/>
          <w:color w:val="222222"/>
          <w:sz w:val="24"/>
          <w:szCs w:val="24"/>
          <w:shd w:val="clear" w:color="auto" w:fill="FFFFFF"/>
        </w:rPr>
        <w:t>Nursing ethics</w:t>
      </w:r>
      <w:r w:rsidRPr="00BB46FA">
        <w:rPr>
          <w:rFonts w:ascii="Times New Roman" w:hAnsi="Times New Roman" w:cs="Times New Roman"/>
          <w:color w:val="222222"/>
          <w:sz w:val="24"/>
          <w:szCs w:val="24"/>
          <w:shd w:val="clear" w:color="auto" w:fill="FFFFFF"/>
        </w:rPr>
        <w:t>, </w:t>
      </w:r>
      <w:r w:rsidRPr="00BB46FA">
        <w:rPr>
          <w:rFonts w:ascii="Times New Roman" w:hAnsi="Times New Roman" w:cs="Times New Roman"/>
          <w:i/>
          <w:iCs/>
          <w:color w:val="222222"/>
          <w:sz w:val="24"/>
          <w:szCs w:val="24"/>
          <w:shd w:val="clear" w:color="auto" w:fill="FFFFFF"/>
        </w:rPr>
        <w:t>27</w:t>
      </w:r>
      <w:r w:rsidRPr="00BB46FA">
        <w:rPr>
          <w:rFonts w:ascii="Times New Roman" w:hAnsi="Times New Roman" w:cs="Times New Roman"/>
          <w:color w:val="222222"/>
          <w:sz w:val="24"/>
          <w:szCs w:val="24"/>
          <w:shd w:val="clear" w:color="auto" w:fill="FFFFFF"/>
        </w:rPr>
        <w:t>(1), 141-151.</w:t>
      </w:r>
      <w:r w:rsidRPr="00BB46FA">
        <w:rPr>
          <w:rFonts w:ascii="Times New Roman" w:hAnsi="Times New Roman" w:cs="Times New Roman"/>
          <w:sz w:val="24"/>
          <w:szCs w:val="24"/>
        </w:rPr>
        <w:t xml:space="preserve"> </w:t>
      </w:r>
      <w:hyperlink r:id="rId4" w:history="1">
        <w:r w:rsidRPr="00BB46FA">
          <w:rPr>
            <w:rStyle w:val="Hyperlink"/>
            <w:rFonts w:ascii="Times New Roman" w:hAnsi="Times New Roman" w:cs="Times New Roman"/>
            <w:sz w:val="24"/>
            <w:szCs w:val="24"/>
            <w:shd w:val="clear" w:color="auto" w:fill="FFFFFF"/>
          </w:rPr>
          <w:t>https://doi.org/10.1177/0969733019832950</w:t>
        </w:r>
      </w:hyperlink>
      <w:r w:rsidRPr="00BB46FA">
        <w:rPr>
          <w:rFonts w:ascii="Times New Roman" w:hAnsi="Times New Roman" w:cs="Times New Roman"/>
          <w:color w:val="222222"/>
          <w:sz w:val="24"/>
          <w:szCs w:val="24"/>
          <w:shd w:val="clear" w:color="auto" w:fill="FFFFFF"/>
        </w:rPr>
        <w:t xml:space="preserve"> </w:t>
      </w:r>
    </w:p>
    <w:p w:rsidR="00BB46FA" w:rsidRPr="00BB46FA" w:rsidRDefault="00BB46FA" w:rsidP="00BB46FA">
      <w:pPr>
        <w:spacing w:after="0" w:line="480" w:lineRule="auto"/>
        <w:ind w:left="720" w:hanging="720"/>
        <w:rPr>
          <w:rFonts w:ascii="Times New Roman" w:hAnsi="Times New Roman" w:cs="Times New Roman"/>
          <w:color w:val="3B3030"/>
          <w:sz w:val="24"/>
          <w:szCs w:val="24"/>
          <w:shd w:val="clear" w:color="auto" w:fill="FFFFFF"/>
        </w:rPr>
      </w:pPr>
      <w:r w:rsidRPr="00BB46FA">
        <w:rPr>
          <w:rFonts w:ascii="Times New Roman" w:hAnsi="Times New Roman" w:cs="Times New Roman"/>
          <w:color w:val="222222"/>
          <w:sz w:val="24"/>
          <w:szCs w:val="24"/>
          <w:shd w:val="clear" w:color="auto" w:fill="FFFFFF"/>
        </w:rPr>
        <w:t>Gerber, L. (2018). Understanding the nurse's role as a patient advocate. </w:t>
      </w:r>
      <w:r w:rsidRPr="00BB46FA">
        <w:rPr>
          <w:rFonts w:ascii="Times New Roman" w:hAnsi="Times New Roman" w:cs="Times New Roman"/>
          <w:i/>
          <w:iCs/>
          <w:color w:val="222222"/>
          <w:sz w:val="24"/>
          <w:szCs w:val="24"/>
          <w:shd w:val="clear" w:color="auto" w:fill="FFFFFF"/>
        </w:rPr>
        <w:t>Nursing2020</w:t>
      </w:r>
      <w:r w:rsidRPr="00BB46FA">
        <w:rPr>
          <w:rFonts w:ascii="Times New Roman" w:hAnsi="Times New Roman" w:cs="Times New Roman"/>
          <w:color w:val="222222"/>
          <w:sz w:val="24"/>
          <w:szCs w:val="24"/>
          <w:shd w:val="clear" w:color="auto" w:fill="FFFFFF"/>
        </w:rPr>
        <w:t>, </w:t>
      </w:r>
      <w:r w:rsidRPr="00BB46FA">
        <w:rPr>
          <w:rFonts w:ascii="Times New Roman" w:hAnsi="Times New Roman" w:cs="Times New Roman"/>
          <w:i/>
          <w:iCs/>
          <w:color w:val="222222"/>
          <w:sz w:val="24"/>
          <w:szCs w:val="24"/>
          <w:shd w:val="clear" w:color="auto" w:fill="FFFFFF"/>
        </w:rPr>
        <w:t>48</w:t>
      </w:r>
      <w:r w:rsidRPr="00BB46FA">
        <w:rPr>
          <w:rFonts w:ascii="Times New Roman" w:hAnsi="Times New Roman" w:cs="Times New Roman"/>
          <w:color w:val="222222"/>
          <w:sz w:val="24"/>
          <w:szCs w:val="24"/>
          <w:shd w:val="clear" w:color="auto" w:fill="FFFFFF"/>
        </w:rPr>
        <w:t>(4), 55-58.</w:t>
      </w:r>
      <w:r w:rsidRPr="00BB46FA">
        <w:rPr>
          <w:rFonts w:ascii="Times New Roman" w:hAnsi="Times New Roman" w:cs="Times New Roman"/>
          <w:sz w:val="24"/>
          <w:szCs w:val="24"/>
        </w:rPr>
        <w:t xml:space="preserve"> </w:t>
      </w:r>
      <w:hyperlink r:id="rId5" w:history="1">
        <w:r w:rsidRPr="00BB46FA">
          <w:rPr>
            <w:rStyle w:val="Hyperlink"/>
            <w:rFonts w:ascii="Times New Roman" w:hAnsi="Times New Roman" w:cs="Times New Roman"/>
            <w:sz w:val="24"/>
            <w:szCs w:val="24"/>
            <w:shd w:val="clear" w:color="auto" w:fill="FFFFFF"/>
          </w:rPr>
          <w:t>https://doi.org/10.1097/01.NURSE.0000531007.02224.65</w:t>
        </w:r>
      </w:hyperlink>
      <w:r w:rsidRPr="00BB46FA">
        <w:rPr>
          <w:rFonts w:ascii="Times New Roman" w:hAnsi="Times New Roman" w:cs="Times New Roman"/>
          <w:color w:val="3B3030"/>
          <w:sz w:val="24"/>
          <w:szCs w:val="24"/>
          <w:shd w:val="clear" w:color="auto" w:fill="FFFFFF"/>
        </w:rPr>
        <w:t xml:space="preserve"> </w:t>
      </w:r>
    </w:p>
    <w:sectPr w:rsidR="00BB46FA" w:rsidRPr="00BB4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wsDQxMTC2MDWzMDRU0lEKTi0uzszPAykwrAUA8W2kpywAAAA="/>
  </w:docVars>
  <w:rsids>
    <w:rsidRoot w:val="006B02F6"/>
    <w:rsid w:val="00064BFC"/>
    <w:rsid w:val="00344A5D"/>
    <w:rsid w:val="003939DE"/>
    <w:rsid w:val="00427A70"/>
    <w:rsid w:val="006B02F6"/>
    <w:rsid w:val="00762B96"/>
    <w:rsid w:val="007C68B1"/>
    <w:rsid w:val="00BB46FA"/>
    <w:rsid w:val="00DA266A"/>
    <w:rsid w:val="00E84705"/>
    <w:rsid w:val="00EF7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C0F6"/>
  <w15:chartTrackingRefBased/>
  <w15:docId w15:val="{F1C10EE4-C264-4070-BE68-59178BE1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BFC"/>
    <w:rPr>
      <w:color w:val="0000FF"/>
      <w:u w:val="single"/>
    </w:rPr>
  </w:style>
  <w:style w:type="character" w:styleId="UnresolvedMention">
    <w:name w:val="Unresolved Mention"/>
    <w:basedOn w:val="DefaultParagraphFont"/>
    <w:uiPriority w:val="99"/>
    <w:semiHidden/>
    <w:unhideWhenUsed/>
    <w:rsid w:val="0006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1097/01.NURSE.0000531007.02224.65" TargetMode="External"/><Relationship Id="rId4" Type="http://schemas.openxmlformats.org/officeDocument/2006/relationships/hyperlink" Target="https://doi.org/10.1177/0969733019832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11</cp:revision>
  <dcterms:created xsi:type="dcterms:W3CDTF">2022-11-16T16:21:00Z</dcterms:created>
  <dcterms:modified xsi:type="dcterms:W3CDTF">2022-11-16T18:08:00Z</dcterms:modified>
</cp:coreProperties>
</file>