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F0" w:rsidRPr="00A958F0" w:rsidRDefault="00A958F0" w:rsidP="00A958F0">
      <w:pPr>
        <w:shd w:val="clear" w:color="auto" w:fill="FFFFFF"/>
        <w:spacing w:after="100" w:afterAutospacing="1" w:line="240" w:lineRule="auto"/>
        <w:outlineLvl w:val="1"/>
        <w:rPr>
          <w:rFonts w:ascii="Arial" w:eastAsia="Times New Roman" w:hAnsi="Arial" w:cs="Arial"/>
          <w:b/>
          <w:bCs/>
          <w:color w:val="B40000"/>
          <w:sz w:val="36"/>
          <w:szCs w:val="36"/>
        </w:rPr>
      </w:pPr>
      <w:r w:rsidRPr="00A958F0">
        <w:rPr>
          <w:rFonts w:ascii="Arial" w:eastAsia="Times New Roman" w:hAnsi="Arial" w:cs="Arial"/>
          <w:b/>
          <w:bCs/>
          <w:color w:val="B40000"/>
          <w:sz w:val="36"/>
          <w:szCs w:val="36"/>
        </w:rPr>
        <w:t>Week 12 Journal 1: Intimate Partner Violence (IPV), Racial Disparity, and Privilege</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b/>
          <w:bCs/>
          <w:color w:val="373A3C"/>
          <w:sz w:val="23"/>
          <w:szCs w:val="23"/>
        </w:rPr>
        <w:t>Value:</w:t>
      </w:r>
      <w:r w:rsidRPr="00A958F0">
        <w:rPr>
          <w:rFonts w:ascii="Arial" w:eastAsia="Times New Roman" w:hAnsi="Arial" w:cs="Arial"/>
          <w:color w:val="373A3C"/>
          <w:sz w:val="23"/>
          <w:szCs w:val="23"/>
        </w:rPr>
        <w:t> Complete at 100 points/Incomplete at 0 points</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b/>
          <w:bCs/>
          <w:color w:val="373A3C"/>
          <w:sz w:val="23"/>
          <w:szCs w:val="23"/>
        </w:rPr>
        <w:t>Due:</w:t>
      </w:r>
      <w:r w:rsidRPr="00A958F0">
        <w:rPr>
          <w:rFonts w:ascii="Arial" w:eastAsia="Times New Roman" w:hAnsi="Arial" w:cs="Arial"/>
          <w:color w:val="373A3C"/>
          <w:sz w:val="23"/>
          <w:szCs w:val="23"/>
        </w:rPr>
        <w:t> Day 7</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b/>
          <w:bCs/>
          <w:color w:val="373A3C"/>
          <w:sz w:val="23"/>
          <w:szCs w:val="23"/>
        </w:rPr>
        <w:t>Grading Category:</w:t>
      </w:r>
      <w:r w:rsidRPr="00A958F0">
        <w:rPr>
          <w:rFonts w:ascii="Arial" w:eastAsia="Times New Roman" w:hAnsi="Arial" w:cs="Arial"/>
          <w:color w:val="373A3C"/>
          <w:sz w:val="23"/>
          <w:szCs w:val="23"/>
        </w:rPr>
        <w:t> Journals</w:t>
      </w:r>
    </w:p>
    <w:p w:rsidR="00A958F0" w:rsidRPr="00A958F0" w:rsidRDefault="00A958F0" w:rsidP="00A958F0">
      <w:pPr>
        <w:shd w:val="clear" w:color="auto" w:fill="FFFFFF"/>
        <w:spacing w:after="100" w:afterAutospacing="1" w:line="240" w:lineRule="auto"/>
        <w:outlineLvl w:val="2"/>
        <w:rPr>
          <w:rFonts w:ascii="Arial" w:eastAsia="Times New Roman" w:hAnsi="Arial" w:cs="Arial"/>
          <w:b/>
          <w:bCs/>
          <w:color w:val="B40000"/>
          <w:sz w:val="27"/>
          <w:szCs w:val="27"/>
        </w:rPr>
      </w:pPr>
      <w:r w:rsidRPr="00A958F0">
        <w:rPr>
          <w:rFonts w:ascii="Arial" w:eastAsia="Times New Roman" w:hAnsi="Arial" w:cs="Arial"/>
          <w:b/>
          <w:bCs/>
          <w:color w:val="B40000"/>
          <w:sz w:val="27"/>
          <w:szCs w:val="27"/>
        </w:rPr>
        <w:t>Overview</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color w:val="373A3C"/>
          <w:sz w:val="23"/>
          <w:szCs w:val="23"/>
        </w:rPr>
        <w:t>In reading your assigned textbook chapters and select articles and reviewing the CDC website link on IPV found within the Learning Material section of this module, you will have looked at both ends of the spectrum—from disparity to privilege—and at triggers, which are not bound by any social class, leading to intimate partner violence. Consider the following:</w:t>
      </w:r>
    </w:p>
    <w:p w:rsidR="00A958F0" w:rsidRPr="00A958F0" w:rsidRDefault="00A958F0" w:rsidP="00A958F0">
      <w:pPr>
        <w:numPr>
          <w:ilvl w:val="0"/>
          <w:numId w:val="1"/>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Does trauma-informed care apply to IPV? Why or why not?</w:t>
      </w:r>
    </w:p>
    <w:p w:rsidR="00A958F0" w:rsidRPr="00A958F0" w:rsidRDefault="00A958F0" w:rsidP="00A958F0">
      <w:pPr>
        <w:numPr>
          <w:ilvl w:val="0"/>
          <w:numId w:val="1"/>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Review the maternal and infant mortality statistics within our country and your state. Do you note any disparity?</w:t>
      </w:r>
    </w:p>
    <w:p w:rsidR="00A958F0" w:rsidRPr="00A958F0" w:rsidRDefault="00A958F0" w:rsidP="00A958F0">
      <w:pPr>
        <w:numPr>
          <w:ilvl w:val="0"/>
          <w:numId w:val="1"/>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How can “privilege” become a beacon for change?</w:t>
      </w:r>
    </w:p>
    <w:p w:rsidR="00A958F0" w:rsidRPr="00A958F0" w:rsidRDefault="00A958F0" w:rsidP="00A958F0">
      <w:pPr>
        <w:numPr>
          <w:ilvl w:val="0"/>
          <w:numId w:val="1"/>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Intimate partner violence expresses a need for power and control by many methods. Would you recognize them all?</w:t>
      </w:r>
    </w:p>
    <w:p w:rsidR="00A958F0" w:rsidRPr="00A958F0" w:rsidRDefault="00A958F0" w:rsidP="00A958F0">
      <w:pPr>
        <w:numPr>
          <w:ilvl w:val="0"/>
          <w:numId w:val="1"/>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Is there a path that most violent individuals follow?</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color w:val="373A3C"/>
          <w:sz w:val="23"/>
          <w:szCs w:val="23"/>
        </w:rPr>
        <w:t xml:space="preserve">Reflect on the content presented and submit a one- to two-page journal (this does not include the title or reference pages) providing an example of how you have been witness to IPV, disparity, and or privilege and outline how you, as </w:t>
      </w:r>
      <w:proofErr w:type="gramStart"/>
      <w:r w:rsidRPr="00A958F0">
        <w:rPr>
          <w:rFonts w:ascii="Arial" w:eastAsia="Times New Roman" w:hAnsi="Arial" w:cs="Arial"/>
          <w:color w:val="373A3C"/>
          <w:sz w:val="23"/>
          <w:szCs w:val="23"/>
        </w:rPr>
        <w:t>an</w:t>
      </w:r>
      <w:proofErr w:type="gramEnd"/>
      <w:r w:rsidRPr="00A958F0">
        <w:rPr>
          <w:rFonts w:ascii="Arial" w:eastAsia="Times New Roman" w:hAnsi="Arial" w:cs="Arial"/>
          <w:color w:val="373A3C"/>
          <w:sz w:val="23"/>
          <w:szCs w:val="23"/>
        </w:rPr>
        <w:t xml:space="preserve"> APRN, can recognize and reduce violence and health disparity in women.</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color w:val="373A3C"/>
          <w:sz w:val="23"/>
          <w:szCs w:val="23"/>
        </w:rPr>
        <w:t xml:space="preserve">You may journal in first person, and this assignment does not require references as it is </w:t>
      </w:r>
      <w:proofErr w:type="gramStart"/>
      <w:r w:rsidRPr="00A958F0">
        <w:rPr>
          <w:rFonts w:ascii="Arial" w:eastAsia="Times New Roman" w:hAnsi="Arial" w:cs="Arial"/>
          <w:color w:val="373A3C"/>
          <w:sz w:val="23"/>
          <w:szCs w:val="23"/>
        </w:rPr>
        <w:t>your</w:t>
      </w:r>
      <w:proofErr w:type="gramEnd"/>
      <w:r w:rsidRPr="00A958F0">
        <w:rPr>
          <w:rFonts w:ascii="Arial" w:eastAsia="Times New Roman" w:hAnsi="Arial" w:cs="Arial"/>
          <w:color w:val="373A3C"/>
          <w:sz w:val="23"/>
          <w:szCs w:val="23"/>
        </w:rPr>
        <w:t xml:space="preserve"> thoughts; however, be sure to review the rubric, as a minimum of one reference is required to be considered exemplary work. If you choose to use quotes or citable material, you are expected to follow APA formatting.</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color w:val="373A3C"/>
          <w:sz w:val="23"/>
          <w:szCs w:val="23"/>
        </w:rPr>
        <w:t>Please refer to the </w:t>
      </w:r>
      <w:hyperlink r:id="rId5" w:tgtFrame="_blank" w:history="1">
        <w:r w:rsidRPr="00A958F0">
          <w:rPr>
            <w:rFonts w:ascii="Arial" w:eastAsia="Times New Roman" w:hAnsi="Arial" w:cs="Arial"/>
            <w:color w:val="1155CC"/>
            <w:sz w:val="23"/>
            <w:szCs w:val="23"/>
            <w:u w:val="single"/>
          </w:rPr>
          <w:t>Grading Rubric</w:t>
        </w:r>
      </w:hyperlink>
      <w:r w:rsidRPr="00A958F0">
        <w:rPr>
          <w:rFonts w:ascii="Arial" w:eastAsia="Times New Roman" w:hAnsi="Arial" w:cs="Arial"/>
          <w:color w:val="373A3C"/>
          <w:sz w:val="23"/>
          <w:szCs w:val="23"/>
        </w:rPr>
        <w:t> for details on how this activity will be graded.</w:t>
      </w:r>
    </w:p>
    <w:p w:rsidR="00A958F0" w:rsidRPr="00A958F0" w:rsidRDefault="00A958F0" w:rsidP="00A958F0">
      <w:pPr>
        <w:shd w:val="clear" w:color="auto" w:fill="FFFFFF"/>
        <w:spacing w:after="100" w:afterAutospacing="1" w:line="240" w:lineRule="auto"/>
        <w:rPr>
          <w:rFonts w:ascii="Arial" w:eastAsia="Times New Roman" w:hAnsi="Arial" w:cs="Arial"/>
          <w:color w:val="373A3C"/>
          <w:sz w:val="23"/>
          <w:szCs w:val="23"/>
        </w:rPr>
      </w:pPr>
      <w:r w:rsidRPr="00A958F0">
        <w:rPr>
          <w:rFonts w:ascii="Arial" w:eastAsia="Times New Roman" w:hAnsi="Arial" w:cs="Arial"/>
          <w:b/>
          <w:bCs/>
          <w:color w:val="373A3C"/>
          <w:sz w:val="23"/>
          <w:szCs w:val="23"/>
        </w:rPr>
        <w:t>Posting Your Journal Entry:</w:t>
      </w:r>
    </w:p>
    <w:p w:rsidR="00A958F0" w:rsidRPr="00A958F0" w:rsidRDefault="00A958F0" w:rsidP="00A958F0">
      <w:pPr>
        <w:numPr>
          <w:ilvl w:val="0"/>
          <w:numId w:val="2"/>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Select </w:t>
      </w:r>
      <w:r w:rsidRPr="00A958F0">
        <w:rPr>
          <w:rFonts w:ascii="Arial" w:eastAsia="Times New Roman" w:hAnsi="Arial" w:cs="Arial"/>
          <w:b/>
          <w:bCs/>
          <w:color w:val="373A3C"/>
          <w:sz w:val="23"/>
          <w:szCs w:val="23"/>
        </w:rPr>
        <w:t>Start or Edit My Journal Entry</w:t>
      </w:r>
      <w:r w:rsidRPr="00A958F0">
        <w:rPr>
          <w:rFonts w:ascii="Arial" w:eastAsia="Times New Roman" w:hAnsi="Arial" w:cs="Arial"/>
          <w:color w:val="373A3C"/>
          <w:sz w:val="23"/>
          <w:szCs w:val="23"/>
        </w:rPr>
        <w:t>.</w:t>
      </w:r>
    </w:p>
    <w:p w:rsidR="00A958F0" w:rsidRPr="00A958F0" w:rsidRDefault="00A958F0" w:rsidP="00A958F0">
      <w:pPr>
        <w:numPr>
          <w:ilvl w:val="0"/>
          <w:numId w:val="2"/>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Create your journal entry.</w:t>
      </w:r>
    </w:p>
    <w:p w:rsidR="00A958F0" w:rsidRPr="00A958F0" w:rsidRDefault="00A958F0" w:rsidP="00A958F0">
      <w:pPr>
        <w:numPr>
          <w:ilvl w:val="0"/>
          <w:numId w:val="2"/>
        </w:numPr>
        <w:shd w:val="clear" w:color="auto" w:fill="FFFFFF"/>
        <w:spacing w:before="100" w:beforeAutospacing="1" w:after="100" w:afterAutospacing="1" w:line="240" w:lineRule="auto"/>
        <w:ind w:left="945"/>
        <w:rPr>
          <w:rFonts w:ascii="Arial" w:eastAsia="Times New Roman" w:hAnsi="Arial" w:cs="Arial"/>
          <w:color w:val="373A3C"/>
          <w:sz w:val="23"/>
          <w:szCs w:val="23"/>
        </w:rPr>
      </w:pPr>
      <w:r w:rsidRPr="00A958F0">
        <w:rPr>
          <w:rFonts w:ascii="Arial" w:eastAsia="Times New Roman" w:hAnsi="Arial" w:cs="Arial"/>
          <w:color w:val="373A3C"/>
          <w:sz w:val="23"/>
          <w:szCs w:val="23"/>
        </w:rPr>
        <w:t>Select </w:t>
      </w:r>
      <w:r w:rsidRPr="00A958F0">
        <w:rPr>
          <w:rFonts w:ascii="Arial" w:eastAsia="Times New Roman" w:hAnsi="Arial" w:cs="Arial"/>
          <w:b/>
          <w:bCs/>
          <w:color w:val="373A3C"/>
          <w:sz w:val="23"/>
          <w:szCs w:val="23"/>
        </w:rPr>
        <w:t>Save Changes</w:t>
      </w:r>
      <w:r w:rsidRPr="00A958F0">
        <w:rPr>
          <w:rFonts w:ascii="Arial" w:eastAsia="Times New Roman" w:hAnsi="Arial" w:cs="Arial"/>
          <w:color w:val="373A3C"/>
          <w:sz w:val="23"/>
          <w:szCs w:val="23"/>
        </w:rPr>
        <w:t>.</w:t>
      </w:r>
    </w:p>
    <w:p w:rsidR="004E571D" w:rsidRDefault="004E571D" w:rsidP="004E571D">
      <w:pPr>
        <w:pStyle w:val="Heading2"/>
        <w:shd w:val="clear" w:color="auto" w:fill="FFFFFF"/>
        <w:spacing w:before="0" w:beforeAutospacing="0"/>
        <w:rPr>
          <w:rFonts w:ascii="Arial" w:hAnsi="Arial" w:cs="Arial"/>
          <w:color w:val="B40000"/>
        </w:rPr>
      </w:pPr>
      <w:r>
        <w:rPr>
          <w:rFonts w:ascii="Arial" w:hAnsi="Arial" w:cs="Arial"/>
          <w:color w:val="B40000"/>
        </w:rPr>
        <w:t>Week 12: Learning Materials</w:t>
      </w:r>
    </w:p>
    <w:p w:rsidR="004E571D" w:rsidRDefault="004E571D" w:rsidP="004E571D">
      <w:pPr>
        <w:pStyle w:val="Heading3"/>
        <w:shd w:val="clear" w:color="auto" w:fill="FFFFFF"/>
        <w:spacing w:before="0" w:beforeAutospacing="0"/>
        <w:rPr>
          <w:rFonts w:ascii="Arial" w:hAnsi="Arial" w:cs="Arial"/>
          <w:color w:val="B40000"/>
        </w:rPr>
      </w:pPr>
      <w:r>
        <w:rPr>
          <w:rFonts w:ascii="Arial" w:hAnsi="Arial" w:cs="Arial"/>
          <w:color w:val="B40000"/>
        </w:rPr>
        <w:t>Readings</w:t>
      </w:r>
    </w:p>
    <w:p w:rsidR="004E571D" w:rsidRDefault="004E571D" w:rsidP="004E571D">
      <w:pPr>
        <w:pStyle w:val="Heading4"/>
        <w:shd w:val="clear" w:color="auto" w:fill="FFFFFF"/>
        <w:spacing w:before="0"/>
        <w:rPr>
          <w:rFonts w:ascii="Arial" w:hAnsi="Arial" w:cs="Arial"/>
          <w:color w:val="222222"/>
        </w:rPr>
      </w:pPr>
      <w:r>
        <w:rPr>
          <w:rFonts w:ascii="Arial" w:hAnsi="Arial" w:cs="Arial"/>
          <w:color w:val="222222"/>
        </w:rPr>
        <w:lastRenderedPageBreak/>
        <w:t>Required</w:t>
      </w:r>
    </w:p>
    <w:p w:rsidR="004E571D" w:rsidRDefault="004E571D" w:rsidP="004E571D">
      <w:pPr>
        <w:pStyle w:val="NormalWeb"/>
        <w:shd w:val="clear" w:color="auto" w:fill="E1E5E9"/>
        <w:spacing w:before="0" w:beforeAutospacing="0"/>
        <w:outlineLvl w:val="1"/>
        <w:rPr>
          <w:rFonts w:ascii="Arial" w:hAnsi="Arial" w:cs="Arial"/>
          <w:color w:val="222222"/>
          <w:kern w:val="36"/>
          <w:sz w:val="23"/>
          <w:szCs w:val="23"/>
        </w:rPr>
      </w:pPr>
      <w:r>
        <w:rPr>
          <w:rFonts w:ascii="Arial" w:hAnsi="Arial" w:cs="Arial"/>
          <w:color w:val="222222"/>
          <w:kern w:val="36"/>
          <w:sz w:val="23"/>
          <w:szCs w:val="23"/>
        </w:rPr>
        <w:t xml:space="preserve">De </w:t>
      </w:r>
      <w:proofErr w:type="spellStart"/>
      <w:r>
        <w:rPr>
          <w:rFonts w:ascii="Arial" w:hAnsi="Arial" w:cs="Arial"/>
          <w:color w:val="222222"/>
          <w:kern w:val="36"/>
          <w:sz w:val="23"/>
          <w:szCs w:val="23"/>
        </w:rPr>
        <w:t>Chesnay</w:t>
      </w:r>
      <w:proofErr w:type="spellEnd"/>
      <w:r>
        <w:rPr>
          <w:rFonts w:ascii="Arial" w:hAnsi="Arial" w:cs="Arial"/>
          <w:color w:val="222222"/>
          <w:kern w:val="36"/>
          <w:sz w:val="23"/>
          <w:szCs w:val="23"/>
        </w:rPr>
        <w:t>, M., (2020). </w:t>
      </w:r>
      <w:r>
        <w:rPr>
          <w:rStyle w:val="Emphasis"/>
          <w:rFonts w:ascii="Arial" w:eastAsiaTheme="majorEastAsia" w:hAnsi="Arial" w:cs="Arial"/>
          <w:color w:val="222222"/>
          <w:kern w:val="36"/>
          <w:sz w:val="23"/>
          <w:szCs w:val="23"/>
        </w:rPr>
        <w:t>Caring for the vulnerable: Perspectives in nursing theory, practice, and research</w:t>
      </w:r>
      <w:r>
        <w:rPr>
          <w:rFonts w:ascii="Arial" w:hAnsi="Arial" w:cs="Arial"/>
          <w:color w:val="222222"/>
          <w:kern w:val="36"/>
          <w:sz w:val="23"/>
          <w:szCs w:val="23"/>
        </w:rPr>
        <w:t> (5th edition). Jones &amp; Bartlett.</w:t>
      </w:r>
    </w:p>
    <w:p w:rsidR="002E2B35" w:rsidRDefault="002E2B35" w:rsidP="004E571D">
      <w:pPr>
        <w:pStyle w:val="NormalWeb"/>
        <w:shd w:val="clear" w:color="auto" w:fill="E1E5E9"/>
        <w:spacing w:before="0" w:beforeAutospacing="0"/>
        <w:outlineLvl w:val="1"/>
        <w:rPr>
          <w:rFonts w:ascii="Arial" w:hAnsi="Arial" w:cs="Arial"/>
          <w:color w:val="222222"/>
          <w:kern w:val="36"/>
          <w:sz w:val="23"/>
          <w:szCs w:val="23"/>
        </w:rPr>
      </w:pPr>
      <w:r>
        <w:rPr>
          <w:rFonts w:ascii="Arial" w:hAnsi="Arial" w:cs="Arial"/>
          <w:color w:val="222222"/>
          <w:kern w:val="36"/>
          <w:sz w:val="23"/>
          <w:szCs w:val="23"/>
        </w:rPr>
        <w:t>Latest edition unavailable: (here is the previous version, use it</w:t>
      </w:r>
      <w:r w:rsidR="0019021F">
        <w:rPr>
          <w:rFonts w:ascii="Arial" w:hAnsi="Arial" w:cs="Arial"/>
          <w:color w:val="222222"/>
          <w:kern w:val="36"/>
          <w:sz w:val="23"/>
          <w:szCs w:val="23"/>
        </w:rPr>
        <w:t xml:space="preserve"> to get the idea of what is need and </w:t>
      </w:r>
      <w:r w:rsidR="0019021F" w:rsidRPr="0019021F">
        <w:rPr>
          <w:rFonts w:ascii="Arial" w:hAnsi="Arial" w:cs="Arial"/>
          <w:color w:val="222222"/>
          <w:kern w:val="36"/>
          <w:sz w:val="23"/>
          <w:szCs w:val="23"/>
          <w:highlight w:val="yellow"/>
        </w:rPr>
        <w:t>cite the newer version</w:t>
      </w:r>
      <w:r w:rsidRPr="0019021F">
        <w:rPr>
          <w:rFonts w:ascii="Arial" w:hAnsi="Arial" w:cs="Arial"/>
          <w:color w:val="222222"/>
          <w:kern w:val="36"/>
          <w:sz w:val="23"/>
          <w:szCs w:val="23"/>
          <w:highlight w:val="yellow"/>
        </w:rPr>
        <w:t>)</w:t>
      </w:r>
      <w:r>
        <w:rPr>
          <w:rFonts w:ascii="Arial" w:hAnsi="Arial" w:cs="Arial"/>
          <w:color w:val="222222"/>
          <w:kern w:val="36"/>
          <w:sz w:val="23"/>
          <w:szCs w:val="23"/>
        </w:rPr>
        <w:t xml:space="preserve"> </w:t>
      </w:r>
      <w:hyperlink r:id="rId6" w:history="1">
        <w:proofErr w:type="gramStart"/>
        <w:r>
          <w:rPr>
            <w:rStyle w:val="Hyperlink"/>
          </w:rPr>
          <w:t>Caring</w:t>
        </w:r>
        <w:proofErr w:type="gramEnd"/>
        <w:r>
          <w:rPr>
            <w:rStyle w:val="Hyperlink"/>
          </w:rPr>
          <w:t xml:space="preserve"> for the Vulnerable: Perspectives in Nursing Theory, Practice, and Research Edition 5 - PDF Drive</w:t>
        </w:r>
      </w:hyperlink>
    </w:p>
    <w:p w:rsidR="004E571D" w:rsidRDefault="004E571D" w:rsidP="004E571D">
      <w:pPr>
        <w:pStyle w:val="Heading1"/>
        <w:keepNext w:val="0"/>
        <w:keepLines w:val="0"/>
        <w:numPr>
          <w:ilvl w:val="0"/>
          <w:numId w:val="3"/>
        </w:numPr>
        <w:shd w:val="clear" w:color="auto" w:fill="E1E5E9"/>
        <w:spacing w:before="100" w:beforeAutospacing="1" w:after="100" w:afterAutospacing="1" w:line="240" w:lineRule="auto"/>
        <w:ind w:left="945"/>
        <w:rPr>
          <w:rFonts w:ascii="Arial" w:hAnsi="Arial" w:cs="Arial"/>
          <w:color w:val="222222"/>
          <w:kern w:val="36"/>
          <w:sz w:val="23"/>
          <w:szCs w:val="23"/>
        </w:rPr>
      </w:pPr>
      <w:r>
        <w:rPr>
          <w:rFonts w:ascii="Arial" w:hAnsi="Arial" w:cs="Arial"/>
          <w:b/>
          <w:bCs/>
          <w:color w:val="222222"/>
          <w:sz w:val="23"/>
          <w:szCs w:val="23"/>
        </w:rPr>
        <w:t>Chapter 3: Intersection of Racial Disparities and Privilege in Women’s Health</w:t>
      </w:r>
    </w:p>
    <w:p w:rsidR="004E571D" w:rsidRDefault="004E571D" w:rsidP="004E571D">
      <w:pPr>
        <w:pStyle w:val="Heading1"/>
        <w:keepNext w:val="0"/>
        <w:keepLines w:val="0"/>
        <w:numPr>
          <w:ilvl w:val="0"/>
          <w:numId w:val="3"/>
        </w:numPr>
        <w:shd w:val="clear" w:color="auto" w:fill="E1E5E9"/>
        <w:spacing w:before="100" w:beforeAutospacing="1" w:after="100" w:afterAutospacing="1" w:line="240" w:lineRule="auto"/>
        <w:ind w:left="945"/>
        <w:rPr>
          <w:rFonts w:ascii="Arial" w:hAnsi="Arial" w:cs="Arial"/>
          <w:b/>
          <w:bCs/>
          <w:color w:val="222222"/>
          <w:sz w:val="23"/>
          <w:szCs w:val="23"/>
        </w:rPr>
      </w:pPr>
      <w:r>
        <w:rPr>
          <w:rFonts w:ascii="Arial" w:hAnsi="Arial" w:cs="Arial"/>
          <w:b/>
          <w:bCs/>
          <w:color w:val="222222"/>
          <w:sz w:val="23"/>
          <w:szCs w:val="23"/>
        </w:rPr>
        <w:t>Chapter 25: Strangulation Related to Intimate Partner Violence: Caring for Vulnerable Women in the Emergency Department</w:t>
      </w:r>
    </w:p>
    <w:p w:rsidR="004E571D" w:rsidRDefault="004E571D" w:rsidP="004E571D">
      <w:pPr>
        <w:pStyle w:val="Heading1"/>
        <w:keepNext w:val="0"/>
        <w:keepLines w:val="0"/>
        <w:numPr>
          <w:ilvl w:val="0"/>
          <w:numId w:val="3"/>
        </w:numPr>
        <w:shd w:val="clear" w:color="auto" w:fill="E1E5E9"/>
        <w:spacing w:before="100" w:beforeAutospacing="1" w:after="100" w:afterAutospacing="1" w:line="240" w:lineRule="auto"/>
        <w:ind w:left="945"/>
        <w:rPr>
          <w:rFonts w:ascii="Arial" w:hAnsi="Arial" w:cs="Arial"/>
          <w:b/>
          <w:bCs/>
          <w:color w:val="222222"/>
          <w:sz w:val="23"/>
          <w:szCs w:val="23"/>
        </w:rPr>
      </w:pPr>
      <w:r>
        <w:rPr>
          <w:rFonts w:ascii="Arial" w:hAnsi="Arial" w:cs="Arial"/>
          <w:b/>
          <w:bCs/>
          <w:color w:val="222222"/>
          <w:sz w:val="23"/>
          <w:szCs w:val="23"/>
        </w:rPr>
        <w:t xml:space="preserve">Chapter 36: The Link </w:t>
      </w:r>
      <w:proofErr w:type="gramStart"/>
      <w:r>
        <w:rPr>
          <w:rFonts w:ascii="Arial" w:hAnsi="Arial" w:cs="Arial"/>
          <w:b/>
          <w:bCs/>
          <w:color w:val="222222"/>
          <w:sz w:val="23"/>
          <w:szCs w:val="23"/>
        </w:rPr>
        <w:t>Between</w:t>
      </w:r>
      <w:proofErr w:type="gramEnd"/>
      <w:r>
        <w:rPr>
          <w:rFonts w:ascii="Arial" w:hAnsi="Arial" w:cs="Arial"/>
          <w:b/>
          <w:bCs/>
          <w:color w:val="222222"/>
          <w:sz w:val="23"/>
          <w:szCs w:val="23"/>
        </w:rPr>
        <w:t xml:space="preserve"> Animal Abuse and Interpersonal Violence</w:t>
      </w:r>
    </w:p>
    <w:p w:rsidR="004E571D" w:rsidRDefault="004E571D" w:rsidP="004E571D">
      <w:pPr>
        <w:pStyle w:val="Heading1"/>
        <w:shd w:val="clear" w:color="auto" w:fill="E1E5E9"/>
        <w:spacing w:before="0"/>
        <w:rPr>
          <w:rFonts w:ascii="Arial" w:hAnsi="Arial" w:cs="Arial"/>
          <w:b/>
          <w:bCs/>
          <w:color w:val="222222"/>
          <w:sz w:val="23"/>
          <w:szCs w:val="23"/>
        </w:rPr>
      </w:pPr>
      <w:r>
        <w:rPr>
          <w:rFonts w:ascii="Arial" w:hAnsi="Arial" w:cs="Arial"/>
          <w:b/>
          <w:bCs/>
          <w:color w:val="222222"/>
          <w:sz w:val="23"/>
          <w:szCs w:val="23"/>
        </w:rPr>
        <w:pict>
          <v:rect id="_x0000_i1025" style="width:0;height:0" o:hralign="center" o:hrstd="t" o:hr="t" fillcolor="#a0a0a0" stroked="f"/>
        </w:pict>
      </w:r>
    </w:p>
    <w:p w:rsidR="004E571D" w:rsidRDefault="004E571D" w:rsidP="004E571D">
      <w:pPr>
        <w:pStyle w:val="Heading3"/>
        <w:shd w:val="clear" w:color="auto" w:fill="FFFFFF"/>
        <w:spacing w:before="0" w:beforeAutospacing="0"/>
        <w:rPr>
          <w:rFonts w:ascii="Arial" w:hAnsi="Arial" w:cs="Arial"/>
          <w:color w:val="B40000"/>
        </w:rPr>
      </w:pPr>
      <w:r>
        <w:rPr>
          <w:rFonts w:ascii="Arial" w:hAnsi="Arial" w:cs="Arial"/>
          <w:color w:val="B40000"/>
        </w:rPr>
        <w:t>Websites</w:t>
      </w:r>
    </w:p>
    <w:p w:rsidR="004E571D" w:rsidRDefault="004E571D" w:rsidP="004E571D">
      <w:pPr>
        <w:pStyle w:val="Heading1"/>
        <w:keepNext w:val="0"/>
        <w:keepLines w:val="0"/>
        <w:numPr>
          <w:ilvl w:val="0"/>
          <w:numId w:val="4"/>
        </w:numPr>
        <w:shd w:val="clear" w:color="auto" w:fill="E1E5E9"/>
        <w:spacing w:before="100" w:beforeAutospacing="1" w:after="100" w:afterAutospacing="1" w:line="240" w:lineRule="auto"/>
        <w:ind w:left="945"/>
        <w:rPr>
          <w:rFonts w:ascii="Arial" w:hAnsi="Arial" w:cs="Arial"/>
          <w:color w:val="222222"/>
          <w:sz w:val="23"/>
          <w:szCs w:val="23"/>
        </w:rPr>
      </w:pPr>
      <w:hyperlink r:id="rId7" w:tgtFrame="_blank" w:history="1">
        <w:r>
          <w:rPr>
            <w:rStyle w:val="Hyperlink"/>
            <w:rFonts w:ascii="Arial" w:hAnsi="Arial" w:cs="Arial"/>
            <w:b/>
            <w:bCs/>
            <w:color w:val="1155CC"/>
            <w:sz w:val="23"/>
            <w:szCs w:val="23"/>
          </w:rPr>
          <w:t>United States Preventive Task Force</w:t>
        </w:r>
      </w:hyperlink>
    </w:p>
    <w:p w:rsidR="004E571D" w:rsidRDefault="004E571D" w:rsidP="004E571D">
      <w:pPr>
        <w:pStyle w:val="Heading1"/>
        <w:keepNext w:val="0"/>
        <w:keepLines w:val="0"/>
        <w:numPr>
          <w:ilvl w:val="0"/>
          <w:numId w:val="4"/>
        </w:numPr>
        <w:shd w:val="clear" w:color="auto" w:fill="E1E5E9"/>
        <w:spacing w:before="100" w:beforeAutospacing="1" w:after="100" w:afterAutospacing="1" w:line="240" w:lineRule="auto"/>
        <w:ind w:left="945"/>
        <w:rPr>
          <w:rFonts w:ascii="Arial" w:hAnsi="Arial" w:cs="Arial"/>
          <w:b/>
          <w:bCs/>
          <w:color w:val="222222"/>
          <w:sz w:val="23"/>
          <w:szCs w:val="23"/>
        </w:rPr>
      </w:pPr>
      <w:hyperlink r:id="rId8" w:tgtFrame="_blank" w:history="1">
        <w:r>
          <w:rPr>
            <w:rStyle w:val="Hyperlink"/>
            <w:rFonts w:ascii="Arial" w:hAnsi="Arial" w:cs="Arial"/>
            <w:b/>
            <w:bCs/>
            <w:color w:val="1155CC"/>
            <w:sz w:val="23"/>
            <w:szCs w:val="23"/>
          </w:rPr>
          <w:t>The American Cancer Society Guidelines for the Prevention and Early Detection of Cervical Cancer</w:t>
        </w:r>
      </w:hyperlink>
    </w:p>
    <w:p w:rsidR="004E571D" w:rsidRDefault="004E571D" w:rsidP="004E571D">
      <w:pPr>
        <w:pStyle w:val="Heading1"/>
        <w:keepNext w:val="0"/>
        <w:keepLines w:val="0"/>
        <w:numPr>
          <w:ilvl w:val="0"/>
          <w:numId w:val="4"/>
        </w:numPr>
        <w:shd w:val="clear" w:color="auto" w:fill="E1E5E9"/>
        <w:spacing w:before="100" w:beforeAutospacing="1" w:after="100" w:afterAutospacing="1" w:line="240" w:lineRule="auto"/>
        <w:ind w:left="945"/>
        <w:rPr>
          <w:rFonts w:ascii="Arial" w:hAnsi="Arial" w:cs="Arial"/>
          <w:b/>
          <w:bCs/>
          <w:color w:val="222222"/>
          <w:sz w:val="23"/>
          <w:szCs w:val="23"/>
        </w:rPr>
      </w:pPr>
      <w:hyperlink r:id="rId9" w:tgtFrame="_blank" w:history="1">
        <w:r>
          <w:rPr>
            <w:rStyle w:val="Hyperlink"/>
            <w:rFonts w:ascii="Arial" w:hAnsi="Arial" w:cs="Arial"/>
            <w:b/>
            <w:bCs/>
            <w:color w:val="1155CC"/>
            <w:sz w:val="23"/>
            <w:szCs w:val="23"/>
          </w:rPr>
          <w:t>CDC: Breast Cancer</w:t>
        </w:r>
      </w:hyperlink>
    </w:p>
    <w:p w:rsidR="004E571D" w:rsidRDefault="004E571D" w:rsidP="004E571D">
      <w:pPr>
        <w:pStyle w:val="Heading1"/>
        <w:keepNext w:val="0"/>
        <w:keepLines w:val="0"/>
        <w:numPr>
          <w:ilvl w:val="0"/>
          <w:numId w:val="4"/>
        </w:numPr>
        <w:shd w:val="clear" w:color="auto" w:fill="E1E5E9"/>
        <w:spacing w:before="100" w:beforeAutospacing="1" w:after="100" w:afterAutospacing="1" w:line="240" w:lineRule="auto"/>
        <w:ind w:left="945"/>
        <w:rPr>
          <w:rFonts w:ascii="Arial" w:hAnsi="Arial" w:cs="Arial"/>
          <w:b/>
          <w:bCs/>
          <w:color w:val="222222"/>
          <w:sz w:val="23"/>
          <w:szCs w:val="23"/>
        </w:rPr>
      </w:pPr>
      <w:hyperlink r:id="rId10" w:tgtFrame="_blank" w:history="1">
        <w:r>
          <w:rPr>
            <w:rStyle w:val="Hyperlink"/>
            <w:rFonts w:ascii="Arial" w:hAnsi="Arial" w:cs="Arial"/>
            <w:b/>
            <w:bCs/>
            <w:color w:val="1155CC"/>
            <w:sz w:val="23"/>
            <w:szCs w:val="23"/>
          </w:rPr>
          <w:t xml:space="preserve">U.S. </w:t>
        </w:r>
        <w:proofErr w:type="spellStart"/>
        <w:r>
          <w:rPr>
            <w:rStyle w:val="Hyperlink"/>
            <w:rFonts w:ascii="Arial" w:hAnsi="Arial" w:cs="Arial"/>
            <w:b/>
            <w:bCs/>
            <w:color w:val="1155CC"/>
            <w:sz w:val="23"/>
            <w:szCs w:val="23"/>
          </w:rPr>
          <w:t>Dept</w:t>
        </w:r>
        <w:proofErr w:type="spellEnd"/>
        <w:r>
          <w:rPr>
            <w:rStyle w:val="Hyperlink"/>
            <w:rFonts w:ascii="Arial" w:hAnsi="Arial" w:cs="Arial"/>
            <w:b/>
            <w:bCs/>
            <w:color w:val="1155CC"/>
            <w:sz w:val="23"/>
            <w:szCs w:val="23"/>
          </w:rPr>
          <w:t xml:space="preserve"> of Health and Human Services Office on Trafficking: What is Human Trafficking?</w:t>
        </w:r>
      </w:hyperlink>
    </w:p>
    <w:p w:rsidR="004E571D" w:rsidRDefault="004E571D" w:rsidP="004E571D">
      <w:pPr>
        <w:pStyle w:val="Heading1"/>
        <w:keepNext w:val="0"/>
        <w:keepLines w:val="0"/>
        <w:numPr>
          <w:ilvl w:val="0"/>
          <w:numId w:val="4"/>
        </w:numPr>
        <w:shd w:val="clear" w:color="auto" w:fill="E1E5E9"/>
        <w:spacing w:before="100" w:beforeAutospacing="1" w:after="100" w:afterAutospacing="1" w:line="240" w:lineRule="auto"/>
        <w:ind w:left="945"/>
        <w:rPr>
          <w:rFonts w:ascii="Arial" w:hAnsi="Arial" w:cs="Arial"/>
          <w:b/>
          <w:bCs/>
          <w:color w:val="222222"/>
          <w:sz w:val="23"/>
          <w:szCs w:val="23"/>
        </w:rPr>
      </w:pPr>
      <w:hyperlink r:id="rId11" w:tgtFrame="_blank" w:history="1">
        <w:r>
          <w:rPr>
            <w:rStyle w:val="Hyperlink"/>
            <w:rFonts w:ascii="Arial" w:hAnsi="Arial" w:cs="Arial"/>
            <w:b/>
            <w:bCs/>
            <w:color w:val="1155CC"/>
            <w:sz w:val="23"/>
            <w:szCs w:val="23"/>
          </w:rPr>
          <w:t>CDC: Skin Cancer</w:t>
        </w:r>
      </w:hyperlink>
    </w:p>
    <w:p w:rsidR="004E571D" w:rsidRDefault="004E571D" w:rsidP="004E571D">
      <w:pPr>
        <w:pStyle w:val="Heading1"/>
        <w:keepNext w:val="0"/>
        <w:keepLines w:val="0"/>
        <w:numPr>
          <w:ilvl w:val="0"/>
          <w:numId w:val="4"/>
        </w:numPr>
        <w:shd w:val="clear" w:color="auto" w:fill="E1E5E9"/>
        <w:spacing w:before="100" w:beforeAutospacing="1" w:after="100" w:afterAutospacing="1" w:line="240" w:lineRule="auto"/>
        <w:ind w:left="945"/>
        <w:rPr>
          <w:rFonts w:ascii="Arial" w:hAnsi="Arial" w:cs="Arial"/>
          <w:b/>
          <w:bCs/>
          <w:color w:val="222222"/>
          <w:sz w:val="23"/>
          <w:szCs w:val="23"/>
        </w:rPr>
      </w:pPr>
      <w:hyperlink r:id="rId12" w:tgtFrame="_blank" w:history="1">
        <w:r>
          <w:rPr>
            <w:rStyle w:val="Hyperlink"/>
            <w:rFonts w:ascii="Arial" w:hAnsi="Arial" w:cs="Arial"/>
            <w:b/>
            <w:bCs/>
            <w:color w:val="1155CC"/>
            <w:sz w:val="23"/>
            <w:szCs w:val="23"/>
          </w:rPr>
          <w:t>CDC: Intimate Partner Violence</w:t>
        </w:r>
      </w:hyperlink>
    </w:p>
    <w:p w:rsidR="00FA2634" w:rsidRDefault="00FA2634" w:rsidP="00FA2634">
      <w:pPr>
        <w:pStyle w:val="Heading2"/>
        <w:shd w:val="clear" w:color="auto" w:fill="FFFFFF"/>
        <w:spacing w:before="0" w:beforeAutospacing="0" w:after="0" w:afterAutospacing="0"/>
        <w:rPr>
          <w:rFonts w:ascii="Calibri Light" w:hAnsi="Calibri Light" w:cs="Calibri Light"/>
          <w:b w:val="0"/>
          <w:bCs w:val="0"/>
          <w:color w:val="2F5496"/>
          <w:sz w:val="26"/>
          <w:szCs w:val="26"/>
        </w:rPr>
      </w:pPr>
      <w:r>
        <w:rPr>
          <w:rFonts w:ascii="Poppins" w:hAnsi="Poppins" w:cs="Calibri Light"/>
          <w:b w:val="0"/>
          <w:bCs w:val="0"/>
          <w:color w:val="2F5496"/>
          <w:sz w:val="26"/>
          <w:szCs w:val="26"/>
        </w:rPr>
        <w:t>Week 12: Introduction and Objectives</w:t>
      </w:r>
    </w:p>
    <w:p w:rsidR="00FA2634" w:rsidRDefault="00FA2634" w:rsidP="00FA2634">
      <w:pPr>
        <w:pStyle w:val="Heading3"/>
        <w:shd w:val="clear" w:color="auto" w:fill="FFFFFF"/>
        <w:spacing w:before="0" w:beforeAutospacing="0" w:after="0" w:afterAutospacing="0"/>
        <w:rPr>
          <w:rFonts w:ascii="Calibri Light" w:hAnsi="Calibri Light" w:cs="Calibri Light"/>
          <w:b w:val="0"/>
          <w:bCs w:val="0"/>
          <w:color w:val="1F3763"/>
          <w:sz w:val="24"/>
          <w:szCs w:val="24"/>
        </w:rPr>
      </w:pPr>
      <w:r>
        <w:rPr>
          <w:rFonts w:ascii="Poppins" w:hAnsi="Poppins" w:cs="Calibri Light"/>
          <w:b w:val="0"/>
          <w:bCs w:val="0"/>
          <w:color w:val="373A3C"/>
          <w:sz w:val="24"/>
          <w:szCs w:val="24"/>
        </w:rPr>
        <w:t>Introduction</w:t>
      </w:r>
    </w:p>
    <w:p w:rsidR="00FA2634" w:rsidRDefault="00FA2634" w:rsidP="00FA2634">
      <w:pPr>
        <w:pStyle w:val="Heading4"/>
        <w:shd w:val="clear" w:color="auto" w:fill="FFFFFF"/>
        <w:jc w:val="center"/>
        <w:rPr>
          <w:rFonts w:ascii="Calibri Light" w:hAnsi="Calibri Light" w:cs="Calibri Light"/>
          <w:b/>
          <w:bCs/>
          <w:color w:val="2F5496"/>
          <w:sz w:val="24"/>
          <w:szCs w:val="24"/>
        </w:rPr>
      </w:pPr>
      <w:r>
        <w:rPr>
          <w:rFonts w:ascii="Poppins" w:hAnsi="Poppins" w:cs="Calibri Light"/>
          <w:b/>
          <w:bCs/>
          <w:i w:val="0"/>
          <w:iCs w:val="0"/>
          <w:color w:val="373A3C"/>
        </w:rPr>
        <w:t>Week 12 Introduction Video (1:04 minutes)</w:t>
      </w:r>
    </w:p>
    <w:p w:rsidR="00FA2634" w:rsidRDefault="00FA2634" w:rsidP="00FA2634">
      <w:pPr>
        <w:numPr>
          <w:ilvl w:val="0"/>
          <w:numId w:val="5"/>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13" w:tgtFrame="_blank" w:history="1">
        <w:r>
          <w:rPr>
            <w:rStyle w:val="Hyperlink"/>
            <w:rFonts w:ascii="Poppins" w:eastAsiaTheme="majorEastAsia" w:hAnsi="Poppins" w:cs="Arial"/>
            <w:color w:val="1155CC"/>
            <w:sz w:val="23"/>
            <w:szCs w:val="23"/>
          </w:rPr>
          <w:t>Week 12 Introduction Video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3"/>
        <w:shd w:val="clear" w:color="auto" w:fill="FFFFFF"/>
        <w:rPr>
          <w:rFonts w:ascii="Calibri Light" w:hAnsi="Calibri Light" w:cs="Calibri Light"/>
          <w:b w:val="0"/>
          <w:bCs w:val="0"/>
          <w:color w:val="1F3763"/>
        </w:rPr>
      </w:pPr>
      <w:r>
        <w:rPr>
          <w:rFonts w:ascii="Poppins" w:hAnsi="Poppins" w:cs="Calibri Light"/>
          <w:b w:val="0"/>
          <w:bCs w:val="0"/>
          <w:color w:val="373A3C"/>
        </w:rPr>
        <w:t>Learning Materials</w:t>
      </w:r>
    </w:p>
    <w:p w:rsidR="00FA2634" w:rsidRDefault="00FA2634" w:rsidP="00FA2634">
      <w:pPr>
        <w:pStyle w:val="NormalWeb"/>
        <w:shd w:val="clear" w:color="auto" w:fill="FFFFFF"/>
        <w:spacing w:before="0" w:beforeAutospacing="0"/>
        <w:rPr>
          <w:rFonts w:ascii="Arial" w:hAnsi="Arial" w:cs="Arial"/>
          <w:color w:val="222222"/>
        </w:rPr>
      </w:pPr>
      <w:r>
        <w:rPr>
          <w:rFonts w:ascii="Poppins" w:hAnsi="Poppins" w:cs="Arial"/>
          <w:color w:val="373A3C"/>
          <w:sz w:val="23"/>
          <w:szCs w:val="23"/>
        </w:rPr>
        <w:t>This week, our focus is on the analysis of texts associated with health promotion and disease prevention for women. You will examine guidelines which focus on maintaining the health of women – specifically looking at racial disparities and privilege amongst women and its effect on health. Finally you will explore violence against women and the dynamics of intimate partner violence.</w:t>
      </w:r>
    </w:p>
    <w:p w:rsidR="00FA2634" w:rsidRDefault="00FA2634" w:rsidP="00FA2634">
      <w:pPr>
        <w:pStyle w:val="NormalWeb"/>
        <w:shd w:val="clear" w:color="auto" w:fill="FFFFFF"/>
        <w:spacing w:before="0" w:beforeAutospacing="0"/>
        <w:rPr>
          <w:rFonts w:ascii="Arial" w:hAnsi="Arial" w:cs="Arial"/>
          <w:color w:val="222222"/>
        </w:rPr>
      </w:pPr>
      <w:r>
        <w:rPr>
          <w:rFonts w:ascii="Poppins" w:hAnsi="Poppins" w:cs="Arial"/>
          <w:color w:val="373A3C"/>
          <w:sz w:val="23"/>
          <w:szCs w:val="23"/>
        </w:rPr>
        <w:t>In the required readings, lectures, and videos (WO 1, 2, 3, 4, and 5), you'll learn about vulnerable women, partner violence, and women's health concerns.</w:t>
      </w:r>
    </w:p>
    <w:p w:rsidR="00FA2634" w:rsidRDefault="00FA2634" w:rsidP="00FA2634">
      <w:pPr>
        <w:pStyle w:val="NormalWeb"/>
        <w:shd w:val="clear" w:color="auto" w:fill="FFFFFF"/>
        <w:spacing w:before="0" w:beforeAutospacing="0"/>
        <w:rPr>
          <w:rFonts w:ascii="Arial" w:hAnsi="Arial" w:cs="Arial"/>
          <w:color w:val="222222"/>
        </w:rPr>
      </w:pPr>
      <w:r>
        <w:rPr>
          <w:rFonts w:ascii="Poppins" w:hAnsi="Poppins" w:cs="Arial"/>
          <w:color w:val="373A3C"/>
          <w:sz w:val="23"/>
          <w:szCs w:val="23"/>
        </w:rPr>
        <w:t>The information contained in the learning materials will provide support to complete the weekly activities.</w:t>
      </w:r>
    </w:p>
    <w:p w:rsidR="00FA2634" w:rsidRDefault="00FA2634" w:rsidP="00FA2634">
      <w:pPr>
        <w:shd w:val="clear" w:color="auto" w:fill="FFFFFF"/>
        <w:rPr>
          <w:rFonts w:ascii="Arial" w:hAnsi="Arial" w:cs="Arial"/>
          <w:color w:val="222222"/>
        </w:rPr>
      </w:pPr>
    </w:p>
    <w:p w:rsidR="00FA2634" w:rsidRDefault="00FA2634" w:rsidP="00FA2634">
      <w:pPr>
        <w:pStyle w:val="Heading3"/>
        <w:shd w:val="clear" w:color="auto" w:fill="FFFFFF"/>
        <w:rPr>
          <w:rFonts w:ascii="Calibri Light" w:hAnsi="Calibri Light" w:cs="Calibri Light"/>
          <w:b w:val="0"/>
          <w:bCs w:val="0"/>
          <w:color w:val="1F3763"/>
        </w:rPr>
      </w:pPr>
      <w:r>
        <w:rPr>
          <w:rFonts w:ascii="Poppins" w:hAnsi="Poppins" w:cs="Calibri Light"/>
          <w:b w:val="0"/>
          <w:bCs w:val="0"/>
          <w:color w:val="373A3C"/>
        </w:rPr>
        <w:t>Learning Objectives</w:t>
      </w:r>
    </w:p>
    <w:p w:rsidR="00FA2634" w:rsidRDefault="00FA2634" w:rsidP="00FA2634">
      <w:pPr>
        <w:pStyle w:val="NormalWeb"/>
        <w:shd w:val="clear" w:color="auto" w:fill="FFFFFF"/>
        <w:spacing w:before="0" w:beforeAutospacing="0"/>
        <w:rPr>
          <w:rFonts w:ascii="Arial" w:hAnsi="Arial" w:cs="Arial"/>
          <w:color w:val="222222"/>
        </w:rPr>
      </w:pPr>
      <w:r>
        <w:rPr>
          <w:rFonts w:ascii="Poppins" w:hAnsi="Poppins" w:cs="Arial"/>
          <w:color w:val="373A3C"/>
          <w:sz w:val="23"/>
          <w:szCs w:val="23"/>
        </w:rPr>
        <w:t>By the end of this week, you will be able to:</w:t>
      </w:r>
    </w:p>
    <w:p w:rsidR="00FA2634" w:rsidRDefault="00FA2634" w:rsidP="00FA2634">
      <w:pPr>
        <w:numPr>
          <w:ilvl w:val="0"/>
          <w:numId w:val="6"/>
        </w:numPr>
        <w:shd w:val="clear" w:color="auto" w:fill="FFFFFF"/>
        <w:spacing w:after="0" w:line="240" w:lineRule="auto"/>
        <w:ind w:left="945"/>
        <w:rPr>
          <w:rFonts w:ascii="Arial" w:hAnsi="Arial" w:cs="Arial"/>
          <w:color w:val="373A3C"/>
        </w:rPr>
      </w:pPr>
      <w:r>
        <w:rPr>
          <w:rFonts w:ascii="Poppins" w:hAnsi="Poppins" w:cs="Arial"/>
          <w:color w:val="373A3C"/>
          <w:sz w:val="23"/>
          <w:szCs w:val="23"/>
        </w:rPr>
        <w:t>Examine current practice guidelines focusing on health promotion and disease prevention to maintain health in women.</w:t>
      </w:r>
    </w:p>
    <w:p w:rsidR="00FA2634" w:rsidRDefault="00FA2634" w:rsidP="00FA2634">
      <w:pPr>
        <w:numPr>
          <w:ilvl w:val="0"/>
          <w:numId w:val="6"/>
        </w:numPr>
        <w:shd w:val="clear" w:color="auto" w:fill="FFFFFF"/>
        <w:spacing w:after="0" w:line="240" w:lineRule="auto"/>
        <w:ind w:left="945"/>
        <w:rPr>
          <w:rFonts w:ascii="Arial" w:hAnsi="Arial" w:cs="Arial"/>
          <w:color w:val="373A3C"/>
        </w:rPr>
      </w:pPr>
      <w:r>
        <w:rPr>
          <w:rFonts w:ascii="Poppins" w:hAnsi="Poppins" w:cs="Arial"/>
          <w:color w:val="373A3C"/>
          <w:sz w:val="23"/>
          <w:szCs w:val="23"/>
        </w:rPr>
        <w:t>Associate evidence-based practice guidelines regarding health promotion and disease prevention to the role of the advanced practice nurse in primary care.</w:t>
      </w:r>
    </w:p>
    <w:p w:rsidR="00FA2634" w:rsidRDefault="00FA2634" w:rsidP="00FA2634">
      <w:pPr>
        <w:numPr>
          <w:ilvl w:val="0"/>
          <w:numId w:val="6"/>
        </w:numPr>
        <w:shd w:val="clear" w:color="auto" w:fill="FFFFFF"/>
        <w:spacing w:after="0" w:line="240" w:lineRule="auto"/>
        <w:ind w:left="945"/>
        <w:rPr>
          <w:rFonts w:ascii="Arial" w:hAnsi="Arial" w:cs="Arial"/>
          <w:color w:val="373A3C"/>
        </w:rPr>
      </w:pPr>
      <w:r>
        <w:rPr>
          <w:rFonts w:ascii="Poppins" w:hAnsi="Poppins" w:cs="Arial"/>
          <w:color w:val="373A3C"/>
          <w:sz w:val="23"/>
          <w:szCs w:val="23"/>
        </w:rPr>
        <w:t>Explore racial disparities and privilege in women’s health.</w:t>
      </w:r>
    </w:p>
    <w:p w:rsidR="00FA2634" w:rsidRDefault="00FA2634" w:rsidP="00FA2634">
      <w:pPr>
        <w:numPr>
          <w:ilvl w:val="0"/>
          <w:numId w:val="6"/>
        </w:numPr>
        <w:shd w:val="clear" w:color="auto" w:fill="FFFFFF"/>
        <w:spacing w:after="0" w:line="240" w:lineRule="auto"/>
        <w:ind w:left="945"/>
        <w:rPr>
          <w:rFonts w:ascii="Arial" w:hAnsi="Arial" w:cs="Arial"/>
          <w:color w:val="373A3C"/>
        </w:rPr>
      </w:pPr>
      <w:r>
        <w:rPr>
          <w:rFonts w:ascii="Poppins" w:hAnsi="Poppins" w:cs="Arial"/>
          <w:color w:val="373A3C"/>
          <w:sz w:val="23"/>
          <w:szCs w:val="23"/>
        </w:rPr>
        <w:t>Apply strategies as an APRN to reduce violence against women and health disparity in women.</w:t>
      </w:r>
    </w:p>
    <w:p w:rsidR="00FA2634" w:rsidRDefault="00FA2634" w:rsidP="00FA2634">
      <w:pPr>
        <w:numPr>
          <w:ilvl w:val="0"/>
          <w:numId w:val="6"/>
        </w:numPr>
        <w:shd w:val="clear" w:color="auto" w:fill="FFFFFF"/>
        <w:spacing w:after="0" w:line="240" w:lineRule="auto"/>
        <w:ind w:left="945"/>
        <w:rPr>
          <w:rFonts w:ascii="Arial" w:hAnsi="Arial" w:cs="Arial"/>
          <w:color w:val="373A3C"/>
        </w:rPr>
      </w:pPr>
      <w:r>
        <w:rPr>
          <w:rFonts w:ascii="Poppins" w:hAnsi="Poppins" w:cs="Arial"/>
          <w:color w:val="373A3C"/>
          <w:sz w:val="23"/>
          <w:szCs w:val="23"/>
        </w:rPr>
        <w:t>Explain the dynamics of intimate partner violence.</w:t>
      </w:r>
    </w:p>
    <w:p w:rsidR="00FA2634" w:rsidRDefault="00FA2634" w:rsidP="00FA2634">
      <w:pPr>
        <w:shd w:val="clear" w:color="auto" w:fill="FFFFFF"/>
        <w:rPr>
          <w:rFonts w:ascii="Arial" w:hAnsi="Arial" w:cs="Arial"/>
          <w:color w:val="222222"/>
        </w:rPr>
      </w:pPr>
      <w:r>
        <w:rPr>
          <w:rFonts w:ascii="Arial" w:hAnsi="Arial" w:cs="Arial"/>
          <w:color w:val="222222"/>
        </w:rPr>
        <w:t>22222222222222222222222222222222222222222222222222222</w:t>
      </w:r>
    </w:p>
    <w:p w:rsidR="00FA2634" w:rsidRDefault="00FA2634" w:rsidP="00FA2634">
      <w:pPr>
        <w:pStyle w:val="Heading2"/>
        <w:shd w:val="clear" w:color="auto" w:fill="FFFFFF"/>
        <w:spacing w:before="0" w:beforeAutospacing="0" w:after="0" w:afterAutospacing="0"/>
        <w:rPr>
          <w:rFonts w:ascii="Calibri Light" w:hAnsi="Calibri Light" w:cs="Calibri Light"/>
          <w:b w:val="0"/>
          <w:bCs w:val="0"/>
          <w:color w:val="2F5496"/>
          <w:sz w:val="26"/>
          <w:szCs w:val="26"/>
        </w:rPr>
      </w:pPr>
      <w:r>
        <w:rPr>
          <w:rFonts w:ascii="Poppins" w:hAnsi="Poppins" w:cs="Calibri Light"/>
          <w:b w:val="0"/>
          <w:bCs w:val="0"/>
          <w:color w:val="2F5496"/>
          <w:sz w:val="26"/>
          <w:szCs w:val="26"/>
        </w:rPr>
        <w:t>Week 12: Learning Materials</w:t>
      </w:r>
    </w:p>
    <w:p w:rsidR="00FA2634" w:rsidRDefault="00FA2634" w:rsidP="00FA2634">
      <w:pPr>
        <w:pStyle w:val="Heading3"/>
        <w:shd w:val="clear" w:color="auto" w:fill="FFFFFF"/>
        <w:spacing w:before="0" w:beforeAutospacing="0" w:after="0" w:afterAutospacing="0"/>
        <w:rPr>
          <w:rFonts w:ascii="Calibri Light" w:hAnsi="Calibri Light" w:cs="Calibri Light"/>
          <w:b w:val="0"/>
          <w:bCs w:val="0"/>
          <w:color w:val="1F3763"/>
          <w:sz w:val="24"/>
          <w:szCs w:val="24"/>
        </w:rPr>
      </w:pPr>
      <w:r>
        <w:rPr>
          <w:rFonts w:ascii="Poppins" w:hAnsi="Poppins" w:cs="Calibri Light"/>
          <w:b w:val="0"/>
          <w:bCs w:val="0"/>
          <w:color w:val="1F3763"/>
          <w:sz w:val="24"/>
          <w:szCs w:val="24"/>
        </w:rPr>
        <w:t>Readings</w:t>
      </w:r>
    </w:p>
    <w:p w:rsidR="00FA2634" w:rsidRDefault="00FA2634" w:rsidP="00FA2634">
      <w:pPr>
        <w:pStyle w:val="Heading4"/>
        <w:shd w:val="clear" w:color="auto" w:fill="FFFFFF"/>
        <w:rPr>
          <w:rFonts w:ascii="Calibri Light" w:hAnsi="Calibri Light" w:cs="Calibri Light"/>
          <w:b/>
          <w:bCs/>
          <w:color w:val="2F5496"/>
          <w:sz w:val="24"/>
          <w:szCs w:val="24"/>
        </w:rPr>
      </w:pPr>
      <w:r>
        <w:rPr>
          <w:rFonts w:ascii="Poppins" w:hAnsi="Poppins" w:cs="Calibri Light"/>
          <w:b/>
          <w:bCs/>
          <w:i w:val="0"/>
          <w:iCs w:val="0"/>
          <w:color w:val="2F5496"/>
        </w:rPr>
        <w:t>Required</w:t>
      </w:r>
    </w:p>
    <w:p w:rsidR="00FA2634" w:rsidRDefault="00FA2634" w:rsidP="00FA2634">
      <w:pPr>
        <w:pStyle w:val="NormalWeb"/>
        <w:shd w:val="clear" w:color="auto" w:fill="FFFFFF"/>
        <w:spacing w:before="0" w:beforeAutospacing="0"/>
        <w:rPr>
          <w:rFonts w:ascii="Arial" w:hAnsi="Arial" w:cs="Arial"/>
          <w:color w:val="222222"/>
        </w:rPr>
      </w:pPr>
      <w:r>
        <w:rPr>
          <w:rFonts w:ascii="Arial" w:hAnsi="Arial" w:cs="Arial"/>
          <w:color w:val="222222"/>
        </w:rPr>
        <w:t xml:space="preserve">De </w:t>
      </w:r>
      <w:proofErr w:type="spellStart"/>
      <w:r>
        <w:rPr>
          <w:rFonts w:ascii="Arial" w:hAnsi="Arial" w:cs="Arial"/>
          <w:color w:val="222222"/>
        </w:rPr>
        <w:t>Chesnay</w:t>
      </w:r>
      <w:proofErr w:type="spellEnd"/>
      <w:r>
        <w:rPr>
          <w:rFonts w:ascii="Arial" w:hAnsi="Arial" w:cs="Arial"/>
          <w:color w:val="222222"/>
        </w:rPr>
        <w:t>, M., (2020). </w:t>
      </w:r>
      <w:r>
        <w:rPr>
          <w:rStyle w:val="Emphasis"/>
          <w:rFonts w:ascii="Calibri" w:hAnsi="Calibri" w:cs="Calibri"/>
          <w:color w:val="222222"/>
        </w:rPr>
        <w:t>Caring for the vulnerable: Perspectives in nursing theory, practice, and research</w:t>
      </w:r>
      <w:r>
        <w:rPr>
          <w:rFonts w:ascii="Arial" w:hAnsi="Arial" w:cs="Arial"/>
          <w:color w:val="222222"/>
        </w:rPr>
        <w:t> (5th edition). Jones &amp; Bartlett.</w:t>
      </w:r>
    </w:p>
    <w:p w:rsidR="00FA2634" w:rsidRDefault="00FA2634" w:rsidP="00FA2634">
      <w:pPr>
        <w:numPr>
          <w:ilvl w:val="0"/>
          <w:numId w:val="7"/>
        </w:numPr>
        <w:shd w:val="clear" w:color="auto" w:fill="FFFFFF"/>
        <w:spacing w:after="0" w:line="240" w:lineRule="auto"/>
        <w:ind w:left="945"/>
        <w:rPr>
          <w:rFonts w:ascii="Arial" w:hAnsi="Arial" w:cs="Arial"/>
          <w:color w:val="222222"/>
        </w:rPr>
      </w:pPr>
      <w:r>
        <w:rPr>
          <w:rFonts w:ascii="Arial" w:hAnsi="Arial" w:cs="Arial"/>
          <w:color w:val="222222"/>
        </w:rPr>
        <w:t>Chapter 3: Intersection of Racial Disparities and Privilege in Women’s Health</w:t>
      </w:r>
    </w:p>
    <w:p w:rsidR="00FA2634" w:rsidRDefault="00FA2634" w:rsidP="00FA2634">
      <w:pPr>
        <w:numPr>
          <w:ilvl w:val="0"/>
          <w:numId w:val="7"/>
        </w:numPr>
        <w:shd w:val="clear" w:color="auto" w:fill="FFFFFF"/>
        <w:spacing w:after="0" w:line="240" w:lineRule="auto"/>
        <w:ind w:left="945"/>
        <w:rPr>
          <w:rFonts w:ascii="Arial" w:hAnsi="Arial" w:cs="Arial"/>
          <w:color w:val="222222"/>
        </w:rPr>
      </w:pPr>
      <w:r>
        <w:rPr>
          <w:rFonts w:ascii="Arial" w:hAnsi="Arial" w:cs="Arial"/>
          <w:color w:val="222222"/>
        </w:rPr>
        <w:t>Chapter 25: Strangulation Related to Intimate Partner Violence: Caring for Vulnerable Women in the Emergency Department</w:t>
      </w:r>
    </w:p>
    <w:p w:rsidR="00FA2634" w:rsidRDefault="00FA2634" w:rsidP="00FA2634">
      <w:pPr>
        <w:numPr>
          <w:ilvl w:val="0"/>
          <w:numId w:val="7"/>
        </w:numPr>
        <w:shd w:val="clear" w:color="auto" w:fill="FFFFFF"/>
        <w:spacing w:after="0" w:line="240" w:lineRule="auto"/>
        <w:ind w:left="945"/>
        <w:rPr>
          <w:rFonts w:ascii="Arial" w:hAnsi="Arial" w:cs="Arial"/>
          <w:color w:val="222222"/>
        </w:rPr>
      </w:pPr>
      <w:r>
        <w:rPr>
          <w:rFonts w:ascii="Arial" w:hAnsi="Arial" w:cs="Arial"/>
          <w:color w:val="222222"/>
        </w:rPr>
        <w:t>Chapter 36: The Link Between Animal Abuse and Interpersonal Violence</w:t>
      </w:r>
    </w:p>
    <w:p w:rsidR="00FA2634" w:rsidRDefault="00FA2634" w:rsidP="00FA2634">
      <w:pPr>
        <w:shd w:val="clear" w:color="auto" w:fill="FFFFFF"/>
        <w:rPr>
          <w:rFonts w:ascii="Arial" w:hAnsi="Arial" w:cs="Arial"/>
          <w:color w:val="222222"/>
        </w:rPr>
      </w:pPr>
    </w:p>
    <w:p w:rsidR="00FA2634" w:rsidRDefault="00FA2634" w:rsidP="00FA2634">
      <w:pPr>
        <w:pStyle w:val="Heading3"/>
        <w:shd w:val="clear" w:color="auto" w:fill="FFFFFF"/>
        <w:rPr>
          <w:rFonts w:ascii="Calibri Light" w:hAnsi="Calibri Light" w:cs="Calibri Light"/>
          <w:b w:val="0"/>
          <w:bCs w:val="0"/>
          <w:color w:val="1F3763"/>
        </w:rPr>
      </w:pPr>
      <w:r>
        <w:rPr>
          <w:rFonts w:ascii="Poppins" w:hAnsi="Poppins" w:cs="Calibri Light"/>
          <w:b w:val="0"/>
          <w:bCs w:val="0"/>
          <w:color w:val="1F3763"/>
        </w:rPr>
        <w:t>Websites</w:t>
      </w:r>
    </w:p>
    <w:p w:rsidR="00FA2634" w:rsidRDefault="00FA2634" w:rsidP="00FA2634">
      <w:pPr>
        <w:numPr>
          <w:ilvl w:val="0"/>
          <w:numId w:val="8"/>
        </w:numPr>
        <w:shd w:val="clear" w:color="auto" w:fill="FFFFFF"/>
        <w:spacing w:after="0" w:line="240" w:lineRule="auto"/>
        <w:ind w:left="945"/>
        <w:rPr>
          <w:rFonts w:ascii="Arial" w:hAnsi="Arial" w:cs="Arial"/>
          <w:color w:val="222222"/>
        </w:rPr>
      </w:pPr>
      <w:hyperlink r:id="rId14" w:tgtFrame="_blank" w:history="1">
        <w:r>
          <w:rPr>
            <w:rStyle w:val="Hyperlink"/>
            <w:rFonts w:ascii="Arial" w:hAnsi="Arial" w:cs="Arial"/>
            <w:color w:val="1155CC"/>
          </w:rPr>
          <w:t>United States Preventive Task Force</w:t>
        </w:r>
      </w:hyperlink>
    </w:p>
    <w:p w:rsidR="00FA2634" w:rsidRDefault="00FA2634" w:rsidP="00FA2634">
      <w:pPr>
        <w:numPr>
          <w:ilvl w:val="0"/>
          <w:numId w:val="8"/>
        </w:numPr>
        <w:shd w:val="clear" w:color="auto" w:fill="FFFFFF"/>
        <w:spacing w:after="0" w:line="240" w:lineRule="auto"/>
        <w:ind w:left="945"/>
        <w:rPr>
          <w:rFonts w:ascii="Arial" w:hAnsi="Arial" w:cs="Arial"/>
          <w:color w:val="222222"/>
        </w:rPr>
      </w:pPr>
      <w:hyperlink r:id="rId15" w:tgtFrame="_blank" w:history="1">
        <w:r>
          <w:rPr>
            <w:rStyle w:val="Hyperlink"/>
            <w:rFonts w:ascii="Arial" w:hAnsi="Arial" w:cs="Arial"/>
            <w:color w:val="1155CC"/>
          </w:rPr>
          <w:t>The American Cancer Society Guidelines for the Prevention and Early Detection of Cervical Cancer</w:t>
        </w:r>
      </w:hyperlink>
    </w:p>
    <w:p w:rsidR="00FA2634" w:rsidRDefault="00FA2634" w:rsidP="00FA2634">
      <w:pPr>
        <w:numPr>
          <w:ilvl w:val="0"/>
          <w:numId w:val="8"/>
        </w:numPr>
        <w:shd w:val="clear" w:color="auto" w:fill="FFFFFF"/>
        <w:spacing w:after="0" w:line="240" w:lineRule="auto"/>
        <w:ind w:left="945"/>
        <w:rPr>
          <w:rFonts w:ascii="Arial" w:hAnsi="Arial" w:cs="Arial"/>
          <w:color w:val="222222"/>
        </w:rPr>
      </w:pPr>
      <w:hyperlink r:id="rId16" w:tgtFrame="_blank" w:history="1">
        <w:r>
          <w:rPr>
            <w:rStyle w:val="Hyperlink"/>
            <w:rFonts w:ascii="Arial" w:hAnsi="Arial" w:cs="Arial"/>
            <w:color w:val="1155CC"/>
          </w:rPr>
          <w:t>CDC: Breast Cancer</w:t>
        </w:r>
      </w:hyperlink>
    </w:p>
    <w:p w:rsidR="00FA2634" w:rsidRDefault="00FA2634" w:rsidP="00FA2634">
      <w:pPr>
        <w:numPr>
          <w:ilvl w:val="0"/>
          <w:numId w:val="8"/>
        </w:numPr>
        <w:shd w:val="clear" w:color="auto" w:fill="FFFFFF"/>
        <w:spacing w:after="0" w:line="240" w:lineRule="auto"/>
        <w:ind w:left="945"/>
        <w:rPr>
          <w:rFonts w:ascii="Arial" w:hAnsi="Arial" w:cs="Arial"/>
          <w:color w:val="222222"/>
        </w:rPr>
      </w:pPr>
      <w:hyperlink r:id="rId17" w:tgtFrame="_blank" w:history="1">
        <w:r>
          <w:rPr>
            <w:rStyle w:val="Hyperlink"/>
            <w:rFonts w:ascii="Arial" w:hAnsi="Arial" w:cs="Arial"/>
            <w:color w:val="1155CC"/>
          </w:rPr>
          <w:t xml:space="preserve">U.S. </w:t>
        </w:r>
        <w:proofErr w:type="spellStart"/>
        <w:r>
          <w:rPr>
            <w:rStyle w:val="Hyperlink"/>
            <w:rFonts w:ascii="Arial" w:hAnsi="Arial" w:cs="Arial"/>
            <w:color w:val="1155CC"/>
          </w:rPr>
          <w:t>Dept</w:t>
        </w:r>
        <w:proofErr w:type="spellEnd"/>
        <w:r>
          <w:rPr>
            <w:rStyle w:val="Hyperlink"/>
            <w:rFonts w:ascii="Arial" w:hAnsi="Arial" w:cs="Arial"/>
            <w:color w:val="1155CC"/>
          </w:rPr>
          <w:t xml:space="preserve"> of Health and Human Services Office on Trafficking: What is Human Trafficking?</w:t>
        </w:r>
      </w:hyperlink>
    </w:p>
    <w:p w:rsidR="00FA2634" w:rsidRDefault="00FA2634" w:rsidP="00FA2634">
      <w:pPr>
        <w:numPr>
          <w:ilvl w:val="0"/>
          <w:numId w:val="8"/>
        </w:numPr>
        <w:shd w:val="clear" w:color="auto" w:fill="FFFFFF"/>
        <w:spacing w:after="0" w:line="240" w:lineRule="auto"/>
        <w:ind w:left="945"/>
        <w:rPr>
          <w:rFonts w:ascii="Arial" w:hAnsi="Arial" w:cs="Arial"/>
          <w:color w:val="222222"/>
        </w:rPr>
      </w:pPr>
      <w:hyperlink r:id="rId18" w:tgtFrame="_blank" w:history="1">
        <w:r>
          <w:rPr>
            <w:rStyle w:val="Hyperlink"/>
            <w:rFonts w:ascii="Arial" w:hAnsi="Arial" w:cs="Arial"/>
            <w:color w:val="1155CC"/>
          </w:rPr>
          <w:t>CDC: Skin Cancer</w:t>
        </w:r>
      </w:hyperlink>
    </w:p>
    <w:p w:rsidR="00FA2634" w:rsidRDefault="00FA2634" w:rsidP="00FA2634">
      <w:pPr>
        <w:numPr>
          <w:ilvl w:val="0"/>
          <w:numId w:val="8"/>
        </w:numPr>
        <w:shd w:val="clear" w:color="auto" w:fill="FFFFFF"/>
        <w:spacing w:after="0" w:line="240" w:lineRule="auto"/>
        <w:ind w:left="945"/>
        <w:rPr>
          <w:rFonts w:ascii="Arial" w:hAnsi="Arial" w:cs="Arial"/>
          <w:color w:val="222222"/>
        </w:rPr>
      </w:pPr>
      <w:hyperlink r:id="rId19" w:tgtFrame="_blank" w:history="1">
        <w:r>
          <w:rPr>
            <w:rStyle w:val="Hyperlink"/>
            <w:rFonts w:ascii="Arial" w:hAnsi="Arial" w:cs="Arial"/>
            <w:color w:val="1155CC"/>
          </w:rPr>
          <w:t>CDC: Intimate Partner Violence</w:t>
        </w:r>
      </w:hyperlink>
    </w:p>
    <w:p w:rsidR="00FA2634" w:rsidRDefault="00FA2634" w:rsidP="00FA2634">
      <w:pPr>
        <w:shd w:val="clear" w:color="auto" w:fill="FFFFFF"/>
        <w:rPr>
          <w:rFonts w:ascii="Arial" w:hAnsi="Arial" w:cs="Arial"/>
          <w:color w:val="222222"/>
        </w:rPr>
      </w:pPr>
    </w:p>
    <w:p w:rsidR="00FA2634" w:rsidRDefault="00FA2634" w:rsidP="00FA2634">
      <w:pPr>
        <w:pStyle w:val="Heading3"/>
        <w:shd w:val="clear" w:color="auto" w:fill="FFFFFF"/>
        <w:rPr>
          <w:rFonts w:ascii="Calibri Light" w:hAnsi="Calibri Light" w:cs="Calibri Light"/>
          <w:b w:val="0"/>
          <w:bCs w:val="0"/>
          <w:color w:val="1F3763"/>
        </w:rPr>
      </w:pPr>
      <w:r>
        <w:rPr>
          <w:rFonts w:ascii="Poppins" w:hAnsi="Poppins" w:cs="Calibri Light"/>
          <w:b w:val="0"/>
          <w:bCs w:val="0"/>
          <w:color w:val="1F3763"/>
        </w:rPr>
        <w:t>Video Materials</w:t>
      </w:r>
    </w:p>
    <w:p w:rsidR="00FA2634" w:rsidRDefault="00FA2634" w:rsidP="00FA2634">
      <w:pPr>
        <w:pStyle w:val="Heading4"/>
        <w:shd w:val="clear" w:color="auto" w:fill="FFFFFF"/>
        <w:jc w:val="center"/>
        <w:rPr>
          <w:rFonts w:ascii="Calibri Light" w:hAnsi="Calibri Light" w:cs="Calibri Light"/>
          <w:b/>
          <w:bCs/>
          <w:color w:val="2F5496"/>
        </w:rPr>
      </w:pPr>
      <w:r>
        <w:rPr>
          <w:rFonts w:ascii="Poppins" w:hAnsi="Poppins" w:cs="Calibri Light"/>
          <w:b/>
          <w:bCs/>
          <w:i w:val="0"/>
          <w:iCs w:val="0"/>
          <w:color w:val="2F5496"/>
        </w:rPr>
        <w:t>What is Intimate Partner Violence Video (1:43 minutes)</w:t>
      </w:r>
    </w:p>
    <w:p w:rsidR="00FA2634" w:rsidRDefault="00FA2634" w:rsidP="00FA2634">
      <w:pPr>
        <w:pStyle w:val="NormalWeb"/>
        <w:shd w:val="clear" w:color="auto" w:fill="FFFFFF"/>
        <w:spacing w:before="0" w:beforeAutospacing="0"/>
        <w:jc w:val="center"/>
        <w:rPr>
          <w:rFonts w:ascii="Arial" w:hAnsi="Arial" w:cs="Arial"/>
          <w:color w:val="222222"/>
        </w:rPr>
      </w:pPr>
      <w:hyperlink r:id="rId20" w:tgtFrame="_blank" w:history="1">
        <w:r>
          <w:rPr>
            <w:rStyle w:val="Hyperlink"/>
            <w:rFonts w:ascii="Arial" w:eastAsiaTheme="majorEastAsia" w:hAnsi="Arial" w:cs="Arial"/>
            <w:color w:val="1155CC"/>
          </w:rPr>
          <w:t xml:space="preserve">What is Intimate Partner Violence video </w:t>
        </w:r>
        <w:proofErr w:type="gramStart"/>
        <w:r>
          <w:rPr>
            <w:rStyle w:val="Hyperlink"/>
            <w:rFonts w:ascii="Arial" w:eastAsiaTheme="majorEastAsia" w:hAnsi="Arial" w:cs="Arial"/>
            <w:color w:val="1155CC"/>
          </w:rPr>
          <w:t>Transcript</w:t>
        </w:r>
        <w:proofErr w:type="gramEnd"/>
      </w:hyperlink>
    </w:p>
    <w:p w:rsidR="00FA2634" w:rsidRDefault="00FA2634" w:rsidP="00FA2634">
      <w:pPr>
        <w:shd w:val="clear" w:color="auto" w:fill="FFFFFF"/>
        <w:rPr>
          <w:rFonts w:ascii="Arial" w:hAnsi="Arial" w:cs="Arial"/>
          <w:color w:val="222222"/>
        </w:rPr>
      </w:pPr>
    </w:p>
    <w:p w:rsidR="00FA2634" w:rsidRDefault="00FA2634" w:rsidP="00FA2634">
      <w:pPr>
        <w:pStyle w:val="Heading3"/>
        <w:shd w:val="clear" w:color="auto" w:fill="FFFFFF"/>
        <w:rPr>
          <w:rFonts w:ascii="Calibri Light" w:hAnsi="Calibri Light" w:cs="Calibri Light"/>
          <w:b w:val="0"/>
          <w:bCs w:val="0"/>
          <w:color w:val="1F3763"/>
        </w:rPr>
      </w:pPr>
      <w:r>
        <w:rPr>
          <w:rFonts w:ascii="Poppins" w:hAnsi="Poppins" w:cs="Calibri Light"/>
          <w:b w:val="0"/>
          <w:bCs w:val="0"/>
          <w:color w:val="1F3763"/>
        </w:rPr>
        <w:lastRenderedPageBreak/>
        <w:t>Additional Videos</w:t>
      </w:r>
    </w:p>
    <w:p w:rsidR="00FA2634" w:rsidRDefault="00FA2634" w:rsidP="00FA2634">
      <w:pPr>
        <w:pStyle w:val="Heading4"/>
        <w:shd w:val="clear" w:color="auto" w:fill="FFFFFF"/>
        <w:jc w:val="center"/>
        <w:rPr>
          <w:rFonts w:ascii="Calibri Light" w:hAnsi="Calibri Light" w:cs="Calibri Light"/>
          <w:b/>
          <w:bCs/>
          <w:color w:val="2F5496"/>
        </w:rPr>
      </w:pPr>
      <w:r>
        <w:rPr>
          <w:rFonts w:ascii="Poppins" w:hAnsi="Poppins" w:cs="Calibri Light"/>
          <w:b/>
          <w:bCs/>
          <w:i w:val="0"/>
          <w:iCs w:val="0"/>
          <w:color w:val="2F5496"/>
        </w:rPr>
        <w:t>Well Woman, part 1 Video (18:50 minutes)</w:t>
      </w:r>
    </w:p>
    <w:p w:rsidR="00FA2634" w:rsidRDefault="00FA2634" w:rsidP="00FA2634">
      <w:pPr>
        <w:numPr>
          <w:ilvl w:val="0"/>
          <w:numId w:val="9"/>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1" w:tgtFrame="_blank" w:history="1">
        <w:r>
          <w:rPr>
            <w:rStyle w:val="Hyperlink"/>
            <w:rFonts w:ascii="Arial" w:eastAsiaTheme="majorEastAsia" w:hAnsi="Arial" w:cs="Arial"/>
            <w:color w:val="1155CC"/>
          </w:rPr>
          <w:t>Well Woman, Part 1: Well Woman Exam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4"/>
        <w:shd w:val="clear" w:color="auto" w:fill="FFFFFF"/>
        <w:jc w:val="center"/>
        <w:rPr>
          <w:rFonts w:ascii="Calibri Light" w:hAnsi="Calibri Light" w:cs="Calibri Light"/>
          <w:color w:val="2F5496"/>
        </w:rPr>
      </w:pPr>
      <w:r>
        <w:rPr>
          <w:rFonts w:ascii="Poppins" w:hAnsi="Poppins" w:cs="Calibri Light"/>
          <w:b/>
          <w:bCs/>
          <w:i w:val="0"/>
          <w:iCs w:val="0"/>
          <w:color w:val="2F5496"/>
        </w:rPr>
        <w:t>Well Woman, part 2 Video (11:35 minutes)</w:t>
      </w:r>
    </w:p>
    <w:p w:rsidR="00FA2634" w:rsidRDefault="00FA2634" w:rsidP="00FA2634">
      <w:pPr>
        <w:numPr>
          <w:ilvl w:val="0"/>
          <w:numId w:val="10"/>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2" w:tgtFrame="_blank" w:history="1">
        <w:r>
          <w:rPr>
            <w:rStyle w:val="Hyperlink"/>
            <w:rFonts w:ascii="Arial" w:eastAsiaTheme="majorEastAsia" w:hAnsi="Arial" w:cs="Arial"/>
            <w:color w:val="1155CC"/>
          </w:rPr>
          <w:t>Well Woman, Part 2: Cervical Cancer (epidemiology, risk factors, HPV, screening guidelines)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4"/>
        <w:shd w:val="clear" w:color="auto" w:fill="FFFFFF"/>
        <w:jc w:val="center"/>
        <w:rPr>
          <w:rFonts w:ascii="Calibri Light" w:hAnsi="Calibri Light" w:cs="Calibri Light"/>
          <w:color w:val="2F5496"/>
        </w:rPr>
      </w:pPr>
      <w:r>
        <w:rPr>
          <w:rFonts w:ascii="Poppins" w:hAnsi="Poppins" w:cs="Calibri Light"/>
          <w:b/>
          <w:bCs/>
          <w:i w:val="0"/>
          <w:iCs w:val="0"/>
          <w:color w:val="2F5496"/>
        </w:rPr>
        <w:t>Well Woman, part 3 Video (12:22 minutes)</w:t>
      </w:r>
    </w:p>
    <w:p w:rsidR="00FA2634" w:rsidRDefault="00FA2634" w:rsidP="00FA2634">
      <w:pPr>
        <w:numPr>
          <w:ilvl w:val="0"/>
          <w:numId w:val="11"/>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3" w:tgtFrame="_blank" w:history="1">
        <w:r>
          <w:rPr>
            <w:rStyle w:val="Hyperlink"/>
            <w:rFonts w:ascii="Arial" w:eastAsiaTheme="majorEastAsia" w:hAnsi="Arial" w:cs="Arial"/>
            <w:color w:val="1155CC"/>
          </w:rPr>
          <w:t>Well Woman, Part 3: Cervical Cancer Screening Methods (</w:t>
        </w:r>
        <w:proofErr w:type="gramStart"/>
        <w:r>
          <w:rPr>
            <w:rStyle w:val="Hyperlink"/>
            <w:rFonts w:ascii="Arial" w:eastAsiaTheme="majorEastAsia" w:hAnsi="Arial" w:cs="Arial"/>
            <w:color w:val="1155CC"/>
          </w:rPr>
          <w:t>pap</w:t>
        </w:r>
        <w:proofErr w:type="gramEnd"/>
        <w:r>
          <w:rPr>
            <w:rStyle w:val="Hyperlink"/>
            <w:rFonts w:ascii="Arial" w:eastAsiaTheme="majorEastAsia" w:hAnsi="Arial" w:cs="Arial"/>
            <w:color w:val="1155CC"/>
          </w:rPr>
          <w:t xml:space="preserve"> smear)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4"/>
        <w:shd w:val="clear" w:color="auto" w:fill="FFFFFF"/>
        <w:jc w:val="center"/>
        <w:rPr>
          <w:rFonts w:ascii="Calibri Light" w:hAnsi="Calibri Light" w:cs="Calibri Light"/>
          <w:color w:val="2F5496"/>
        </w:rPr>
      </w:pPr>
      <w:r>
        <w:rPr>
          <w:rFonts w:ascii="Poppins" w:hAnsi="Poppins" w:cs="Calibri Light"/>
          <w:b/>
          <w:bCs/>
          <w:i w:val="0"/>
          <w:iCs w:val="0"/>
          <w:color w:val="2F5496"/>
        </w:rPr>
        <w:t>Well Woman, part 4 Video (14:16 minutes)</w:t>
      </w:r>
    </w:p>
    <w:p w:rsidR="00FA2634" w:rsidRDefault="00FA2634" w:rsidP="00FA2634">
      <w:pPr>
        <w:numPr>
          <w:ilvl w:val="0"/>
          <w:numId w:val="12"/>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4" w:tgtFrame="_blank" w:history="1">
        <w:r>
          <w:rPr>
            <w:rStyle w:val="Hyperlink"/>
            <w:rFonts w:ascii="Arial" w:eastAsiaTheme="majorEastAsia" w:hAnsi="Arial" w:cs="Arial"/>
            <w:color w:val="1155CC"/>
          </w:rPr>
          <w:t xml:space="preserve">Well Woman, Part 4: Pap </w:t>
        </w:r>
        <w:proofErr w:type="gramStart"/>
        <w:r>
          <w:rPr>
            <w:rStyle w:val="Hyperlink"/>
            <w:rFonts w:ascii="Arial" w:eastAsiaTheme="majorEastAsia" w:hAnsi="Arial" w:cs="Arial"/>
            <w:color w:val="1155CC"/>
          </w:rPr>
          <w:t>Smear</w:t>
        </w:r>
        <w:proofErr w:type="gramEnd"/>
        <w:r>
          <w:rPr>
            <w:rStyle w:val="Hyperlink"/>
            <w:rFonts w:ascii="Arial" w:eastAsiaTheme="majorEastAsia" w:hAnsi="Arial" w:cs="Arial"/>
            <w:color w:val="1155CC"/>
          </w:rPr>
          <w:t xml:space="preserve"> (continued)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4"/>
        <w:shd w:val="clear" w:color="auto" w:fill="FFFFFF"/>
        <w:jc w:val="center"/>
        <w:rPr>
          <w:rFonts w:ascii="Calibri Light" w:hAnsi="Calibri Light" w:cs="Calibri Light"/>
          <w:color w:val="2F5496"/>
        </w:rPr>
      </w:pPr>
      <w:r>
        <w:rPr>
          <w:rFonts w:ascii="Poppins" w:hAnsi="Poppins" w:cs="Calibri Light"/>
          <w:b/>
          <w:bCs/>
          <w:i w:val="0"/>
          <w:iCs w:val="0"/>
          <w:color w:val="2F5496"/>
        </w:rPr>
        <w:t>Well Woman, part 5 Video (17:16 minutes)</w:t>
      </w:r>
    </w:p>
    <w:p w:rsidR="00FA2634" w:rsidRDefault="00FA2634" w:rsidP="00FA2634">
      <w:pPr>
        <w:numPr>
          <w:ilvl w:val="0"/>
          <w:numId w:val="13"/>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5" w:tgtFrame="_blank" w:history="1">
        <w:r>
          <w:rPr>
            <w:rStyle w:val="Hyperlink"/>
            <w:rFonts w:ascii="Arial" w:eastAsiaTheme="majorEastAsia" w:hAnsi="Arial" w:cs="Arial"/>
            <w:color w:val="1155CC"/>
          </w:rPr>
          <w:t>Well Woman, Part 5: Breast Cancer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4"/>
        <w:shd w:val="clear" w:color="auto" w:fill="FFFFFF"/>
        <w:jc w:val="center"/>
        <w:rPr>
          <w:rFonts w:ascii="Calibri Light" w:hAnsi="Calibri Light" w:cs="Calibri Light"/>
          <w:color w:val="2F5496"/>
        </w:rPr>
      </w:pPr>
      <w:r>
        <w:rPr>
          <w:rFonts w:ascii="Poppins" w:hAnsi="Poppins" w:cs="Calibri Light"/>
          <w:b/>
          <w:bCs/>
          <w:i w:val="0"/>
          <w:iCs w:val="0"/>
          <w:color w:val="2F5496"/>
        </w:rPr>
        <w:t>Well Woman, part 6 Video (5:30 minutes)</w:t>
      </w:r>
    </w:p>
    <w:p w:rsidR="00FA2634" w:rsidRDefault="00FA2634" w:rsidP="00FA2634">
      <w:pPr>
        <w:numPr>
          <w:ilvl w:val="0"/>
          <w:numId w:val="14"/>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6" w:tgtFrame="_blank" w:history="1">
        <w:r>
          <w:rPr>
            <w:rStyle w:val="Hyperlink"/>
            <w:rFonts w:ascii="Arial" w:eastAsiaTheme="majorEastAsia" w:hAnsi="Arial" w:cs="Arial"/>
            <w:color w:val="1155CC"/>
          </w:rPr>
          <w:t>Well Woman, Part 6: Breast Lumps/Masses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4"/>
        <w:shd w:val="clear" w:color="auto" w:fill="FFFFFF"/>
        <w:jc w:val="center"/>
        <w:rPr>
          <w:rFonts w:ascii="Calibri Light" w:hAnsi="Calibri Light" w:cs="Calibri Light"/>
          <w:color w:val="2F5496"/>
        </w:rPr>
      </w:pPr>
      <w:r>
        <w:rPr>
          <w:rFonts w:ascii="Poppins" w:hAnsi="Poppins" w:cs="Calibri Light"/>
          <w:b/>
          <w:bCs/>
          <w:i w:val="0"/>
          <w:iCs w:val="0"/>
          <w:color w:val="2F5496"/>
        </w:rPr>
        <w:t>Well Woman, part 7 Video (14:36 minutes)</w:t>
      </w:r>
    </w:p>
    <w:p w:rsidR="00FA2634" w:rsidRDefault="00FA2634" w:rsidP="00FA2634">
      <w:pPr>
        <w:numPr>
          <w:ilvl w:val="0"/>
          <w:numId w:val="15"/>
        </w:numPr>
        <w:shd w:val="clear" w:color="auto" w:fill="000000"/>
        <w:spacing w:after="0" w:line="240" w:lineRule="auto"/>
        <w:jc w:val="center"/>
        <w:rPr>
          <w:rFonts w:ascii="Calibri" w:hAnsi="Calibri" w:cs="Calibri"/>
          <w:color w:val="C1C1C1"/>
        </w:rPr>
      </w:pPr>
    </w:p>
    <w:p w:rsidR="00FA2634" w:rsidRDefault="00FA2634" w:rsidP="00FA2634">
      <w:pPr>
        <w:pStyle w:val="NormalWeb"/>
        <w:shd w:val="clear" w:color="auto" w:fill="FFFFFF"/>
        <w:spacing w:before="0" w:beforeAutospacing="0"/>
        <w:jc w:val="center"/>
        <w:rPr>
          <w:rFonts w:ascii="Arial" w:hAnsi="Arial" w:cs="Arial"/>
          <w:color w:val="222222"/>
        </w:rPr>
      </w:pPr>
      <w:hyperlink r:id="rId27" w:tgtFrame="_blank" w:history="1">
        <w:r>
          <w:rPr>
            <w:rStyle w:val="Hyperlink"/>
            <w:rFonts w:ascii="Arial" w:eastAsiaTheme="majorEastAsia" w:hAnsi="Arial" w:cs="Arial"/>
            <w:color w:val="1155CC"/>
          </w:rPr>
          <w:t>Well Woman, Part 7: Breast - Problem Focused Visits Lecture Transcript</w:t>
        </w:r>
      </w:hyperlink>
    </w:p>
    <w:p w:rsidR="00FA2634" w:rsidRDefault="00FA2634" w:rsidP="00FA2634">
      <w:pPr>
        <w:shd w:val="clear" w:color="auto" w:fill="FFFFFF"/>
        <w:rPr>
          <w:rFonts w:ascii="Arial" w:hAnsi="Arial" w:cs="Arial"/>
          <w:color w:val="222222"/>
        </w:rPr>
      </w:pPr>
    </w:p>
    <w:p w:rsidR="00FA2634" w:rsidRDefault="00FA2634" w:rsidP="00FA2634">
      <w:pPr>
        <w:pStyle w:val="Heading3"/>
        <w:shd w:val="clear" w:color="auto" w:fill="FFFFFF"/>
        <w:rPr>
          <w:rFonts w:ascii="Calibri Light" w:hAnsi="Calibri Light" w:cs="Calibri Light"/>
          <w:b w:val="0"/>
          <w:bCs w:val="0"/>
          <w:color w:val="1F3763"/>
        </w:rPr>
      </w:pPr>
      <w:r>
        <w:rPr>
          <w:rFonts w:ascii="Poppins" w:hAnsi="Poppins" w:cs="Calibri Light"/>
          <w:b w:val="0"/>
          <w:bCs w:val="0"/>
          <w:color w:val="1F3763"/>
        </w:rPr>
        <w:t>Other Learning Materials</w:t>
      </w:r>
    </w:p>
    <w:p w:rsidR="004254C3" w:rsidRPr="00FA2634" w:rsidRDefault="00FA2634" w:rsidP="00FA2634">
      <w:pPr>
        <w:numPr>
          <w:ilvl w:val="0"/>
          <w:numId w:val="16"/>
        </w:numPr>
        <w:shd w:val="clear" w:color="auto" w:fill="FFFFFF"/>
        <w:spacing w:after="0" w:line="240" w:lineRule="auto"/>
        <w:ind w:left="945"/>
        <w:rPr>
          <w:rFonts w:ascii="Arial" w:hAnsi="Arial" w:cs="Arial"/>
          <w:color w:val="222222"/>
        </w:rPr>
      </w:pPr>
      <w:hyperlink r:id="rId28" w:tgtFrame="_blank" w:history="1">
        <w:proofErr w:type="spellStart"/>
        <w:r>
          <w:rPr>
            <w:rStyle w:val="Hyperlink"/>
            <w:rFonts w:ascii="Arial" w:hAnsi="Arial" w:cs="Arial"/>
            <w:color w:val="1155CC"/>
          </w:rPr>
          <w:t>Womens</w:t>
        </w:r>
        <w:proofErr w:type="spellEnd"/>
        <w:r>
          <w:rPr>
            <w:rStyle w:val="Hyperlink"/>
            <w:rFonts w:ascii="Arial" w:hAnsi="Arial" w:cs="Arial"/>
            <w:color w:val="1155CC"/>
          </w:rPr>
          <w:t xml:space="preserve"> Health Crossword Puzzle (Word)</w:t>
        </w:r>
      </w:hyperlink>
      <w:bookmarkStart w:id="0" w:name="_GoBack"/>
      <w:bookmarkEnd w:id="0"/>
    </w:p>
    <w:sectPr w:rsidR="004254C3" w:rsidRPr="00FA2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7BD4"/>
    <w:multiLevelType w:val="multilevel"/>
    <w:tmpl w:val="6F2A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465FE"/>
    <w:multiLevelType w:val="multilevel"/>
    <w:tmpl w:val="0348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45791"/>
    <w:multiLevelType w:val="multilevel"/>
    <w:tmpl w:val="5C68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3213B"/>
    <w:multiLevelType w:val="multilevel"/>
    <w:tmpl w:val="F400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1923"/>
    <w:multiLevelType w:val="multilevel"/>
    <w:tmpl w:val="F95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A3288"/>
    <w:multiLevelType w:val="multilevel"/>
    <w:tmpl w:val="92CC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97F2B"/>
    <w:multiLevelType w:val="multilevel"/>
    <w:tmpl w:val="EC88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2230A7"/>
    <w:multiLevelType w:val="multilevel"/>
    <w:tmpl w:val="78BA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9740F8"/>
    <w:multiLevelType w:val="multilevel"/>
    <w:tmpl w:val="3A88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17BBB"/>
    <w:multiLevelType w:val="multilevel"/>
    <w:tmpl w:val="208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60A37"/>
    <w:multiLevelType w:val="multilevel"/>
    <w:tmpl w:val="2160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CF5F00"/>
    <w:multiLevelType w:val="multilevel"/>
    <w:tmpl w:val="847E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EC3E65"/>
    <w:multiLevelType w:val="multilevel"/>
    <w:tmpl w:val="CC9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DA2DC2"/>
    <w:multiLevelType w:val="multilevel"/>
    <w:tmpl w:val="5378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ED4E35"/>
    <w:multiLevelType w:val="multilevel"/>
    <w:tmpl w:val="0B7C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4459A"/>
    <w:multiLevelType w:val="multilevel"/>
    <w:tmpl w:val="E906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4"/>
  </w:num>
  <w:num w:numId="4">
    <w:abstractNumId w:val="9"/>
  </w:num>
  <w:num w:numId="5">
    <w:abstractNumId w:val="12"/>
  </w:num>
  <w:num w:numId="6">
    <w:abstractNumId w:val="3"/>
  </w:num>
  <w:num w:numId="7">
    <w:abstractNumId w:val="4"/>
  </w:num>
  <w:num w:numId="8">
    <w:abstractNumId w:val="15"/>
  </w:num>
  <w:num w:numId="9">
    <w:abstractNumId w:val="13"/>
  </w:num>
  <w:num w:numId="10">
    <w:abstractNumId w:val="2"/>
  </w:num>
  <w:num w:numId="11">
    <w:abstractNumId w:val="8"/>
  </w:num>
  <w:num w:numId="12">
    <w:abstractNumId w:val="1"/>
  </w:num>
  <w:num w:numId="13">
    <w:abstractNumId w:val="11"/>
  </w:num>
  <w:num w:numId="14">
    <w:abstractNumId w:val="5"/>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F0"/>
    <w:rsid w:val="000F7201"/>
    <w:rsid w:val="0019021F"/>
    <w:rsid w:val="002E2B35"/>
    <w:rsid w:val="004254C3"/>
    <w:rsid w:val="004E571D"/>
    <w:rsid w:val="00A958F0"/>
    <w:rsid w:val="00FA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6C2E"/>
  <w15:chartTrackingRefBased/>
  <w15:docId w15:val="{E74397D5-35AF-4C59-8161-7D01C26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5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958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58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E57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58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58F0"/>
    <w:rPr>
      <w:rFonts w:ascii="Times New Roman" w:eastAsia="Times New Roman" w:hAnsi="Times New Roman" w:cs="Times New Roman"/>
      <w:b/>
      <w:bCs/>
      <w:sz w:val="27"/>
      <w:szCs w:val="27"/>
    </w:rPr>
  </w:style>
  <w:style w:type="character" w:customStyle="1" w:styleId="il">
    <w:name w:val="il"/>
    <w:basedOn w:val="DefaultParagraphFont"/>
    <w:rsid w:val="00A958F0"/>
  </w:style>
  <w:style w:type="paragraph" w:styleId="NormalWeb">
    <w:name w:val="Normal (Web)"/>
    <w:basedOn w:val="Normal"/>
    <w:uiPriority w:val="99"/>
    <w:semiHidden/>
    <w:unhideWhenUsed/>
    <w:rsid w:val="00A958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58F0"/>
    <w:rPr>
      <w:color w:val="0000FF"/>
      <w:u w:val="single"/>
    </w:rPr>
  </w:style>
  <w:style w:type="character" w:customStyle="1" w:styleId="Heading1Char">
    <w:name w:val="Heading 1 Char"/>
    <w:basedOn w:val="DefaultParagraphFont"/>
    <w:link w:val="Heading1"/>
    <w:uiPriority w:val="9"/>
    <w:rsid w:val="004E571D"/>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4E571D"/>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E5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08336">
      <w:bodyDiv w:val="1"/>
      <w:marLeft w:val="0"/>
      <w:marRight w:val="0"/>
      <w:marTop w:val="0"/>
      <w:marBottom w:val="0"/>
      <w:divBdr>
        <w:top w:val="none" w:sz="0" w:space="0" w:color="auto"/>
        <w:left w:val="none" w:sz="0" w:space="0" w:color="auto"/>
        <w:bottom w:val="none" w:sz="0" w:space="0" w:color="auto"/>
        <w:right w:val="none" w:sz="0" w:space="0" w:color="auto"/>
      </w:divBdr>
      <w:divsChild>
        <w:div w:id="1790080476">
          <w:marLeft w:val="0"/>
          <w:marRight w:val="0"/>
          <w:marTop w:val="0"/>
          <w:marBottom w:val="0"/>
          <w:divBdr>
            <w:top w:val="none" w:sz="0" w:space="0" w:color="auto"/>
            <w:left w:val="none" w:sz="0" w:space="0" w:color="auto"/>
            <w:bottom w:val="none" w:sz="0" w:space="0" w:color="auto"/>
            <w:right w:val="none" w:sz="0" w:space="0" w:color="auto"/>
          </w:divBdr>
          <w:divsChild>
            <w:div w:id="1342707319">
              <w:marLeft w:val="0"/>
              <w:marRight w:val="0"/>
              <w:marTop w:val="0"/>
              <w:marBottom w:val="0"/>
              <w:divBdr>
                <w:top w:val="none" w:sz="0" w:space="0" w:color="auto"/>
                <w:left w:val="none" w:sz="0" w:space="0" w:color="auto"/>
                <w:bottom w:val="none" w:sz="0" w:space="0" w:color="auto"/>
                <w:right w:val="none" w:sz="0" w:space="0" w:color="auto"/>
              </w:divBdr>
              <w:divsChild>
                <w:div w:id="1229072782">
                  <w:marLeft w:val="0"/>
                  <w:marRight w:val="0"/>
                  <w:marTop w:val="0"/>
                  <w:marBottom w:val="0"/>
                  <w:divBdr>
                    <w:top w:val="none" w:sz="0" w:space="0" w:color="auto"/>
                    <w:left w:val="none" w:sz="0" w:space="0" w:color="auto"/>
                    <w:bottom w:val="none" w:sz="0" w:space="0" w:color="auto"/>
                    <w:right w:val="none" w:sz="0" w:space="0" w:color="auto"/>
                  </w:divBdr>
                  <w:divsChild>
                    <w:div w:id="1329943823">
                      <w:marLeft w:val="0"/>
                      <w:marRight w:val="0"/>
                      <w:marTop w:val="0"/>
                      <w:marBottom w:val="0"/>
                      <w:divBdr>
                        <w:top w:val="none" w:sz="0" w:space="0" w:color="auto"/>
                        <w:left w:val="none" w:sz="0" w:space="0" w:color="auto"/>
                        <w:bottom w:val="none" w:sz="0" w:space="0" w:color="auto"/>
                        <w:right w:val="none" w:sz="0" w:space="0" w:color="auto"/>
                      </w:divBdr>
                      <w:divsChild>
                        <w:div w:id="2136022519">
                          <w:marLeft w:val="0"/>
                          <w:marRight w:val="0"/>
                          <w:marTop w:val="0"/>
                          <w:marBottom w:val="0"/>
                          <w:divBdr>
                            <w:top w:val="none" w:sz="0" w:space="0" w:color="auto"/>
                            <w:left w:val="none" w:sz="0" w:space="0" w:color="auto"/>
                            <w:bottom w:val="none" w:sz="0" w:space="0" w:color="auto"/>
                            <w:right w:val="none" w:sz="0" w:space="0" w:color="auto"/>
                          </w:divBdr>
                          <w:divsChild>
                            <w:div w:id="844054876">
                              <w:marLeft w:val="0"/>
                              <w:marRight w:val="0"/>
                              <w:marTop w:val="0"/>
                              <w:marBottom w:val="0"/>
                              <w:divBdr>
                                <w:top w:val="none" w:sz="0" w:space="0" w:color="auto"/>
                                <w:left w:val="none" w:sz="0" w:space="0" w:color="auto"/>
                                <w:bottom w:val="none" w:sz="0" w:space="0" w:color="auto"/>
                                <w:right w:val="none" w:sz="0" w:space="0" w:color="auto"/>
                              </w:divBdr>
                              <w:divsChild>
                                <w:div w:id="15171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47626">
          <w:marLeft w:val="0"/>
          <w:marRight w:val="0"/>
          <w:marTop w:val="0"/>
          <w:marBottom w:val="0"/>
          <w:divBdr>
            <w:top w:val="none" w:sz="0" w:space="0" w:color="auto"/>
            <w:left w:val="none" w:sz="0" w:space="0" w:color="auto"/>
            <w:bottom w:val="none" w:sz="0" w:space="0" w:color="auto"/>
            <w:right w:val="none" w:sz="0" w:space="0" w:color="auto"/>
          </w:divBdr>
          <w:divsChild>
            <w:div w:id="556087332">
              <w:marLeft w:val="0"/>
              <w:marRight w:val="0"/>
              <w:marTop w:val="0"/>
              <w:marBottom w:val="0"/>
              <w:divBdr>
                <w:top w:val="none" w:sz="0" w:space="0" w:color="auto"/>
                <w:left w:val="none" w:sz="0" w:space="0" w:color="auto"/>
                <w:bottom w:val="none" w:sz="0" w:space="0" w:color="auto"/>
                <w:right w:val="none" w:sz="0" w:space="0" w:color="auto"/>
              </w:divBdr>
              <w:divsChild>
                <w:div w:id="743381588">
                  <w:marLeft w:val="0"/>
                  <w:marRight w:val="0"/>
                  <w:marTop w:val="0"/>
                  <w:marBottom w:val="0"/>
                  <w:divBdr>
                    <w:top w:val="none" w:sz="0" w:space="0" w:color="auto"/>
                    <w:left w:val="none" w:sz="0" w:space="0" w:color="auto"/>
                    <w:bottom w:val="none" w:sz="0" w:space="0" w:color="auto"/>
                    <w:right w:val="none" w:sz="0" w:space="0" w:color="auto"/>
                  </w:divBdr>
                  <w:divsChild>
                    <w:div w:id="365181270">
                      <w:marLeft w:val="0"/>
                      <w:marRight w:val="0"/>
                      <w:marTop w:val="0"/>
                      <w:marBottom w:val="0"/>
                      <w:divBdr>
                        <w:top w:val="none" w:sz="0" w:space="0" w:color="auto"/>
                        <w:left w:val="none" w:sz="0" w:space="0" w:color="auto"/>
                        <w:bottom w:val="none" w:sz="0" w:space="0" w:color="auto"/>
                        <w:right w:val="none" w:sz="0" w:space="0" w:color="auto"/>
                      </w:divBdr>
                      <w:divsChild>
                        <w:div w:id="1803689102">
                          <w:marLeft w:val="0"/>
                          <w:marRight w:val="0"/>
                          <w:marTop w:val="0"/>
                          <w:marBottom w:val="0"/>
                          <w:divBdr>
                            <w:top w:val="none" w:sz="0" w:space="0" w:color="auto"/>
                            <w:left w:val="none" w:sz="0" w:space="0" w:color="auto"/>
                            <w:bottom w:val="none" w:sz="0" w:space="0" w:color="auto"/>
                            <w:right w:val="none" w:sz="0" w:space="0" w:color="auto"/>
                          </w:divBdr>
                          <w:divsChild>
                            <w:div w:id="1851797003">
                              <w:marLeft w:val="0"/>
                              <w:marRight w:val="0"/>
                              <w:marTop w:val="0"/>
                              <w:marBottom w:val="0"/>
                              <w:divBdr>
                                <w:top w:val="none" w:sz="0" w:space="0" w:color="auto"/>
                                <w:left w:val="none" w:sz="0" w:space="0" w:color="auto"/>
                                <w:bottom w:val="none" w:sz="0" w:space="0" w:color="auto"/>
                                <w:right w:val="none" w:sz="0" w:space="0" w:color="auto"/>
                              </w:divBdr>
                              <w:divsChild>
                                <w:div w:id="112334420">
                                  <w:marLeft w:val="0"/>
                                  <w:marRight w:val="0"/>
                                  <w:marTop w:val="0"/>
                                  <w:marBottom w:val="0"/>
                                  <w:divBdr>
                                    <w:top w:val="none" w:sz="0" w:space="0" w:color="auto"/>
                                    <w:left w:val="none" w:sz="0" w:space="0" w:color="auto"/>
                                    <w:bottom w:val="none" w:sz="0" w:space="0" w:color="auto"/>
                                    <w:right w:val="none" w:sz="0" w:space="0" w:color="auto"/>
                                  </w:divBdr>
                                  <w:divsChild>
                                    <w:div w:id="44499514">
                                      <w:marLeft w:val="0"/>
                                      <w:marRight w:val="0"/>
                                      <w:marTop w:val="0"/>
                                      <w:marBottom w:val="0"/>
                                      <w:divBdr>
                                        <w:top w:val="none" w:sz="0" w:space="0" w:color="auto"/>
                                        <w:left w:val="none" w:sz="0" w:space="0" w:color="auto"/>
                                        <w:bottom w:val="none" w:sz="0" w:space="0" w:color="auto"/>
                                        <w:right w:val="none" w:sz="0" w:space="0" w:color="auto"/>
                                      </w:divBdr>
                                      <w:divsChild>
                                        <w:div w:id="1995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3193">
                                  <w:marLeft w:val="0"/>
                                  <w:marRight w:val="0"/>
                                  <w:marTop w:val="0"/>
                                  <w:marBottom w:val="0"/>
                                  <w:divBdr>
                                    <w:top w:val="none" w:sz="0" w:space="0" w:color="auto"/>
                                    <w:left w:val="none" w:sz="0" w:space="0" w:color="auto"/>
                                    <w:bottom w:val="none" w:sz="0" w:space="0" w:color="auto"/>
                                    <w:right w:val="none" w:sz="0" w:space="0" w:color="auto"/>
                                  </w:divBdr>
                                  <w:divsChild>
                                    <w:div w:id="362098780">
                                      <w:marLeft w:val="0"/>
                                      <w:marRight w:val="0"/>
                                      <w:marTop w:val="0"/>
                                      <w:marBottom w:val="0"/>
                                      <w:divBdr>
                                        <w:top w:val="none" w:sz="0" w:space="0" w:color="auto"/>
                                        <w:left w:val="none" w:sz="0" w:space="0" w:color="auto"/>
                                        <w:bottom w:val="none" w:sz="0" w:space="0" w:color="auto"/>
                                        <w:right w:val="none" w:sz="0" w:space="0" w:color="auto"/>
                                      </w:divBdr>
                                      <w:divsChild>
                                        <w:div w:id="19847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5653">
                                  <w:marLeft w:val="0"/>
                                  <w:marRight w:val="0"/>
                                  <w:marTop w:val="0"/>
                                  <w:marBottom w:val="0"/>
                                  <w:divBdr>
                                    <w:top w:val="none" w:sz="0" w:space="0" w:color="auto"/>
                                    <w:left w:val="none" w:sz="0" w:space="0" w:color="auto"/>
                                    <w:bottom w:val="none" w:sz="0" w:space="0" w:color="auto"/>
                                    <w:right w:val="none" w:sz="0" w:space="0" w:color="auto"/>
                                  </w:divBdr>
                                  <w:divsChild>
                                    <w:div w:id="393353082">
                                      <w:marLeft w:val="0"/>
                                      <w:marRight w:val="0"/>
                                      <w:marTop w:val="0"/>
                                      <w:marBottom w:val="0"/>
                                      <w:divBdr>
                                        <w:top w:val="none" w:sz="0" w:space="0" w:color="auto"/>
                                        <w:left w:val="none" w:sz="0" w:space="0" w:color="auto"/>
                                        <w:bottom w:val="none" w:sz="0" w:space="0" w:color="auto"/>
                                        <w:right w:val="none" w:sz="0" w:space="0" w:color="auto"/>
                                      </w:divBdr>
                                      <w:divsChild>
                                        <w:div w:id="4535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7996">
                                  <w:marLeft w:val="0"/>
                                  <w:marRight w:val="0"/>
                                  <w:marTop w:val="0"/>
                                  <w:marBottom w:val="0"/>
                                  <w:divBdr>
                                    <w:top w:val="none" w:sz="0" w:space="0" w:color="auto"/>
                                    <w:left w:val="none" w:sz="0" w:space="0" w:color="auto"/>
                                    <w:bottom w:val="none" w:sz="0" w:space="0" w:color="auto"/>
                                    <w:right w:val="none" w:sz="0" w:space="0" w:color="auto"/>
                                  </w:divBdr>
                                  <w:divsChild>
                                    <w:div w:id="1430542940">
                                      <w:marLeft w:val="0"/>
                                      <w:marRight w:val="0"/>
                                      <w:marTop w:val="0"/>
                                      <w:marBottom w:val="0"/>
                                      <w:divBdr>
                                        <w:top w:val="none" w:sz="0" w:space="0" w:color="auto"/>
                                        <w:left w:val="none" w:sz="0" w:space="0" w:color="auto"/>
                                        <w:bottom w:val="none" w:sz="0" w:space="0" w:color="auto"/>
                                        <w:right w:val="none" w:sz="0" w:space="0" w:color="auto"/>
                                      </w:divBdr>
                                      <w:divsChild>
                                        <w:div w:id="13326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6645">
                                  <w:marLeft w:val="0"/>
                                  <w:marRight w:val="0"/>
                                  <w:marTop w:val="0"/>
                                  <w:marBottom w:val="0"/>
                                  <w:divBdr>
                                    <w:top w:val="none" w:sz="0" w:space="0" w:color="auto"/>
                                    <w:left w:val="none" w:sz="0" w:space="0" w:color="auto"/>
                                    <w:bottom w:val="none" w:sz="0" w:space="0" w:color="auto"/>
                                    <w:right w:val="none" w:sz="0" w:space="0" w:color="auto"/>
                                  </w:divBdr>
                                  <w:divsChild>
                                    <w:div w:id="767626326">
                                      <w:marLeft w:val="0"/>
                                      <w:marRight w:val="0"/>
                                      <w:marTop w:val="0"/>
                                      <w:marBottom w:val="0"/>
                                      <w:divBdr>
                                        <w:top w:val="none" w:sz="0" w:space="0" w:color="auto"/>
                                        <w:left w:val="none" w:sz="0" w:space="0" w:color="auto"/>
                                        <w:bottom w:val="none" w:sz="0" w:space="0" w:color="auto"/>
                                        <w:right w:val="none" w:sz="0" w:space="0" w:color="auto"/>
                                      </w:divBdr>
                                      <w:divsChild>
                                        <w:div w:id="8027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3860">
                                  <w:marLeft w:val="0"/>
                                  <w:marRight w:val="0"/>
                                  <w:marTop w:val="0"/>
                                  <w:marBottom w:val="0"/>
                                  <w:divBdr>
                                    <w:top w:val="none" w:sz="0" w:space="0" w:color="auto"/>
                                    <w:left w:val="none" w:sz="0" w:space="0" w:color="auto"/>
                                    <w:bottom w:val="none" w:sz="0" w:space="0" w:color="auto"/>
                                    <w:right w:val="none" w:sz="0" w:space="0" w:color="auto"/>
                                  </w:divBdr>
                                  <w:divsChild>
                                    <w:div w:id="95097783">
                                      <w:marLeft w:val="0"/>
                                      <w:marRight w:val="0"/>
                                      <w:marTop w:val="0"/>
                                      <w:marBottom w:val="0"/>
                                      <w:divBdr>
                                        <w:top w:val="none" w:sz="0" w:space="0" w:color="auto"/>
                                        <w:left w:val="none" w:sz="0" w:space="0" w:color="auto"/>
                                        <w:bottom w:val="none" w:sz="0" w:space="0" w:color="auto"/>
                                        <w:right w:val="none" w:sz="0" w:space="0" w:color="auto"/>
                                      </w:divBdr>
                                      <w:divsChild>
                                        <w:div w:id="14342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670">
                                  <w:marLeft w:val="0"/>
                                  <w:marRight w:val="0"/>
                                  <w:marTop w:val="0"/>
                                  <w:marBottom w:val="0"/>
                                  <w:divBdr>
                                    <w:top w:val="none" w:sz="0" w:space="0" w:color="auto"/>
                                    <w:left w:val="none" w:sz="0" w:space="0" w:color="auto"/>
                                    <w:bottom w:val="none" w:sz="0" w:space="0" w:color="auto"/>
                                    <w:right w:val="none" w:sz="0" w:space="0" w:color="auto"/>
                                  </w:divBdr>
                                  <w:divsChild>
                                    <w:div w:id="988557360">
                                      <w:marLeft w:val="0"/>
                                      <w:marRight w:val="0"/>
                                      <w:marTop w:val="0"/>
                                      <w:marBottom w:val="0"/>
                                      <w:divBdr>
                                        <w:top w:val="none" w:sz="0" w:space="0" w:color="auto"/>
                                        <w:left w:val="none" w:sz="0" w:space="0" w:color="auto"/>
                                        <w:bottom w:val="none" w:sz="0" w:space="0" w:color="auto"/>
                                        <w:right w:val="none" w:sz="0" w:space="0" w:color="auto"/>
                                      </w:divBdr>
                                      <w:divsChild>
                                        <w:div w:id="5191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765050">
      <w:bodyDiv w:val="1"/>
      <w:marLeft w:val="0"/>
      <w:marRight w:val="0"/>
      <w:marTop w:val="0"/>
      <w:marBottom w:val="0"/>
      <w:divBdr>
        <w:top w:val="none" w:sz="0" w:space="0" w:color="auto"/>
        <w:left w:val="none" w:sz="0" w:space="0" w:color="auto"/>
        <w:bottom w:val="none" w:sz="0" w:space="0" w:color="auto"/>
        <w:right w:val="none" w:sz="0" w:space="0" w:color="auto"/>
      </w:divBdr>
      <w:divsChild>
        <w:div w:id="1018657646">
          <w:marLeft w:val="0"/>
          <w:marRight w:val="0"/>
          <w:marTop w:val="0"/>
          <w:marBottom w:val="0"/>
          <w:divBdr>
            <w:top w:val="none" w:sz="0" w:space="0" w:color="auto"/>
            <w:left w:val="none" w:sz="0" w:space="0" w:color="auto"/>
            <w:bottom w:val="none" w:sz="0" w:space="0" w:color="auto"/>
            <w:right w:val="none" w:sz="0" w:space="0" w:color="auto"/>
          </w:divBdr>
          <w:divsChild>
            <w:div w:id="1932274612">
              <w:marLeft w:val="0"/>
              <w:marRight w:val="0"/>
              <w:marTop w:val="0"/>
              <w:marBottom w:val="0"/>
              <w:divBdr>
                <w:top w:val="none" w:sz="0" w:space="0" w:color="auto"/>
                <w:left w:val="none" w:sz="0" w:space="0" w:color="auto"/>
                <w:bottom w:val="none" w:sz="0" w:space="0" w:color="auto"/>
                <w:right w:val="none" w:sz="0" w:space="0" w:color="auto"/>
              </w:divBdr>
              <w:divsChild>
                <w:div w:id="889266548">
                  <w:marLeft w:val="0"/>
                  <w:marRight w:val="0"/>
                  <w:marTop w:val="0"/>
                  <w:marBottom w:val="0"/>
                  <w:divBdr>
                    <w:top w:val="none" w:sz="0" w:space="0" w:color="auto"/>
                    <w:left w:val="none" w:sz="0" w:space="0" w:color="auto"/>
                    <w:bottom w:val="none" w:sz="0" w:space="0" w:color="auto"/>
                    <w:right w:val="none" w:sz="0" w:space="0" w:color="auto"/>
                  </w:divBdr>
                  <w:divsChild>
                    <w:div w:id="1882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sChild>
        <w:div w:id="1066614340">
          <w:marLeft w:val="0"/>
          <w:marRight w:val="0"/>
          <w:marTop w:val="0"/>
          <w:marBottom w:val="0"/>
          <w:divBdr>
            <w:top w:val="none" w:sz="0" w:space="0" w:color="auto"/>
            <w:left w:val="none" w:sz="0" w:space="0" w:color="auto"/>
            <w:bottom w:val="none" w:sz="0" w:space="0" w:color="auto"/>
            <w:right w:val="none" w:sz="0" w:space="0" w:color="auto"/>
          </w:divBdr>
          <w:divsChild>
            <w:div w:id="2031638999">
              <w:marLeft w:val="0"/>
              <w:marRight w:val="0"/>
              <w:marTop w:val="0"/>
              <w:marBottom w:val="0"/>
              <w:divBdr>
                <w:top w:val="none" w:sz="0" w:space="0" w:color="auto"/>
                <w:left w:val="none" w:sz="0" w:space="0" w:color="auto"/>
                <w:bottom w:val="none" w:sz="0" w:space="0" w:color="auto"/>
                <w:right w:val="none" w:sz="0" w:space="0" w:color="auto"/>
              </w:divBdr>
              <w:divsChild>
                <w:div w:id="701707491">
                  <w:marLeft w:val="0"/>
                  <w:marRight w:val="0"/>
                  <w:marTop w:val="0"/>
                  <w:marBottom w:val="0"/>
                  <w:divBdr>
                    <w:top w:val="none" w:sz="0" w:space="0" w:color="auto"/>
                    <w:left w:val="none" w:sz="0" w:space="0" w:color="auto"/>
                    <w:bottom w:val="none" w:sz="0" w:space="0" w:color="auto"/>
                    <w:right w:val="none" w:sz="0" w:space="0" w:color="auto"/>
                  </w:divBdr>
                  <w:divsChild>
                    <w:div w:id="1976526896">
                      <w:marLeft w:val="0"/>
                      <w:marRight w:val="0"/>
                      <w:marTop w:val="0"/>
                      <w:marBottom w:val="0"/>
                      <w:divBdr>
                        <w:top w:val="none" w:sz="0" w:space="0" w:color="auto"/>
                        <w:left w:val="none" w:sz="0" w:space="0" w:color="auto"/>
                        <w:bottom w:val="none" w:sz="0" w:space="0" w:color="auto"/>
                        <w:right w:val="none" w:sz="0" w:space="0" w:color="auto"/>
                      </w:divBdr>
                      <w:divsChild>
                        <w:div w:id="1159929104">
                          <w:marLeft w:val="0"/>
                          <w:marRight w:val="0"/>
                          <w:marTop w:val="0"/>
                          <w:marBottom w:val="0"/>
                          <w:divBdr>
                            <w:top w:val="none" w:sz="0" w:space="0" w:color="auto"/>
                            <w:left w:val="none" w:sz="0" w:space="0" w:color="auto"/>
                            <w:bottom w:val="none" w:sz="0" w:space="0" w:color="auto"/>
                            <w:right w:val="none" w:sz="0" w:space="0" w:color="auto"/>
                          </w:divBdr>
                          <w:divsChild>
                            <w:div w:id="1038506189">
                              <w:marLeft w:val="0"/>
                              <w:marRight w:val="0"/>
                              <w:marTop w:val="0"/>
                              <w:marBottom w:val="0"/>
                              <w:divBdr>
                                <w:top w:val="none" w:sz="0" w:space="0" w:color="auto"/>
                                <w:left w:val="none" w:sz="0" w:space="0" w:color="auto"/>
                                <w:bottom w:val="none" w:sz="0" w:space="0" w:color="auto"/>
                                <w:right w:val="none" w:sz="0" w:space="0" w:color="auto"/>
                              </w:divBdr>
                              <w:divsChild>
                                <w:div w:id="2520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7792">
          <w:marLeft w:val="0"/>
          <w:marRight w:val="0"/>
          <w:marTop w:val="0"/>
          <w:marBottom w:val="0"/>
          <w:divBdr>
            <w:top w:val="none" w:sz="0" w:space="0" w:color="auto"/>
            <w:left w:val="none" w:sz="0" w:space="0" w:color="auto"/>
            <w:bottom w:val="none" w:sz="0" w:space="0" w:color="auto"/>
            <w:right w:val="none" w:sz="0" w:space="0" w:color="auto"/>
          </w:divBdr>
          <w:divsChild>
            <w:div w:id="342754898">
              <w:marLeft w:val="0"/>
              <w:marRight w:val="0"/>
              <w:marTop w:val="0"/>
              <w:marBottom w:val="0"/>
              <w:divBdr>
                <w:top w:val="none" w:sz="0" w:space="0" w:color="auto"/>
                <w:left w:val="none" w:sz="0" w:space="0" w:color="auto"/>
                <w:bottom w:val="none" w:sz="0" w:space="0" w:color="auto"/>
                <w:right w:val="none" w:sz="0" w:space="0" w:color="auto"/>
              </w:divBdr>
              <w:divsChild>
                <w:div w:id="1574706212">
                  <w:marLeft w:val="0"/>
                  <w:marRight w:val="0"/>
                  <w:marTop w:val="0"/>
                  <w:marBottom w:val="0"/>
                  <w:divBdr>
                    <w:top w:val="none" w:sz="0" w:space="0" w:color="auto"/>
                    <w:left w:val="none" w:sz="0" w:space="0" w:color="auto"/>
                    <w:bottom w:val="none" w:sz="0" w:space="0" w:color="auto"/>
                    <w:right w:val="none" w:sz="0" w:space="0" w:color="auto"/>
                  </w:divBdr>
                  <w:divsChild>
                    <w:div w:id="1300652228">
                      <w:marLeft w:val="0"/>
                      <w:marRight w:val="0"/>
                      <w:marTop w:val="0"/>
                      <w:marBottom w:val="0"/>
                      <w:divBdr>
                        <w:top w:val="none" w:sz="0" w:space="0" w:color="auto"/>
                        <w:left w:val="none" w:sz="0" w:space="0" w:color="auto"/>
                        <w:bottom w:val="none" w:sz="0" w:space="0" w:color="auto"/>
                        <w:right w:val="none" w:sz="0" w:space="0" w:color="auto"/>
                      </w:divBdr>
                      <w:divsChild>
                        <w:div w:id="1035354185">
                          <w:marLeft w:val="0"/>
                          <w:marRight w:val="0"/>
                          <w:marTop w:val="0"/>
                          <w:marBottom w:val="0"/>
                          <w:divBdr>
                            <w:top w:val="none" w:sz="0" w:space="0" w:color="auto"/>
                            <w:left w:val="none" w:sz="0" w:space="0" w:color="auto"/>
                            <w:bottom w:val="none" w:sz="0" w:space="0" w:color="auto"/>
                            <w:right w:val="none" w:sz="0" w:space="0" w:color="auto"/>
                          </w:divBdr>
                          <w:divsChild>
                            <w:div w:id="1371609752">
                              <w:marLeft w:val="0"/>
                              <w:marRight w:val="0"/>
                              <w:marTop w:val="0"/>
                              <w:marBottom w:val="0"/>
                              <w:divBdr>
                                <w:top w:val="none" w:sz="0" w:space="0" w:color="auto"/>
                                <w:left w:val="none" w:sz="0" w:space="0" w:color="auto"/>
                                <w:bottom w:val="none" w:sz="0" w:space="0" w:color="auto"/>
                                <w:right w:val="none" w:sz="0" w:space="0" w:color="auto"/>
                              </w:divBdr>
                              <w:divsChild>
                                <w:div w:id="5583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cervical-cancer/detection-diagnosis-staging/cervical-cancer-screening-guidelines.html" TargetMode="External"/><Relationship Id="rId13" Type="http://schemas.openxmlformats.org/officeDocument/2006/relationships/hyperlink" Target="https://lmscontent.embanet.com/RC/MSN/NU629/Transcripts/Regis_NU629_w12_Intro_Transcript_SU121.html" TargetMode="External"/><Relationship Id="rId18" Type="http://schemas.openxmlformats.org/officeDocument/2006/relationships/hyperlink" Target="https://www.cdc.gov/cancer/skin/index.htm" TargetMode="External"/><Relationship Id="rId26" Type="http://schemas.openxmlformats.org/officeDocument/2006/relationships/hyperlink" Target="https://lmscontent.embanet.com/RC/MSN/NU629/Transcripts/WellWoman/Regis_NU629_WellWoman6_Transcript.html" TargetMode="External"/><Relationship Id="rId3" Type="http://schemas.openxmlformats.org/officeDocument/2006/relationships/settings" Target="settings.xml"/><Relationship Id="rId21" Type="http://schemas.openxmlformats.org/officeDocument/2006/relationships/hyperlink" Target="https://lmscontent.embanet.com/RC/MSN/NU629/Transcripts/WellWoman/Regis_NU629_WellWoman1_Transcript.html" TargetMode="External"/><Relationship Id="rId7" Type="http://schemas.openxmlformats.org/officeDocument/2006/relationships/hyperlink" Target="https://www.uspreventiveservicestaskforce.org/" TargetMode="External"/><Relationship Id="rId12" Type="http://schemas.openxmlformats.org/officeDocument/2006/relationships/hyperlink" Target="https://www.cdc.gov/violenceprevention/intimatepartnerviolence/index.html" TargetMode="External"/><Relationship Id="rId17" Type="http://schemas.openxmlformats.org/officeDocument/2006/relationships/hyperlink" Target="https://www.acf.hhs.gov/otip/about/what-is-human-trafficking" TargetMode="External"/><Relationship Id="rId25" Type="http://schemas.openxmlformats.org/officeDocument/2006/relationships/hyperlink" Target="https://lmscontent.embanet.com/RC/MSN/NU629/Transcripts/WellWoman/Regis_NU629_WellWoman5_Transcript.html" TargetMode="External"/><Relationship Id="rId2" Type="http://schemas.openxmlformats.org/officeDocument/2006/relationships/styles" Target="styles.xml"/><Relationship Id="rId16" Type="http://schemas.openxmlformats.org/officeDocument/2006/relationships/hyperlink" Target="https://www.cdc.gov/cancer/breast/index.htm" TargetMode="External"/><Relationship Id="rId20" Type="http://schemas.openxmlformats.org/officeDocument/2006/relationships/hyperlink" Target="https://lmscontent.embanet.com/RC/MSN/NU629/Transcripts/What_is_Intimate_Partner_Violence.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dfdrive.com/caring-for-the-vulnerable-perspectives-in-nursing-theory-practice-and-research-edition-5-d188564622.html" TargetMode="External"/><Relationship Id="rId11" Type="http://schemas.openxmlformats.org/officeDocument/2006/relationships/hyperlink" Target="https://www.cdc.gov/cancer/skin/index.htm" TargetMode="External"/><Relationship Id="rId24" Type="http://schemas.openxmlformats.org/officeDocument/2006/relationships/hyperlink" Target="https://lmscontent.embanet.com/RC/MSN/NU629/Transcripts/WellWoman/Regis_NU629_WellWoman4_Transcript.html" TargetMode="External"/><Relationship Id="rId5" Type="http://schemas.openxmlformats.org/officeDocument/2006/relationships/hyperlink" Target="https://lmscontent.embanet.com/RC/General/MSN/Rubrics/Complete_Incomplete_100Points.html" TargetMode="External"/><Relationship Id="rId15" Type="http://schemas.openxmlformats.org/officeDocument/2006/relationships/hyperlink" Target="https://www.cancer.org/cancer/cervical-cancer/detection-diagnosis-staging/cervical-cancer-screening-guidelines.html" TargetMode="External"/><Relationship Id="rId23" Type="http://schemas.openxmlformats.org/officeDocument/2006/relationships/hyperlink" Target="https://lmscontent.embanet.com/RC/MSN/NU629/Transcripts/WellWoman/Regis_NU629_WellWoman3_Transcript.html" TargetMode="External"/><Relationship Id="rId28" Type="http://schemas.openxmlformats.org/officeDocument/2006/relationships/hyperlink" Target="https://lmscontent.embanet.com/RC/MSN/NU629/Docs/Wk_12_Womens_Health_Crossword_Puzzle.docx" TargetMode="External"/><Relationship Id="rId10" Type="http://schemas.openxmlformats.org/officeDocument/2006/relationships/hyperlink" Target="https://www.acf.hhs.gov/otip/about/what-is-human-trafficking" TargetMode="External"/><Relationship Id="rId19" Type="http://schemas.openxmlformats.org/officeDocument/2006/relationships/hyperlink" Target="https://www.cdc.gov/violenceprevention/intimatepartnerviolence/index.html" TargetMode="External"/><Relationship Id="rId4" Type="http://schemas.openxmlformats.org/officeDocument/2006/relationships/webSettings" Target="webSettings.xml"/><Relationship Id="rId9" Type="http://schemas.openxmlformats.org/officeDocument/2006/relationships/hyperlink" Target="https://www.cdc.gov/cancer/breast/index.htm" TargetMode="External"/><Relationship Id="rId14" Type="http://schemas.openxmlformats.org/officeDocument/2006/relationships/hyperlink" Target="https://www.uspreventiveservicestaskforce.org/" TargetMode="External"/><Relationship Id="rId22" Type="http://schemas.openxmlformats.org/officeDocument/2006/relationships/hyperlink" Target="https://lmscontent.embanet.com/RC/MSN/NU629/Transcripts/WellWoman/Regis_NU629_WellWoman2_Transcript.html" TargetMode="External"/><Relationship Id="rId27" Type="http://schemas.openxmlformats.org/officeDocument/2006/relationships/hyperlink" Target="https://lmscontent.embanet.com/RC/MSN/NU629/Transcripts/WellWoman/Regis_NU629_WellWoman7_Transcrip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2022-11-19T10:51:00Z</dcterms:created>
  <dcterms:modified xsi:type="dcterms:W3CDTF">2022-11-19T13:38:00Z</dcterms:modified>
</cp:coreProperties>
</file>