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85346" w:rsidP="00A85346">
      <w:pPr>
        <w:spacing w:line="480" w:lineRule="auto"/>
        <w:jc w:val="center"/>
        <w:rPr>
          <w:rFonts w:ascii="Times New Roman" w:hAnsi="Times New Roman" w:cs="Times New Roman"/>
          <w:b/>
          <w:sz w:val="24"/>
          <w:szCs w:val="24"/>
        </w:rPr>
      </w:pPr>
    </w:p>
    <w:p w:rsidR="00A85346" w:rsidP="00A85346">
      <w:pPr>
        <w:spacing w:line="480" w:lineRule="auto"/>
        <w:jc w:val="center"/>
        <w:rPr>
          <w:rFonts w:ascii="Times New Roman" w:hAnsi="Times New Roman" w:cs="Times New Roman"/>
          <w:b/>
          <w:sz w:val="24"/>
          <w:szCs w:val="24"/>
        </w:rPr>
      </w:pPr>
    </w:p>
    <w:p w:rsidR="00A85346" w:rsidP="00A85346">
      <w:pPr>
        <w:spacing w:line="480" w:lineRule="auto"/>
        <w:jc w:val="center"/>
        <w:rPr>
          <w:rFonts w:ascii="Times New Roman" w:hAnsi="Times New Roman" w:cs="Times New Roman"/>
          <w:b/>
          <w:sz w:val="24"/>
          <w:szCs w:val="24"/>
        </w:rPr>
      </w:pPr>
    </w:p>
    <w:p w:rsidR="00A85346" w:rsidP="00A85346">
      <w:pPr>
        <w:spacing w:line="480" w:lineRule="auto"/>
        <w:jc w:val="center"/>
        <w:rPr>
          <w:rFonts w:ascii="Times New Roman" w:hAnsi="Times New Roman" w:cs="Times New Roman"/>
          <w:b/>
          <w:sz w:val="24"/>
          <w:szCs w:val="24"/>
        </w:rPr>
      </w:pPr>
    </w:p>
    <w:p w:rsidR="00907C72" w:rsidP="00A85346">
      <w:pPr>
        <w:spacing w:line="480" w:lineRule="auto"/>
        <w:jc w:val="center"/>
        <w:rPr>
          <w:rFonts w:ascii="Times New Roman" w:hAnsi="Times New Roman" w:cs="Times New Roman"/>
          <w:b/>
          <w:sz w:val="24"/>
          <w:szCs w:val="24"/>
        </w:rPr>
      </w:pPr>
      <w:r w:rsidRPr="00621EB1">
        <w:rPr>
          <w:rFonts w:ascii="Times New Roman" w:hAnsi="Times New Roman" w:cs="Times New Roman"/>
          <w:b/>
          <w:sz w:val="24"/>
          <w:szCs w:val="24"/>
        </w:rPr>
        <w:t xml:space="preserve">NURS 6630 Week 5 Assignment:  </w:t>
      </w:r>
      <w:r w:rsidRPr="00621EB1" w:rsidR="0028556C">
        <w:rPr>
          <w:rFonts w:ascii="Times New Roman" w:hAnsi="Times New Roman" w:cs="Times New Roman"/>
          <w:b/>
          <w:sz w:val="24"/>
          <w:szCs w:val="24"/>
        </w:rPr>
        <w:t xml:space="preserve">Bipolar Disorder </w:t>
      </w:r>
      <w:r w:rsidRPr="00621EB1" w:rsidR="00A85346">
        <w:rPr>
          <w:rFonts w:ascii="Times New Roman" w:hAnsi="Times New Roman" w:cs="Times New Roman"/>
          <w:b/>
          <w:sz w:val="24"/>
          <w:szCs w:val="24"/>
        </w:rPr>
        <w:t>in</w:t>
      </w:r>
      <w:r w:rsidRPr="00621EB1">
        <w:rPr>
          <w:rFonts w:ascii="Times New Roman" w:hAnsi="Times New Roman" w:cs="Times New Roman"/>
          <w:b/>
          <w:sz w:val="24"/>
          <w:szCs w:val="24"/>
        </w:rPr>
        <w:t xml:space="preserve"> Adolescents</w:t>
      </w:r>
    </w:p>
    <w:p w:rsidR="00A85346" w:rsidP="00A8534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Name:</w:t>
      </w:r>
    </w:p>
    <w:p w:rsidR="00A85346" w:rsidP="00A8534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w:t>
      </w:r>
    </w:p>
    <w:p w:rsidR="00A85346" w:rsidP="00A8534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Course:</w:t>
      </w:r>
    </w:p>
    <w:p w:rsidR="00A85346" w:rsidP="00A8534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Date:</w:t>
      </w:r>
    </w:p>
    <w:p w:rsidR="00A85346">
      <w:pPr>
        <w:rPr>
          <w:rFonts w:ascii="Times New Roman" w:hAnsi="Times New Roman" w:cs="Times New Roman"/>
          <w:b/>
          <w:sz w:val="24"/>
          <w:szCs w:val="24"/>
        </w:rPr>
      </w:pPr>
      <w:r>
        <w:rPr>
          <w:rFonts w:ascii="Times New Roman" w:hAnsi="Times New Roman" w:cs="Times New Roman"/>
          <w:b/>
          <w:sz w:val="24"/>
          <w:szCs w:val="24"/>
        </w:rPr>
        <w:br w:type="page"/>
      </w:r>
    </w:p>
    <w:p w:rsidR="00A85346" w:rsidRPr="00621EB1" w:rsidP="00A85346">
      <w:pPr>
        <w:spacing w:line="480" w:lineRule="auto"/>
        <w:jc w:val="center"/>
        <w:rPr>
          <w:rFonts w:ascii="Times New Roman" w:hAnsi="Times New Roman" w:cs="Times New Roman"/>
          <w:b/>
          <w:sz w:val="24"/>
          <w:szCs w:val="24"/>
        </w:rPr>
      </w:pPr>
      <w:r w:rsidRPr="00621EB1">
        <w:rPr>
          <w:rFonts w:ascii="Times New Roman" w:hAnsi="Times New Roman" w:cs="Times New Roman"/>
          <w:b/>
          <w:sz w:val="24"/>
          <w:szCs w:val="24"/>
        </w:rPr>
        <w:t>Bipolar Disorder in Adolescents</w:t>
      </w:r>
    </w:p>
    <w:p w:rsidR="00A84993" w:rsidRPr="00621EB1" w:rsidP="00A85346">
      <w:pPr>
        <w:spacing w:line="480" w:lineRule="auto"/>
        <w:ind w:firstLine="720"/>
        <w:rPr>
          <w:rFonts w:ascii="Times New Roman" w:hAnsi="Times New Roman" w:cs="Times New Roman"/>
          <w:sz w:val="24"/>
          <w:szCs w:val="24"/>
        </w:rPr>
      </w:pPr>
      <w:r w:rsidRPr="00621EB1">
        <w:rPr>
          <w:rFonts w:ascii="Times New Roman" w:hAnsi="Times New Roman" w:cs="Times New Roman"/>
          <w:sz w:val="24"/>
          <w:szCs w:val="24"/>
        </w:rPr>
        <w:t>Bipolar disorder</w:t>
      </w:r>
      <w:r w:rsidRPr="00621EB1" w:rsidR="0030572B">
        <w:rPr>
          <w:rFonts w:ascii="Times New Roman" w:hAnsi="Times New Roman" w:cs="Times New Roman"/>
          <w:sz w:val="24"/>
          <w:szCs w:val="24"/>
        </w:rPr>
        <w:t xml:space="preserve"> (BD)</w:t>
      </w:r>
      <w:r w:rsidRPr="00621EB1">
        <w:rPr>
          <w:rFonts w:ascii="Times New Roman" w:hAnsi="Times New Roman" w:cs="Times New Roman"/>
          <w:sz w:val="24"/>
          <w:szCs w:val="24"/>
        </w:rPr>
        <w:t xml:space="preserve"> is the leading disability among children and adolescents although its biologic</w:t>
      </w:r>
      <w:r w:rsidRPr="00621EB1" w:rsidR="00660B7D">
        <w:rPr>
          <w:rFonts w:ascii="Times New Roman" w:hAnsi="Times New Roman" w:cs="Times New Roman"/>
          <w:sz w:val="24"/>
          <w:szCs w:val="24"/>
        </w:rPr>
        <w:t xml:space="preserve">al foundation is unknown. Bipolar disorder </w:t>
      </w:r>
      <w:r w:rsidRPr="00621EB1" w:rsidR="00660B7D">
        <w:rPr>
          <w:rFonts w:ascii="Times New Roman" w:hAnsi="Times New Roman" w:cs="Times New Roman"/>
          <w:sz w:val="24"/>
          <w:szCs w:val="24"/>
        </w:rPr>
        <w:t>is characterized</w:t>
      </w:r>
      <w:r w:rsidRPr="00621EB1" w:rsidR="00660B7D">
        <w:rPr>
          <w:rFonts w:ascii="Times New Roman" w:hAnsi="Times New Roman" w:cs="Times New Roman"/>
          <w:sz w:val="24"/>
          <w:szCs w:val="24"/>
        </w:rPr>
        <w:t xml:space="preserve"> by a modified sine wave with fluctuating moods between episodes of depression and mood elevation or </w:t>
      </w:r>
      <w:r w:rsidRPr="00621EB1" w:rsidR="00084DFE">
        <w:rPr>
          <w:rFonts w:ascii="Times New Roman" w:hAnsi="Times New Roman" w:cs="Times New Roman"/>
          <w:sz w:val="24"/>
          <w:szCs w:val="24"/>
        </w:rPr>
        <w:t>mania and intersperse with episodes of euthymia</w:t>
      </w:r>
      <w:r w:rsidRPr="00621EB1" w:rsidR="00536F5E">
        <w:rPr>
          <w:rFonts w:ascii="Times New Roman" w:hAnsi="Times New Roman" w:cs="Times New Roman"/>
          <w:sz w:val="24"/>
          <w:szCs w:val="24"/>
        </w:rPr>
        <w:t xml:space="preserve"> (</w:t>
      </w:r>
      <w:r w:rsidRPr="00621EB1" w:rsidR="005062D3">
        <w:rPr>
          <w:rFonts w:ascii="Times New Roman" w:hAnsi="Times New Roman" w:cs="Times New Roman"/>
          <w:sz w:val="24"/>
          <w:szCs w:val="24"/>
        </w:rPr>
        <w:t>Harrison et al., 2018</w:t>
      </w:r>
      <w:r w:rsidRPr="00621EB1" w:rsidR="00536F5E">
        <w:rPr>
          <w:rFonts w:ascii="Times New Roman" w:hAnsi="Times New Roman" w:cs="Times New Roman"/>
          <w:sz w:val="24"/>
          <w:szCs w:val="24"/>
        </w:rPr>
        <w:t>)</w:t>
      </w:r>
      <w:r w:rsidRPr="00621EB1" w:rsidR="00084DFE">
        <w:rPr>
          <w:rFonts w:ascii="Times New Roman" w:hAnsi="Times New Roman" w:cs="Times New Roman"/>
          <w:sz w:val="24"/>
          <w:szCs w:val="24"/>
        </w:rPr>
        <w:t xml:space="preserve">. The number of each episode and duration vary marked by </w:t>
      </w:r>
      <w:r w:rsidRPr="00621EB1" w:rsidR="00536F5E">
        <w:rPr>
          <w:rFonts w:ascii="Times New Roman" w:hAnsi="Times New Roman" w:cs="Times New Roman"/>
          <w:sz w:val="24"/>
          <w:szCs w:val="24"/>
        </w:rPr>
        <w:t xml:space="preserve">differences in patients exhibiting prolonged episodes and morbidity of the disorders. The paper seeks to discuss the </w:t>
      </w:r>
      <w:r w:rsidRPr="00621EB1" w:rsidR="001E6F58">
        <w:rPr>
          <w:rFonts w:ascii="Times New Roman" w:hAnsi="Times New Roman" w:cs="Times New Roman"/>
          <w:sz w:val="24"/>
          <w:szCs w:val="24"/>
        </w:rPr>
        <w:t>neurobiology and</w:t>
      </w:r>
      <w:r w:rsidRPr="00621EB1" w:rsidR="00536F5E">
        <w:rPr>
          <w:rFonts w:ascii="Times New Roman" w:hAnsi="Times New Roman" w:cs="Times New Roman"/>
          <w:sz w:val="24"/>
          <w:szCs w:val="24"/>
        </w:rPr>
        <w:t xml:space="preserve"> prevalence of bipolar </w:t>
      </w:r>
      <w:r w:rsidRPr="00621EB1" w:rsidR="00AB59AC">
        <w:rPr>
          <w:rFonts w:ascii="Times New Roman" w:hAnsi="Times New Roman" w:cs="Times New Roman"/>
          <w:sz w:val="24"/>
          <w:szCs w:val="24"/>
        </w:rPr>
        <w:t>disorder</w:t>
      </w:r>
      <w:r w:rsidRPr="00621EB1" w:rsidR="00AC29CC">
        <w:rPr>
          <w:rFonts w:ascii="Times New Roman" w:hAnsi="Times New Roman" w:cs="Times New Roman"/>
          <w:sz w:val="24"/>
          <w:szCs w:val="24"/>
        </w:rPr>
        <w:t xml:space="preserve"> and the difference between bipolar I and cyclothymic disorder in relation to </w:t>
      </w:r>
      <w:r w:rsidRPr="00621EB1" w:rsidR="00687460">
        <w:rPr>
          <w:rFonts w:ascii="Times New Roman" w:hAnsi="Times New Roman" w:cs="Times New Roman"/>
          <w:sz w:val="24"/>
          <w:szCs w:val="24"/>
        </w:rPr>
        <w:t>the Diagnostic and Statistical Manual of Mental Disorders, fifth edition (</w:t>
      </w:r>
      <w:r w:rsidRPr="00621EB1" w:rsidR="00AC29CC">
        <w:rPr>
          <w:rFonts w:ascii="Times New Roman" w:hAnsi="Times New Roman" w:cs="Times New Roman"/>
          <w:sz w:val="24"/>
          <w:szCs w:val="24"/>
        </w:rPr>
        <w:t>DSM-5</w:t>
      </w:r>
      <w:r w:rsidRPr="00621EB1" w:rsidR="00687460">
        <w:rPr>
          <w:rFonts w:ascii="Times New Roman" w:hAnsi="Times New Roman" w:cs="Times New Roman"/>
          <w:sz w:val="24"/>
          <w:szCs w:val="24"/>
        </w:rPr>
        <w:t>)</w:t>
      </w:r>
      <w:r w:rsidRPr="00621EB1" w:rsidR="00AB59AC">
        <w:rPr>
          <w:rFonts w:ascii="Times New Roman" w:hAnsi="Times New Roman" w:cs="Times New Roman"/>
          <w:sz w:val="24"/>
          <w:szCs w:val="24"/>
        </w:rPr>
        <w:t xml:space="preserve">. The paper will further consider </w:t>
      </w:r>
      <w:r w:rsidRPr="00621EB1" w:rsidR="001E6F58">
        <w:rPr>
          <w:rFonts w:ascii="Times New Roman" w:hAnsi="Times New Roman" w:cs="Times New Roman"/>
          <w:sz w:val="24"/>
          <w:szCs w:val="24"/>
        </w:rPr>
        <w:t>critical</w:t>
      </w:r>
      <w:r w:rsidRPr="00621EB1" w:rsidR="00AB59AC">
        <w:rPr>
          <w:rFonts w:ascii="Times New Roman" w:hAnsi="Times New Roman" w:cs="Times New Roman"/>
          <w:sz w:val="24"/>
          <w:szCs w:val="24"/>
        </w:rPr>
        <w:t xml:space="preserve"> thinking</w:t>
      </w:r>
      <w:r w:rsidRPr="00621EB1" w:rsidR="00A65DC4">
        <w:rPr>
          <w:rFonts w:ascii="Times New Roman" w:hAnsi="Times New Roman" w:cs="Times New Roman"/>
          <w:sz w:val="24"/>
          <w:szCs w:val="24"/>
        </w:rPr>
        <w:t xml:space="preserve"> on aspects of health, FDA or clinical guidelines on approved pharmacological interventions</w:t>
      </w:r>
      <w:r w:rsidRPr="00621EB1" w:rsidR="001E6F58">
        <w:rPr>
          <w:rFonts w:ascii="Times New Roman" w:hAnsi="Times New Roman" w:cs="Times New Roman"/>
          <w:sz w:val="24"/>
          <w:szCs w:val="24"/>
        </w:rPr>
        <w:t xml:space="preserve">, comorbid medical issues, and the need for monitoring, and three examples of how to write a proper prescription. </w:t>
      </w:r>
    </w:p>
    <w:p w:rsidR="005F57F0" w:rsidRPr="00621EB1" w:rsidP="00A85346">
      <w:pPr>
        <w:spacing w:line="480" w:lineRule="auto"/>
        <w:jc w:val="center"/>
        <w:rPr>
          <w:rFonts w:ascii="Times New Roman" w:hAnsi="Times New Roman" w:cs="Times New Roman"/>
          <w:b/>
          <w:sz w:val="24"/>
          <w:szCs w:val="24"/>
        </w:rPr>
      </w:pPr>
      <w:r w:rsidRPr="00621EB1">
        <w:rPr>
          <w:rFonts w:ascii="Times New Roman" w:hAnsi="Times New Roman" w:cs="Times New Roman"/>
          <w:b/>
          <w:sz w:val="24"/>
          <w:szCs w:val="24"/>
        </w:rPr>
        <w:t xml:space="preserve">Prevalence and Neurobiology of </w:t>
      </w:r>
      <w:r w:rsidRPr="00621EB1" w:rsidR="0028556C">
        <w:rPr>
          <w:rFonts w:ascii="Times New Roman" w:hAnsi="Times New Roman" w:cs="Times New Roman"/>
          <w:b/>
          <w:sz w:val="24"/>
          <w:szCs w:val="24"/>
        </w:rPr>
        <w:t>Bipolar Disorder</w:t>
      </w:r>
    </w:p>
    <w:p w:rsidR="004E5AAC" w:rsidRPr="00621EB1" w:rsidP="00A85346">
      <w:pPr>
        <w:spacing w:line="480" w:lineRule="auto"/>
        <w:ind w:firstLine="720"/>
        <w:rPr>
          <w:rFonts w:ascii="Times New Roman" w:hAnsi="Times New Roman" w:cs="Times New Roman"/>
          <w:sz w:val="24"/>
          <w:szCs w:val="24"/>
        </w:rPr>
      </w:pPr>
      <w:r w:rsidRPr="00621EB1">
        <w:rPr>
          <w:rFonts w:ascii="Times New Roman" w:hAnsi="Times New Roman" w:cs="Times New Roman"/>
          <w:sz w:val="24"/>
          <w:szCs w:val="24"/>
        </w:rPr>
        <w:t xml:space="preserve">BD </w:t>
      </w:r>
      <w:r w:rsidRPr="00621EB1">
        <w:rPr>
          <w:rFonts w:ascii="Times New Roman" w:hAnsi="Times New Roman" w:cs="Times New Roman"/>
          <w:sz w:val="24"/>
          <w:szCs w:val="24"/>
        </w:rPr>
        <w:t>is characterized</w:t>
      </w:r>
      <w:r w:rsidRPr="00621EB1">
        <w:rPr>
          <w:rFonts w:ascii="Times New Roman" w:hAnsi="Times New Roman" w:cs="Times New Roman"/>
          <w:sz w:val="24"/>
          <w:szCs w:val="24"/>
        </w:rPr>
        <w:t xml:space="preserve"> by a modified sine wave with unstable episodes of mood elevation and depression interspersed with euthymia episodes</w:t>
      </w:r>
      <w:r w:rsidRPr="00621EB1" w:rsidR="005E0CBE">
        <w:rPr>
          <w:rFonts w:ascii="Times New Roman" w:hAnsi="Times New Roman" w:cs="Times New Roman"/>
          <w:sz w:val="24"/>
          <w:szCs w:val="24"/>
        </w:rPr>
        <w:t xml:space="preserve">. Notably, each episode of mood fluctuation and duration is marked differently and </w:t>
      </w:r>
      <w:r w:rsidRPr="00621EB1" w:rsidR="006222B8">
        <w:rPr>
          <w:rFonts w:ascii="Times New Roman" w:hAnsi="Times New Roman" w:cs="Times New Roman"/>
          <w:sz w:val="24"/>
          <w:szCs w:val="24"/>
        </w:rPr>
        <w:t>individually although</w:t>
      </w:r>
      <w:r w:rsidRPr="00621EB1" w:rsidR="005E0CBE">
        <w:rPr>
          <w:rFonts w:ascii="Times New Roman" w:hAnsi="Times New Roman" w:cs="Times New Roman"/>
          <w:sz w:val="24"/>
          <w:szCs w:val="24"/>
        </w:rPr>
        <w:t xml:space="preserve"> the majority of </w:t>
      </w:r>
      <w:r w:rsidRPr="00621EB1" w:rsidR="005E0CBE">
        <w:rPr>
          <w:rFonts w:ascii="Times New Roman" w:hAnsi="Times New Roman" w:cs="Times New Roman"/>
          <w:sz w:val="24"/>
          <w:szCs w:val="24"/>
        </w:rPr>
        <w:t>patients</w:t>
      </w:r>
      <w:r w:rsidRPr="00621EB1" w:rsidR="005E0CBE">
        <w:rPr>
          <w:rFonts w:ascii="Times New Roman" w:hAnsi="Times New Roman" w:cs="Times New Roman"/>
          <w:sz w:val="24"/>
          <w:szCs w:val="24"/>
        </w:rPr>
        <w:t xml:space="preserve"> exhibit</w:t>
      </w:r>
      <w:r w:rsidRPr="00621EB1" w:rsidR="00CF5122">
        <w:rPr>
          <w:rFonts w:ascii="Times New Roman" w:hAnsi="Times New Roman" w:cs="Times New Roman"/>
          <w:sz w:val="24"/>
          <w:szCs w:val="24"/>
        </w:rPr>
        <w:t xml:space="preserve"> prolonged depressive episodes and morbidity of the disorder (</w:t>
      </w:r>
      <w:r w:rsidRPr="00621EB1" w:rsidR="006222B8">
        <w:rPr>
          <w:rFonts w:ascii="Times New Roman" w:hAnsi="Times New Roman" w:cs="Times New Roman"/>
          <w:sz w:val="24"/>
          <w:szCs w:val="24"/>
        </w:rPr>
        <w:t>Harrison et al., 2018</w:t>
      </w:r>
      <w:r w:rsidRPr="00621EB1" w:rsidR="00CF5122">
        <w:rPr>
          <w:rFonts w:ascii="Times New Roman" w:hAnsi="Times New Roman" w:cs="Times New Roman"/>
          <w:sz w:val="24"/>
          <w:szCs w:val="24"/>
        </w:rPr>
        <w:t xml:space="preserve">). A manic episode is marked by a </w:t>
      </w:r>
      <w:r w:rsidRPr="00621EB1" w:rsidR="001E4AB6">
        <w:rPr>
          <w:rFonts w:ascii="Times New Roman" w:hAnsi="Times New Roman" w:cs="Times New Roman"/>
          <w:sz w:val="24"/>
          <w:szCs w:val="24"/>
        </w:rPr>
        <w:t>significant</w:t>
      </w:r>
      <w:r w:rsidRPr="00621EB1" w:rsidR="00CF5122">
        <w:rPr>
          <w:rFonts w:ascii="Times New Roman" w:hAnsi="Times New Roman" w:cs="Times New Roman"/>
          <w:sz w:val="24"/>
          <w:szCs w:val="24"/>
        </w:rPr>
        <w:t xml:space="preserve"> elevation of mood relatable to changes in behavior including reduced sleep, increased energy, grandiose</w:t>
      </w:r>
      <w:r w:rsidRPr="00621EB1" w:rsidR="00D14A04">
        <w:rPr>
          <w:rFonts w:ascii="Times New Roman" w:hAnsi="Times New Roman" w:cs="Times New Roman"/>
          <w:sz w:val="24"/>
          <w:szCs w:val="24"/>
        </w:rPr>
        <w:t xml:space="preserve"> beliefs and thoughts, rapid speech, reckless behavior, and increased behavior. Severe episodes of BD </w:t>
      </w:r>
      <w:r w:rsidRPr="00621EB1" w:rsidR="00D14A04">
        <w:rPr>
          <w:rFonts w:ascii="Times New Roman" w:hAnsi="Times New Roman" w:cs="Times New Roman"/>
          <w:sz w:val="24"/>
          <w:szCs w:val="24"/>
        </w:rPr>
        <w:t>are characterized</w:t>
      </w:r>
      <w:r w:rsidRPr="00621EB1" w:rsidR="00D14A04">
        <w:rPr>
          <w:rFonts w:ascii="Times New Roman" w:hAnsi="Times New Roman" w:cs="Times New Roman"/>
          <w:sz w:val="24"/>
          <w:szCs w:val="24"/>
        </w:rPr>
        <w:t xml:space="preserve"> by psychotic symptoms including hallucinations and delusions</w:t>
      </w:r>
      <w:r w:rsidRPr="00621EB1" w:rsidR="0087271B">
        <w:rPr>
          <w:rFonts w:ascii="Times New Roman" w:hAnsi="Times New Roman" w:cs="Times New Roman"/>
          <w:sz w:val="24"/>
          <w:szCs w:val="24"/>
        </w:rPr>
        <w:t xml:space="preserve">. BD </w:t>
      </w:r>
      <w:r w:rsidRPr="00621EB1" w:rsidR="0087271B">
        <w:rPr>
          <w:rFonts w:ascii="Times New Roman" w:hAnsi="Times New Roman" w:cs="Times New Roman"/>
          <w:sz w:val="24"/>
          <w:szCs w:val="24"/>
        </w:rPr>
        <w:t>is also manifested</w:t>
      </w:r>
      <w:r w:rsidRPr="00621EB1" w:rsidR="0087271B">
        <w:rPr>
          <w:rFonts w:ascii="Times New Roman" w:hAnsi="Times New Roman" w:cs="Times New Roman"/>
          <w:sz w:val="24"/>
          <w:szCs w:val="24"/>
        </w:rPr>
        <w:t xml:space="preserve"> by hypomania defined as a milder and less prolonged type of mania upon satisfying the DSM criteria and ICD-10</w:t>
      </w:r>
      <w:r w:rsidRPr="00621EB1" w:rsidR="006222B8">
        <w:rPr>
          <w:rFonts w:ascii="Times New Roman" w:hAnsi="Times New Roman" w:cs="Times New Roman"/>
          <w:sz w:val="24"/>
          <w:szCs w:val="24"/>
        </w:rPr>
        <w:t xml:space="preserve"> (Harrison et al., 2018)</w:t>
      </w:r>
      <w:r w:rsidRPr="00621EB1" w:rsidR="00D85D45">
        <w:rPr>
          <w:rFonts w:ascii="Times New Roman" w:hAnsi="Times New Roman" w:cs="Times New Roman"/>
          <w:sz w:val="24"/>
          <w:szCs w:val="24"/>
        </w:rPr>
        <w:t xml:space="preserve">. Notably, cognitive impairment is a key aspect of </w:t>
      </w:r>
      <w:r w:rsidRPr="00621EB1" w:rsidR="00D85D45">
        <w:rPr>
          <w:rFonts w:ascii="Times New Roman" w:hAnsi="Times New Roman" w:cs="Times New Roman"/>
          <w:sz w:val="24"/>
          <w:szCs w:val="24"/>
        </w:rPr>
        <w:t xml:space="preserve">BD characterized by the first episode and persistent during euthymia. </w:t>
      </w:r>
      <w:r w:rsidRPr="00621EB1">
        <w:rPr>
          <w:rFonts w:ascii="Times New Roman" w:hAnsi="Times New Roman" w:cs="Times New Roman"/>
          <w:sz w:val="24"/>
          <w:szCs w:val="24"/>
        </w:rPr>
        <w:t xml:space="preserve">In addition, processing speed, attention, verbal learning, and fluency are key domains affected by bipolar. </w:t>
      </w:r>
    </w:p>
    <w:p w:rsidR="004E5AAC" w:rsidRPr="00621EB1" w:rsidP="00A85346">
      <w:pPr>
        <w:spacing w:line="480" w:lineRule="auto"/>
        <w:ind w:firstLine="720"/>
        <w:rPr>
          <w:rFonts w:ascii="Times New Roman" w:hAnsi="Times New Roman" w:cs="Times New Roman"/>
          <w:sz w:val="24"/>
          <w:szCs w:val="24"/>
        </w:rPr>
      </w:pPr>
      <w:r w:rsidRPr="00621EB1">
        <w:rPr>
          <w:rFonts w:ascii="Times New Roman" w:hAnsi="Times New Roman" w:cs="Times New Roman"/>
          <w:sz w:val="24"/>
          <w:szCs w:val="24"/>
        </w:rPr>
        <w:t xml:space="preserve">Notably, BD onset is often in </w:t>
      </w:r>
      <w:r w:rsidRPr="00621EB1" w:rsidR="00AC15E5">
        <w:rPr>
          <w:rFonts w:ascii="Times New Roman" w:hAnsi="Times New Roman" w:cs="Times New Roman"/>
          <w:sz w:val="24"/>
          <w:szCs w:val="24"/>
        </w:rPr>
        <w:t>adolescence</w:t>
      </w:r>
      <w:r w:rsidRPr="00621EB1">
        <w:rPr>
          <w:rFonts w:ascii="Times New Roman" w:hAnsi="Times New Roman" w:cs="Times New Roman"/>
          <w:sz w:val="24"/>
          <w:szCs w:val="24"/>
        </w:rPr>
        <w:t xml:space="preserve"> and typically diagnosed in the 20s following long </w:t>
      </w:r>
      <w:r w:rsidRPr="00621EB1" w:rsidR="00AC15E5">
        <w:rPr>
          <w:rFonts w:ascii="Times New Roman" w:hAnsi="Times New Roman" w:cs="Times New Roman"/>
          <w:sz w:val="24"/>
          <w:szCs w:val="24"/>
        </w:rPr>
        <w:t>prodrome</w:t>
      </w:r>
      <w:r w:rsidRPr="00621EB1">
        <w:rPr>
          <w:rFonts w:ascii="Times New Roman" w:hAnsi="Times New Roman" w:cs="Times New Roman"/>
          <w:sz w:val="24"/>
          <w:szCs w:val="24"/>
        </w:rPr>
        <w:t xml:space="preserve">. The prevalence of BD </w:t>
      </w:r>
      <w:r w:rsidRPr="00621EB1" w:rsidR="00E16B1C">
        <w:rPr>
          <w:rFonts w:ascii="Times New Roman" w:hAnsi="Times New Roman" w:cs="Times New Roman"/>
          <w:sz w:val="24"/>
          <w:szCs w:val="24"/>
        </w:rPr>
        <w:t>in bipolar spectrum disorder is approximately 1% to 4% and major risk factors include child adversity, genetics, and en</w:t>
      </w:r>
      <w:r w:rsidRPr="00621EB1" w:rsidR="00AC15E5">
        <w:rPr>
          <w:rFonts w:ascii="Times New Roman" w:hAnsi="Times New Roman" w:cs="Times New Roman"/>
          <w:sz w:val="24"/>
          <w:szCs w:val="24"/>
        </w:rPr>
        <w:t>vironmental factors</w:t>
      </w:r>
      <w:r w:rsidRPr="00621EB1" w:rsidR="00446740">
        <w:rPr>
          <w:rFonts w:ascii="Times New Roman" w:hAnsi="Times New Roman" w:cs="Times New Roman"/>
          <w:sz w:val="24"/>
          <w:szCs w:val="24"/>
        </w:rPr>
        <w:t xml:space="preserve"> including stress and traumatic events (</w:t>
      </w:r>
      <w:r w:rsidRPr="00621EB1" w:rsidR="00C80230">
        <w:rPr>
          <w:rFonts w:ascii="Times New Roman" w:hAnsi="Times New Roman" w:cs="Times New Roman"/>
          <w:sz w:val="24"/>
          <w:szCs w:val="24"/>
        </w:rPr>
        <w:t>Harrison et al., 2018</w:t>
      </w:r>
      <w:r w:rsidRPr="00621EB1" w:rsidR="00446740">
        <w:rPr>
          <w:rFonts w:ascii="Times New Roman" w:hAnsi="Times New Roman" w:cs="Times New Roman"/>
          <w:sz w:val="24"/>
          <w:szCs w:val="24"/>
        </w:rPr>
        <w:t>)</w:t>
      </w:r>
      <w:r w:rsidRPr="00621EB1" w:rsidR="00AC15E5">
        <w:rPr>
          <w:rFonts w:ascii="Times New Roman" w:hAnsi="Times New Roman" w:cs="Times New Roman"/>
          <w:sz w:val="24"/>
          <w:szCs w:val="24"/>
        </w:rPr>
        <w:t xml:space="preserve">. </w:t>
      </w:r>
      <w:r w:rsidRPr="00621EB1" w:rsidR="00823EE4">
        <w:rPr>
          <w:rFonts w:ascii="Times New Roman" w:hAnsi="Times New Roman" w:cs="Times New Roman"/>
          <w:sz w:val="24"/>
          <w:szCs w:val="24"/>
        </w:rPr>
        <w:t xml:space="preserve">A </w:t>
      </w:r>
      <w:r w:rsidRPr="00621EB1" w:rsidR="001E4AB6">
        <w:rPr>
          <w:rFonts w:ascii="Times New Roman" w:hAnsi="Times New Roman" w:cs="Times New Roman"/>
          <w:sz w:val="24"/>
          <w:szCs w:val="24"/>
        </w:rPr>
        <w:t xml:space="preserve">pathophysiological </w:t>
      </w:r>
      <w:r w:rsidRPr="00621EB1" w:rsidR="00A33FFC">
        <w:rPr>
          <w:rFonts w:ascii="Times New Roman" w:hAnsi="Times New Roman" w:cs="Times New Roman"/>
          <w:sz w:val="24"/>
          <w:szCs w:val="24"/>
        </w:rPr>
        <w:t>formulation of BD involves dysfunction of intracellular biochemical cascades, impaired mitochondrial function</w:t>
      </w:r>
      <w:r w:rsidRPr="00621EB1" w:rsidR="007F4BE6">
        <w:rPr>
          <w:rFonts w:ascii="Times New Roman" w:hAnsi="Times New Roman" w:cs="Times New Roman"/>
          <w:sz w:val="24"/>
          <w:szCs w:val="24"/>
        </w:rPr>
        <w:t>, and oxidative stress processing associated with neuronal plasticity causing damage to cells and subsequent loss of brain tissue</w:t>
      </w:r>
      <w:r w:rsidRPr="00621EB1" w:rsidR="009F1BDF">
        <w:rPr>
          <w:rFonts w:ascii="Times New Roman" w:hAnsi="Times New Roman" w:cs="Times New Roman"/>
          <w:sz w:val="24"/>
          <w:szCs w:val="24"/>
        </w:rPr>
        <w:t>s (</w:t>
      </w:r>
      <w:r w:rsidRPr="00621EB1" w:rsidR="00C80230">
        <w:rPr>
          <w:rFonts w:ascii="Times New Roman" w:hAnsi="Times New Roman" w:cs="Times New Roman"/>
          <w:sz w:val="24"/>
          <w:szCs w:val="24"/>
        </w:rPr>
        <w:t xml:space="preserve">Young &amp; </w:t>
      </w:r>
      <w:r w:rsidRPr="00621EB1" w:rsidR="00C80230">
        <w:rPr>
          <w:rFonts w:ascii="Times New Roman" w:hAnsi="Times New Roman" w:cs="Times New Roman"/>
          <w:sz w:val="24"/>
          <w:szCs w:val="24"/>
        </w:rPr>
        <w:t>Juruena</w:t>
      </w:r>
      <w:r w:rsidRPr="00621EB1" w:rsidR="00C80230">
        <w:rPr>
          <w:rFonts w:ascii="Times New Roman" w:hAnsi="Times New Roman" w:cs="Times New Roman"/>
          <w:sz w:val="24"/>
          <w:szCs w:val="24"/>
        </w:rPr>
        <w:t>, 2021</w:t>
      </w:r>
      <w:r w:rsidRPr="00621EB1" w:rsidR="009F1BDF">
        <w:rPr>
          <w:rFonts w:ascii="Times New Roman" w:hAnsi="Times New Roman" w:cs="Times New Roman"/>
          <w:sz w:val="24"/>
          <w:szCs w:val="24"/>
        </w:rPr>
        <w:t xml:space="preserve">). In addition, alteration in inflammation, hormones, </w:t>
      </w:r>
      <w:r w:rsidRPr="00621EB1" w:rsidR="00C52652">
        <w:rPr>
          <w:rFonts w:ascii="Times New Roman" w:hAnsi="Times New Roman" w:cs="Times New Roman"/>
          <w:sz w:val="24"/>
          <w:szCs w:val="24"/>
        </w:rPr>
        <w:t>neurotrophins</w:t>
      </w:r>
      <w:r w:rsidRPr="00621EB1" w:rsidR="009F1BDF">
        <w:rPr>
          <w:rFonts w:ascii="Times New Roman" w:hAnsi="Times New Roman" w:cs="Times New Roman"/>
          <w:sz w:val="24"/>
          <w:szCs w:val="24"/>
        </w:rPr>
        <w:t xml:space="preserve">, and oxidative stress </w:t>
      </w:r>
      <w:r w:rsidRPr="00621EB1" w:rsidR="009F1BDF">
        <w:rPr>
          <w:rFonts w:ascii="Times New Roman" w:hAnsi="Times New Roman" w:cs="Times New Roman"/>
          <w:sz w:val="24"/>
          <w:szCs w:val="24"/>
        </w:rPr>
        <w:t>is linked</w:t>
      </w:r>
      <w:r w:rsidRPr="00621EB1" w:rsidR="009F1BDF">
        <w:rPr>
          <w:rFonts w:ascii="Times New Roman" w:hAnsi="Times New Roman" w:cs="Times New Roman"/>
          <w:sz w:val="24"/>
          <w:szCs w:val="24"/>
        </w:rPr>
        <w:t xml:space="preserve"> to BD, especially in acute mood episodes</w:t>
      </w:r>
      <w:r w:rsidRPr="00621EB1" w:rsidR="00096782">
        <w:rPr>
          <w:rFonts w:ascii="Times New Roman" w:hAnsi="Times New Roman" w:cs="Times New Roman"/>
          <w:sz w:val="24"/>
          <w:szCs w:val="24"/>
        </w:rPr>
        <w:t xml:space="preserve">.  As such, systemic toxicity of BD and damage result in multiple </w:t>
      </w:r>
      <w:r w:rsidRPr="00621EB1" w:rsidR="00C80230">
        <w:rPr>
          <w:rFonts w:ascii="Times New Roman" w:hAnsi="Times New Roman" w:cs="Times New Roman"/>
          <w:sz w:val="24"/>
          <w:szCs w:val="24"/>
        </w:rPr>
        <w:t>episodes,</w:t>
      </w:r>
      <w:r w:rsidRPr="00621EB1" w:rsidR="00096782">
        <w:rPr>
          <w:rFonts w:ascii="Times New Roman" w:hAnsi="Times New Roman" w:cs="Times New Roman"/>
          <w:sz w:val="24"/>
          <w:szCs w:val="24"/>
        </w:rPr>
        <w:t xml:space="preserve"> which influence brain anatomical changes </w:t>
      </w:r>
      <w:r w:rsidRPr="00621EB1" w:rsidR="00376F6B">
        <w:rPr>
          <w:rFonts w:ascii="Times New Roman" w:hAnsi="Times New Roman" w:cs="Times New Roman"/>
          <w:sz w:val="24"/>
          <w:szCs w:val="24"/>
        </w:rPr>
        <w:t xml:space="preserve">and the progression of neuroplasticity and stress. </w:t>
      </w:r>
      <w:r w:rsidRPr="00621EB1" w:rsidR="00A33FFC">
        <w:rPr>
          <w:rFonts w:ascii="Times New Roman" w:hAnsi="Times New Roman" w:cs="Times New Roman"/>
          <w:sz w:val="24"/>
          <w:szCs w:val="24"/>
        </w:rPr>
        <w:t xml:space="preserve"> </w:t>
      </w:r>
    </w:p>
    <w:p w:rsidR="005F57F0" w:rsidRPr="00621EB1" w:rsidP="00A85346">
      <w:pPr>
        <w:spacing w:line="480" w:lineRule="auto"/>
        <w:jc w:val="center"/>
        <w:rPr>
          <w:rFonts w:ascii="Times New Roman" w:hAnsi="Times New Roman" w:cs="Times New Roman"/>
          <w:b/>
          <w:sz w:val="24"/>
          <w:szCs w:val="24"/>
        </w:rPr>
      </w:pPr>
      <w:r w:rsidRPr="00621EB1">
        <w:rPr>
          <w:rFonts w:ascii="Times New Roman" w:hAnsi="Times New Roman" w:cs="Times New Roman"/>
          <w:b/>
          <w:sz w:val="24"/>
          <w:szCs w:val="24"/>
        </w:rPr>
        <w:t xml:space="preserve">Bipolar I </w:t>
      </w:r>
      <w:r w:rsidRPr="00621EB1" w:rsidR="000A63C2">
        <w:rPr>
          <w:rFonts w:ascii="Times New Roman" w:hAnsi="Times New Roman" w:cs="Times New Roman"/>
          <w:b/>
          <w:sz w:val="24"/>
          <w:szCs w:val="24"/>
        </w:rPr>
        <w:t>Disorder and Cyclothymic Disorder</w:t>
      </w:r>
    </w:p>
    <w:p w:rsidR="00C80230" w:rsidRPr="00621EB1" w:rsidP="00A85346">
      <w:pPr>
        <w:spacing w:line="480" w:lineRule="auto"/>
        <w:ind w:firstLine="720"/>
        <w:rPr>
          <w:rFonts w:ascii="Times New Roman" w:hAnsi="Times New Roman" w:cs="Times New Roman"/>
          <w:sz w:val="24"/>
          <w:szCs w:val="24"/>
        </w:rPr>
      </w:pPr>
      <w:r w:rsidRPr="00621EB1" w:rsidR="00687460">
        <w:rPr>
          <w:rFonts w:ascii="Times New Roman" w:hAnsi="Times New Roman" w:cs="Times New Roman"/>
          <w:sz w:val="24"/>
          <w:szCs w:val="24"/>
        </w:rPr>
        <w:t xml:space="preserve">The difference between </w:t>
      </w:r>
      <w:r w:rsidRPr="00621EB1" w:rsidR="00842FB2">
        <w:rPr>
          <w:rFonts w:ascii="Times New Roman" w:hAnsi="Times New Roman" w:cs="Times New Roman"/>
          <w:sz w:val="24"/>
          <w:szCs w:val="24"/>
        </w:rPr>
        <w:t xml:space="preserve">both conditions </w:t>
      </w:r>
      <w:r w:rsidRPr="00621EB1" w:rsidR="00842FB2">
        <w:rPr>
          <w:rFonts w:ascii="Times New Roman" w:hAnsi="Times New Roman" w:cs="Times New Roman"/>
          <w:sz w:val="24"/>
          <w:szCs w:val="24"/>
        </w:rPr>
        <w:t>is determined</w:t>
      </w:r>
      <w:r w:rsidRPr="00621EB1" w:rsidR="00842FB2">
        <w:rPr>
          <w:rFonts w:ascii="Times New Roman" w:hAnsi="Times New Roman" w:cs="Times New Roman"/>
          <w:sz w:val="24"/>
          <w:szCs w:val="24"/>
        </w:rPr>
        <w:t xml:space="preserve"> by the duration, severity, impairment, and frequency of manic and depressive episodes. </w:t>
      </w:r>
      <w:r w:rsidRPr="00621EB1" w:rsidR="00C52652">
        <w:rPr>
          <w:rFonts w:ascii="Times New Roman" w:hAnsi="Times New Roman" w:cs="Times New Roman"/>
          <w:sz w:val="24"/>
          <w:szCs w:val="24"/>
        </w:rPr>
        <w:t>Bipolar I disorder</w:t>
      </w:r>
      <w:r w:rsidRPr="00621EB1" w:rsidR="00691952">
        <w:rPr>
          <w:rFonts w:ascii="Times New Roman" w:hAnsi="Times New Roman" w:cs="Times New Roman"/>
          <w:sz w:val="24"/>
          <w:szCs w:val="24"/>
        </w:rPr>
        <w:t xml:space="preserve"> hypomanic episode</w:t>
      </w:r>
      <w:r w:rsidRPr="00621EB1" w:rsidR="00C52652">
        <w:rPr>
          <w:rFonts w:ascii="Times New Roman" w:hAnsi="Times New Roman" w:cs="Times New Roman"/>
          <w:sz w:val="24"/>
          <w:szCs w:val="24"/>
        </w:rPr>
        <w:t xml:space="preserve"> is </w:t>
      </w:r>
      <w:r w:rsidRPr="00621EB1" w:rsidR="00691952">
        <w:rPr>
          <w:rFonts w:ascii="Times New Roman" w:hAnsi="Times New Roman" w:cs="Times New Roman"/>
          <w:sz w:val="24"/>
          <w:szCs w:val="24"/>
        </w:rPr>
        <w:t>characterized</w:t>
      </w:r>
      <w:r w:rsidRPr="00621EB1" w:rsidR="00C52652">
        <w:rPr>
          <w:rFonts w:ascii="Times New Roman" w:hAnsi="Times New Roman" w:cs="Times New Roman"/>
          <w:sz w:val="24"/>
          <w:szCs w:val="24"/>
        </w:rPr>
        <w:t xml:space="preserve"> by </w:t>
      </w:r>
      <w:r w:rsidRPr="00621EB1" w:rsidR="00691952">
        <w:rPr>
          <w:rFonts w:ascii="Times New Roman" w:hAnsi="Times New Roman" w:cs="Times New Roman"/>
          <w:sz w:val="24"/>
          <w:szCs w:val="24"/>
        </w:rPr>
        <w:t>a</w:t>
      </w:r>
      <w:r w:rsidRPr="00621EB1" w:rsidR="00691952">
        <w:rPr>
          <w:rFonts w:ascii="Times New Roman" w:hAnsi="Times New Roman" w:cs="Times New Roman"/>
          <w:sz w:val="24"/>
          <w:szCs w:val="24"/>
        </w:rPr>
        <w:t>n abnormal and persistent elevated expansive irritable mood, increased activity lasting a minimum of four sequential days to fulfill criterion A of BD</w:t>
      </w:r>
      <w:r w:rsidRPr="00621EB1" w:rsidR="002B0EE2">
        <w:rPr>
          <w:rFonts w:ascii="Times New Roman" w:hAnsi="Times New Roman" w:cs="Times New Roman"/>
          <w:sz w:val="24"/>
          <w:szCs w:val="24"/>
        </w:rPr>
        <w:t xml:space="preserve"> (</w:t>
      </w:r>
      <w:r w:rsidRPr="00621EB1" w:rsidR="004C3BD9">
        <w:rPr>
          <w:rFonts w:ascii="Times New Roman" w:hAnsi="Times New Roman" w:cs="Times New Roman"/>
          <w:sz w:val="24"/>
          <w:szCs w:val="24"/>
        </w:rPr>
        <w:t>American Psychiatric Association, 2013</w:t>
      </w:r>
      <w:r w:rsidRPr="00621EB1" w:rsidR="002B0EE2">
        <w:rPr>
          <w:rFonts w:ascii="Times New Roman" w:hAnsi="Times New Roman" w:cs="Times New Roman"/>
          <w:sz w:val="24"/>
          <w:szCs w:val="24"/>
        </w:rPr>
        <w:t>)</w:t>
      </w:r>
      <w:r w:rsidRPr="00621EB1" w:rsidR="00691952">
        <w:rPr>
          <w:rFonts w:ascii="Times New Roman" w:hAnsi="Times New Roman" w:cs="Times New Roman"/>
          <w:sz w:val="24"/>
          <w:szCs w:val="24"/>
        </w:rPr>
        <w:t xml:space="preserve">. Besides, one has to exhibit mood </w:t>
      </w:r>
      <w:r w:rsidRPr="00621EB1" w:rsidR="003A331C">
        <w:rPr>
          <w:rFonts w:ascii="Times New Roman" w:hAnsi="Times New Roman" w:cs="Times New Roman"/>
          <w:sz w:val="24"/>
          <w:szCs w:val="24"/>
        </w:rPr>
        <w:t xml:space="preserve">disturbance and increased energy and four additional symptoms including inflated self-esteem or grandiosity, reduced need to sleep, more talkative, flight of ideas, distractibility, </w:t>
      </w:r>
      <w:r w:rsidRPr="00621EB1" w:rsidR="00CF0E4B">
        <w:rPr>
          <w:rFonts w:ascii="Times New Roman" w:hAnsi="Times New Roman" w:cs="Times New Roman"/>
          <w:sz w:val="24"/>
          <w:szCs w:val="24"/>
        </w:rPr>
        <w:t>and increase</w:t>
      </w:r>
      <w:r w:rsidRPr="00621EB1" w:rsidR="003A331C">
        <w:rPr>
          <w:rFonts w:ascii="Times New Roman" w:hAnsi="Times New Roman" w:cs="Times New Roman"/>
          <w:sz w:val="24"/>
          <w:szCs w:val="24"/>
        </w:rPr>
        <w:t xml:space="preserve"> in goal-directed activity and excessive involvement in activities (</w:t>
      </w:r>
      <w:r w:rsidRPr="00621EB1" w:rsidR="004C3BD9">
        <w:rPr>
          <w:rFonts w:ascii="Times New Roman" w:hAnsi="Times New Roman" w:cs="Times New Roman"/>
          <w:sz w:val="24"/>
          <w:szCs w:val="24"/>
        </w:rPr>
        <w:t>American Psychiatric Association, 2013</w:t>
      </w:r>
      <w:r w:rsidRPr="00621EB1" w:rsidR="003A331C">
        <w:rPr>
          <w:rFonts w:ascii="Times New Roman" w:hAnsi="Times New Roman" w:cs="Times New Roman"/>
          <w:sz w:val="24"/>
          <w:szCs w:val="24"/>
        </w:rPr>
        <w:t xml:space="preserve">) for fulfilling criterion B of BD. Furthermore, the episode </w:t>
      </w:r>
      <w:r w:rsidRPr="00621EB1" w:rsidR="001C26FD">
        <w:rPr>
          <w:rFonts w:ascii="Times New Roman" w:hAnsi="Times New Roman" w:cs="Times New Roman"/>
          <w:sz w:val="24"/>
          <w:szCs w:val="24"/>
        </w:rPr>
        <w:t xml:space="preserve">leads to </w:t>
      </w:r>
      <w:r w:rsidRPr="00621EB1" w:rsidR="001C26FD">
        <w:rPr>
          <w:rFonts w:ascii="Times New Roman" w:hAnsi="Times New Roman" w:cs="Times New Roman"/>
          <w:sz w:val="24"/>
          <w:szCs w:val="24"/>
        </w:rPr>
        <w:t>a change in functioning, disturbance in mood, and change in disturbance</w:t>
      </w:r>
      <w:r w:rsidRPr="00621EB1" w:rsidR="002B0EE2">
        <w:rPr>
          <w:rFonts w:ascii="Times New Roman" w:hAnsi="Times New Roman" w:cs="Times New Roman"/>
          <w:sz w:val="24"/>
          <w:szCs w:val="24"/>
        </w:rPr>
        <w:t xml:space="preserve"> </w:t>
      </w:r>
      <w:r w:rsidRPr="00621EB1" w:rsidR="002B0EE2">
        <w:rPr>
          <w:rFonts w:ascii="Times New Roman" w:hAnsi="Times New Roman" w:cs="Times New Roman"/>
          <w:sz w:val="24"/>
          <w:szCs w:val="24"/>
        </w:rPr>
        <w:t>is observed</w:t>
      </w:r>
      <w:r w:rsidRPr="00621EB1" w:rsidR="002B0EE2">
        <w:rPr>
          <w:rFonts w:ascii="Times New Roman" w:hAnsi="Times New Roman" w:cs="Times New Roman"/>
          <w:sz w:val="24"/>
          <w:szCs w:val="24"/>
        </w:rPr>
        <w:t xml:space="preserve"> by others to fulfill criteria C and D respectively. More so, the episode is not severe enough to cause impairment in social oc</w:t>
      </w:r>
      <w:r w:rsidRPr="00621EB1" w:rsidR="000A63C2">
        <w:rPr>
          <w:rFonts w:ascii="Times New Roman" w:hAnsi="Times New Roman" w:cs="Times New Roman"/>
          <w:sz w:val="24"/>
          <w:szCs w:val="24"/>
        </w:rPr>
        <w:t xml:space="preserve">cupational functioning </w:t>
      </w:r>
      <w:r w:rsidRPr="00621EB1" w:rsidR="004C3BD9">
        <w:rPr>
          <w:rFonts w:ascii="Times New Roman" w:hAnsi="Times New Roman" w:cs="Times New Roman"/>
          <w:sz w:val="24"/>
          <w:szCs w:val="24"/>
        </w:rPr>
        <w:t>or need for hospit</w:t>
      </w:r>
      <w:r w:rsidRPr="00621EB1" w:rsidR="000A63C2">
        <w:rPr>
          <w:rFonts w:ascii="Times New Roman" w:hAnsi="Times New Roman" w:cs="Times New Roman"/>
          <w:sz w:val="24"/>
          <w:szCs w:val="24"/>
        </w:rPr>
        <w:t>a</w:t>
      </w:r>
      <w:r w:rsidRPr="00621EB1" w:rsidR="004C3BD9">
        <w:rPr>
          <w:rFonts w:ascii="Times New Roman" w:hAnsi="Times New Roman" w:cs="Times New Roman"/>
          <w:sz w:val="24"/>
          <w:szCs w:val="24"/>
        </w:rPr>
        <w:t>li</w:t>
      </w:r>
      <w:r w:rsidRPr="00621EB1" w:rsidR="00CF0E4B">
        <w:rPr>
          <w:rFonts w:ascii="Times New Roman" w:hAnsi="Times New Roman" w:cs="Times New Roman"/>
          <w:sz w:val="24"/>
          <w:szCs w:val="24"/>
        </w:rPr>
        <w:t>za</w:t>
      </w:r>
      <w:r w:rsidRPr="00621EB1" w:rsidR="000A63C2">
        <w:rPr>
          <w:rFonts w:ascii="Times New Roman" w:hAnsi="Times New Roman" w:cs="Times New Roman"/>
          <w:sz w:val="24"/>
          <w:szCs w:val="24"/>
        </w:rPr>
        <w:t xml:space="preserve">tion or attributed to the physiological effect of substance abuse or medication to satisfy criteria E and F of BD respectively. </w:t>
      </w:r>
    </w:p>
    <w:p w:rsidR="00C80230" w:rsidRPr="00621EB1" w:rsidP="00A85346">
      <w:pPr>
        <w:spacing w:line="480" w:lineRule="auto"/>
        <w:ind w:firstLine="720"/>
        <w:rPr>
          <w:rFonts w:ascii="Times New Roman" w:hAnsi="Times New Roman" w:cs="Times New Roman"/>
          <w:sz w:val="24"/>
          <w:szCs w:val="24"/>
        </w:rPr>
      </w:pPr>
      <w:r w:rsidRPr="00621EB1">
        <w:rPr>
          <w:rFonts w:ascii="Times New Roman" w:hAnsi="Times New Roman" w:cs="Times New Roman"/>
          <w:sz w:val="24"/>
          <w:szCs w:val="24"/>
        </w:rPr>
        <w:t>The difference between bipolar I disorder and c</w:t>
      </w:r>
      <w:r w:rsidRPr="00621EB1" w:rsidR="004658F9">
        <w:rPr>
          <w:rFonts w:ascii="Times New Roman" w:hAnsi="Times New Roman" w:cs="Times New Roman"/>
          <w:sz w:val="24"/>
          <w:szCs w:val="24"/>
        </w:rPr>
        <w:t>yclothymic d</w:t>
      </w:r>
      <w:r w:rsidRPr="00621EB1">
        <w:rPr>
          <w:rFonts w:ascii="Times New Roman" w:hAnsi="Times New Roman" w:cs="Times New Roman"/>
          <w:sz w:val="24"/>
          <w:szCs w:val="24"/>
        </w:rPr>
        <w:t>isorder</w:t>
      </w:r>
      <w:r w:rsidRPr="00621EB1" w:rsidR="004658F9">
        <w:rPr>
          <w:rFonts w:ascii="Times New Roman" w:hAnsi="Times New Roman" w:cs="Times New Roman"/>
          <w:sz w:val="24"/>
          <w:szCs w:val="24"/>
        </w:rPr>
        <w:t xml:space="preserve">, a patient with the cyclothymic disorder should present numerous hypomanic </w:t>
      </w:r>
      <w:r w:rsidRPr="00621EB1" w:rsidR="00EB125C">
        <w:rPr>
          <w:rFonts w:ascii="Times New Roman" w:hAnsi="Times New Roman" w:cs="Times New Roman"/>
          <w:sz w:val="24"/>
          <w:szCs w:val="24"/>
        </w:rPr>
        <w:t>symptoms that do not meet hypomanic episodes</w:t>
      </w:r>
      <w:r w:rsidRPr="00621EB1" w:rsidR="004658F9">
        <w:rPr>
          <w:rFonts w:ascii="Times New Roman" w:hAnsi="Times New Roman" w:cs="Times New Roman"/>
          <w:sz w:val="24"/>
          <w:szCs w:val="24"/>
        </w:rPr>
        <w:t xml:space="preserve"> of at least two years and at least one year in childhood and adolescence </w:t>
      </w:r>
      <w:r w:rsidRPr="00621EB1" w:rsidR="00EB125C">
        <w:rPr>
          <w:rFonts w:ascii="Times New Roman" w:hAnsi="Times New Roman" w:cs="Times New Roman"/>
          <w:sz w:val="24"/>
          <w:szCs w:val="24"/>
        </w:rPr>
        <w:t>(</w:t>
      </w:r>
      <w:r w:rsidRPr="00621EB1" w:rsidR="004C3BD9">
        <w:rPr>
          <w:rFonts w:ascii="Times New Roman" w:hAnsi="Times New Roman" w:cs="Times New Roman"/>
          <w:sz w:val="24"/>
          <w:szCs w:val="24"/>
        </w:rPr>
        <w:t>American Psychiatric Association, 2013</w:t>
      </w:r>
      <w:r w:rsidRPr="00621EB1" w:rsidR="00EB125C">
        <w:rPr>
          <w:rFonts w:ascii="Times New Roman" w:hAnsi="Times New Roman" w:cs="Times New Roman"/>
          <w:sz w:val="24"/>
          <w:szCs w:val="24"/>
        </w:rPr>
        <w:t xml:space="preserve">). During the period, a patient should exhibit hypomanic and depressive periods at least </w:t>
      </w:r>
      <w:r w:rsidRPr="00621EB1" w:rsidR="004C3BD9">
        <w:rPr>
          <w:rFonts w:ascii="Times New Roman" w:hAnsi="Times New Roman" w:cs="Times New Roman"/>
          <w:sz w:val="24"/>
          <w:szCs w:val="24"/>
        </w:rPr>
        <w:t>half</w:t>
      </w:r>
      <w:r w:rsidRPr="00621EB1" w:rsidR="00EB125C">
        <w:rPr>
          <w:rFonts w:ascii="Times New Roman" w:hAnsi="Times New Roman" w:cs="Times New Roman"/>
          <w:sz w:val="24"/>
          <w:szCs w:val="24"/>
        </w:rPr>
        <w:t xml:space="preserve"> the time</w:t>
      </w:r>
      <w:r w:rsidRPr="00621EB1" w:rsidR="00324B8C">
        <w:rPr>
          <w:rFonts w:ascii="Times New Roman" w:hAnsi="Times New Roman" w:cs="Times New Roman"/>
          <w:sz w:val="24"/>
          <w:szCs w:val="24"/>
        </w:rPr>
        <w:t xml:space="preserve"> and not present symptoms for more than two months at a time. </w:t>
      </w:r>
      <w:r w:rsidRPr="00621EB1" w:rsidR="00324B8C">
        <w:rPr>
          <w:rFonts w:ascii="Times New Roman" w:hAnsi="Times New Roman" w:cs="Times New Roman"/>
          <w:sz w:val="24"/>
          <w:szCs w:val="24"/>
        </w:rPr>
        <w:t>the</w:t>
      </w:r>
      <w:r w:rsidRPr="00621EB1" w:rsidR="00324B8C">
        <w:rPr>
          <w:rFonts w:ascii="Times New Roman" w:hAnsi="Times New Roman" w:cs="Times New Roman"/>
          <w:sz w:val="24"/>
          <w:szCs w:val="24"/>
        </w:rPr>
        <w:t xml:space="preserve"> symptoms presented by the patient should satisfy the criteria for major depressive, manic, or hypomanic episodes. The symptoms presented by the patient </w:t>
      </w:r>
      <w:r w:rsidRPr="00621EB1" w:rsidR="00324B8C">
        <w:rPr>
          <w:rFonts w:ascii="Times New Roman" w:hAnsi="Times New Roman" w:cs="Times New Roman"/>
          <w:sz w:val="24"/>
          <w:szCs w:val="24"/>
        </w:rPr>
        <w:t>are not explained</w:t>
      </w:r>
      <w:r w:rsidRPr="00621EB1" w:rsidR="00324B8C">
        <w:rPr>
          <w:rFonts w:ascii="Times New Roman" w:hAnsi="Times New Roman" w:cs="Times New Roman"/>
          <w:sz w:val="24"/>
          <w:szCs w:val="24"/>
        </w:rPr>
        <w:t xml:space="preserve"> by schizoaffective disorder, </w:t>
      </w:r>
      <w:r w:rsidRPr="00621EB1" w:rsidR="003D25AA">
        <w:rPr>
          <w:rFonts w:ascii="Times New Roman" w:hAnsi="Times New Roman" w:cs="Times New Roman"/>
          <w:sz w:val="24"/>
          <w:szCs w:val="24"/>
        </w:rPr>
        <w:t>schizophrenia, other specified or unspecified schizophrenia spectrum,</w:t>
      </w:r>
      <w:r w:rsidRPr="00621EB1" w:rsidR="00324B8C">
        <w:rPr>
          <w:rFonts w:ascii="Times New Roman" w:hAnsi="Times New Roman" w:cs="Times New Roman"/>
          <w:sz w:val="24"/>
          <w:szCs w:val="24"/>
        </w:rPr>
        <w:t xml:space="preserve"> or psychotic disorders (</w:t>
      </w:r>
      <w:r w:rsidRPr="00621EB1" w:rsidR="004C3BD9">
        <w:rPr>
          <w:rFonts w:ascii="Times New Roman" w:hAnsi="Times New Roman" w:cs="Times New Roman"/>
          <w:sz w:val="24"/>
          <w:szCs w:val="24"/>
        </w:rPr>
        <w:t>American Psychiatric Association, 2013</w:t>
      </w:r>
      <w:r w:rsidRPr="00621EB1" w:rsidR="00324B8C">
        <w:rPr>
          <w:rFonts w:ascii="Times New Roman" w:hAnsi="Times New Roman" w:cs="Times New Roman"/>
          <w:sz w:val="24"/>
          <w:szCs w:val="24"/>
        </w:rPr>
        <w:t xml:space="preserve">). </w:t>
      </w:r>
    </w:p>
    <w:p w:rsidR="00CF0E4B" w:rsidRPr="00621EB1" w:rsidP="00A85346">
      <w:pPr>
        <w:spacing w:line="480" w:lineRule="auto"/>
        <w:jc w:val="center"/>
        <w:rPr>
          <w:rFonts w:ascii="Times New Roman" w:hAnsi="Times New Roman" w:cs="Times New Roman"/>
          <w:b/>
          <w:sz w:val="24"/>
          <w:szCs w:val="24"/>
        </w:rPr>
      </w:pPr>
      <w:r w:rsidRPr="00621EB1">
        <w:rPr>
          <w:rFonts w:ascii="Times New Roman" w:hAnsi="Times New Roman" w:cs="Times New Roman"/>
          <w:b/>
          <w:sz w:val="24"/>
          <w:szCs w:val="24"/>
        </w:rPr>
        <w:t>Special</w:t>
      </w:r>
      <w:r w:rsidRPr="00621EB1" w:rsidR="005F57F0">
        <w:rPr>
          <w:rFonts w:ascii="Times New Roman" w:hAnsi="Times New Roman" w:cs="Times New Roman"/>
          <w:b/>
          <w:sz w:val="24"/>
          <w:szCs w:val="24"/>
        </w:rPr>
        <w:t xml:space="preserve"> </w:t>
      </w:r>
      <w:r w:rsidRPr="00621EB1">
        <w:rPr>
          <w:rFonts w:ascii="Times New Roman" w:hAnsi="Times New Roman" w:cs="Times New Roman"/>
          <w:b/>
          <w:sz w:val="24"/>
          <w:szCs w:val="24"/>
        </w:rPr>
        <w:t>populations and considerations in pediatric bipolar</w:t>
      </w:r>
    </w:p>
    <w:p w:rsidR="002D5577" w:rsidRPr="00621EB1" w:rsidP="00A85346">
      <w:pPr>
        <w:spacing w:line="480" w:lineRule="auto"/>
        <w:ind w:firstLine="720"/>
        <w:rPr>
          <w:rFonts w:ascii="Times New Roman" w:hAnsi="Times New Roman" w:cs="Times New Roman"/>
          <w:sz w:val="24"/>
          <w:szCs w:val="24"/>
        </w:rPr>
      </w:pPr>
      <w:r w:rsidRPr="00621EB1">
        <w:rPr>
          <w:rFonts w:ascii="Times New Roman" w:hAnsi="Times New Roman" w:cs="Times New Roman"/>
          <w:sz w:val="24"/>
          <w:szCs w:val="24"/>
        </w:rPr>
        <w:t xml:space="preserve">Treating children and </w:t>
      </w:r>
      <w:r w:rsidRPr="00621EB1" w:rsidR="00AF3315">
        <w:rPr>
          <w:rFonts w:ascii="Times New Roman" w:hAnsi="Times New Roman" w:cs="Times New Roman"/>
          <w:sz w:val="24"/>
          <w:szCs w:val="24"/>
        </w:rPr>
        <w:t>adolescents</w:t>
      </w:r>
      <w:r w:rsidRPr="00621EB1">
        <w:rPr>
          <w:rFonts w:ascii="Times New Roman" w:hAnsi="Times New Roman" w:cs="Times New Roman"/>
          <w:sz w:val="24"/>
          <w:szCs w:val="24"/>
        </w:rPr>
        <w:t xml:space="preserve"> evokes </w:t>
      </w:r>
      <w:r w:rsidRPr="00621EB1" w:rsidR="00AF3315">
        <w:rPr>
          <w:rFonts w:ascii="Times New Roman" w:hAnsi="Times New Roman" w:cs="Times New Roman"/>
          <w:sz w:val="24"/>
          <w:szCs w:val="24"/>
        </w:rPr>
        <w:t>distinct</w:t>
      </w:r>
      <w:r w:rsidRPr="00621EB1">
        <w:rPr>
          <w:rFonts w:ascii="Times New Roman" w:hAnsi="Times New Roman" w:cs="Times New Roman"/>
          <w:sz w:val="24"/>
          <w:szCs w:val="24"/>
        </w:rPr>
        <w:t xml:space="preserve"> ethical issues and challenges including patient autonomy, parental values, preferences, and welfare of the family (</w:t>
      </w:r>
      <w:r w:rsidRPr="00621EB1" w:rsidR="00AE7AA5">
        <w:rPr>
          <w:rFonts w:ascii="Times New Roman" w:hAnsi="Times New Roman" w:cs="Times New Roman"/>
          <w:sz w:val="24"/>
          <w:szCs w:val="24"/>
        </w:rPr>
        <w:t>Disla</w:t>
      </w:r>
      <w:r w:rsidRPr="00621EB1" w:rsidR="00AE7AA5">
        <w:rPr>
          <w:rFonts w:ascii="Times New Roman" w:hAnsi="Times New Roman" w:cs="Times New Roman"/>
          <w:sz w:val="24"/>
          <w:szCs w:val="24"/>
        </w:rPr>
        <w:t xml:space="preserve"> de Jesus et al., 2022</w:t>
      </w:r>
      <w:r w:rsidRPr="00621EB1">
        <w:rPr>
          <w:rFonts w:ascii="Times New Roman" w:hAnsi="Times New Roman" w:cs="Times New Roman"/>
          <w:sz w:val="24"/>
          <w:szCs w:val="24"/>
        </w:rPr>
        <w:t>).</w:t>
      </w:r>
      <w:r w:rsidRPr="00621EB1" w:rsidR="00AF3315">
        <w:rPr>
          <w:rFonts w:ascii="Times New Roman" w:hAnsi="Times New Roman" w:cs="Times New Roman"/>
          <w:sz w:val="24"/>
          <w:szCs w:val="24"/>
        </w:rPr>
        <w:t xml:space="preserve"> Ethical issues raised by clinicians include </w:t>
      </w:r>
      <w:r w:rsidRPr="00621EB1" w:rsidR="005353B0">
        <w:rPr>
          <w:rFonts w:ascii="Times New Roman" w:hAnsi="Times New Roman" w:cs="Times New Roman"/>
          <w:sz w:val="24"/>
          <w:szCs w:val="24"/>
        </w:rPr>
        <w:t>patient autonomy and informed consent. Children and adolescents do not have the capacity or right to render their own medical decisions and parent have the discretion to steer medical care</w:t>
      </w:r>
      <w:r w:rsidRPr="00621EB1" w:rsidR="00027BB6">
        <w:rPr>
          <w:rFonts w:ascii="Times New Roman" w:hAnsi="Times New Roman" w:cs="Times New Roman"/>
          <w:sz w:val="24"/>
          <w:szCs w:val="24"/>
        </w:rPr>
        <w:t xml:space="preserve">. </w:t>
      </w:r>
      <w:r w:rsidRPr="00621EB1" w:rsidR="00F6320B">
        <w:rPr>
          <w:rFonts w:ascii="Times New Roman" w:hAnsi="Times New Roman" w:cs="Times New Roman"/>
          <w:sz w:val="24"/>
          <w:szCs w:val="24"/>
        </w:rPr>
        <w:t>As such, parents offer consent as a formal decision and assent the patient prior to deciding on their care</w:t>
      </w:r>
      <w:r w:rsidRPr="00621EB1" w:rsidR="005C3CED">
        <w:rPr>
          <w:rFonts w:ascii="Times New Roman" w:hAnsi="Times New Roman" w:cs="Times New Roman"/>
          <w:sz w:val="24"/>
          <w:szCs w:val="24"/>
        </w:rPr>
        <w:t xml:space="preserve"> (</w:t>
      </w:r>
      <w:r w:rsidRPr="00621EB1" w:rsidR="00AE7AA5">
        <w:rPr>
          <w:rFonts w:ascii="Times New Roman" w:hAnsi="Times New Roman" w:cs="Times New Roman"/>
          <w:sz w:val="24"/>
          <w:szCs w:val="24"/>
        </w:rPr>
        <w:t>Disla</w:t>
      </w:r>
      <w:r w:rsidRPr="00621EB1" w:rsidR="00AE7AA5">
        <w:rPr>
          <w:rFonts w:ascii="Times New Roman" w:hAnsi="Times New Roman" w:cs="Times New Roman"/>
          <w:sz w:val="24"/>
          <w:szCs w:val="24"/>
        </w:rPr>
        <w:t xml:space="preserve"> de Jesus et al., 2022</w:t>
      </w:r>
      <w:r w:rsidRPr="00621EB1" w:rsidR="005C3CED">
        <w:rPr>
          <w:rFonts w:ascii="Times New Roman" w:hAnsi="Times New Roman" w:cs="Times New Roman"/>
          <w:sz w:val="24"/>
          <w:szCs w:val="24"/>
        </w:rPr>
        <w:t>)</w:t>
      </w:r>
      <w:r w:rsidRPr="00621EB1" w:rsidR="00F6320B">
        <w:rPr>
          <w:rFonts w:ascii="Times New Roman" w:hAnsi="Times New Roman" w:cs="Times New Roman"/>
          <w:sz w:val="24"/>
          <w:szCs w:val="24"/>
        </w:rPr>
        <w:t xml:space="preserve">. </w:t>
      </w:r>
    </w:p>
    <w:p w:rsidR="008B75DB" w:rsidRPr="00621EB1" w:rsidP="00A85346">
      <w:pPr>
        <w:spacing w:line="480" w:lineRule="auto"/>
        <w:ind w:firstLine="720"/>
        <w:rPr>
          <w:rFonts w:ascii="Times New Roman" w:hAnsi="Times New Roman" w:cs="Times New Roman"/>
          <w:sz w:val="24"/>
          <w:szCs w:val="24"/>
        </w:rPr>
      </w:pPr>
      <w:r w:rsidRPr="00621EB1">
        <w:rPr>
          <w:rFonts w:ascii="Times New Roman" w:hAnsi="Times New Roman" w:cs="Times New Roman"/>
          <w:sz w:val="24"/>
          <w:szCs w:val="24"/>
        </w:rPr>
        <w:t>In addition, the patient and the parent should be informed regarding con</w:t>
      </w:r>
      <w:r w:rsidRPr="00621EB1" w:rsidR="005C3CED">
        <w:rPr>
          <w:rFonts w:ascii="Times New Roman" w:hAnsi="Times New Roman" w:cs="Times New Roman"/>
          <w:sz w:val="24"/>
          <w:szCs w:val="24"/>
        </w:rPr>
        <w:t xml:space="preserve">fidentiality rights and limits in developing an open therapeutic relationship. </w:t>
      </w:r>
      <w:r w:rsidRPr="00621EB1" w:rsidR="00027BB6">
        <w:rPr>
          <w:rFonts w:ascii="Times New Roman" w:hAnsi="Times New Roman" w:cs="Times New Roman"/>
          <w:sz w:val="24"/>
          <w:szCs w:val="24"/>
        </w:rPr>
        <w:t xml:space="preserve">However, some </w:t>
      </w:r>
      <w:r w:rsidRPr="00621EB1" w:rsidR="0005511F">
        <w:rPr>
          <w:rFonts w:ascii="Times New Roman" w:hAnsi="Times New Roman" w:cs="Times New Roman"/>
          <w:sz w:val="24"/>
          <w:szCs w:val="24"/>
        </w:rPr>
        <w:t>jurisdictions</w:t>
      </w:r>
      <w:r w:rsidRPr="00621EB1" w:rsidR="00027BB6">
        <w:rPr>
          <w:rFonts w:ascii="Times New Roman" w:hAnsi="Times New Roman" w:cs="Times New Roman"/>
          <w:sz w:val="24"/>
          <w:szCs w:val="24"/>
        </w:rPr>
        <w:t xml:space="preserve"> consider adolescents as </w:t>
      </w:r>
      <w:r w:rsidRPr="00621EB1" w:rsidR="0005511F">
        <w:rPr>
          <w:rFonts w:ascii="Times New Roman" w:hAnsi="Times New Roman" w:cs="Times New Roman"/>
          <w:sz w:val="24"/>
          <w:szCs w:val="24"/>
        </w:rPr>
        <w:t xml:space="preserve">mature minors as having a clear and enough understanding of their illnesses to render their </w:t>
      </w:r>
      <w:r w:rsidRPr="00621EB1" w:rsidR="00AE7AA5">
        <w:rPr>
          <w:rFonts w:ascii="Times New Roman" w:hAnsi="Times New Roman" w:cs="Times New Roman"/>
          <w:sz w:val="24"/>
          <w:szCs w:val="24"/>
        </w:rPr>
        <w:t>choices</w:t>
      </w:r>
      <w:r w:rsidRPr="00621EB1" w:rsidR="00753292">
        <w:rPr>
          <w:rFonts w:ascii="Times New Roman" w:hAnsi="Times New Roman" w:cs="Times New Roman"/>
          <w:sz w:val="24"/>
          <w:szCs w:val="24"/>
        </w:rPr>
        <w:t xml:space="preserve"> in certain</w:t>
      </w:r>
      <w:r w:rsidRPr="00621EB1" w:rsidR="0005511F">
        <w:rPr>
          <w:rFonts w:ascii="Times New Roman" w:hAnsi="Times New Roman" w:cs="Times New Roman"/>
          <w:sz w:val="24"/>
          <w:szCs w:val="24"/>
        </w:rPr>
        <w:t xml:space="preserve"> illnesses (</w:t>
      </w:r>
      <w:r w:rsidRPr="00621EB1" w:rsidR="00AE7AA5">
        <w:rPr>
          <w:rFonts w:ascii="Times New Roman" w:hAnsi="Times New Roman" w:cs="Times New Roman"/>
          <w:sz w:val="24"/>
          <w:szCs w:val="24"/>
        </w:rPr>
        <w:t>Disla</w:t>
      </w:r>
      <w:r w:rsidRPr="00621EB1" w:rsidR="00AE7AA5">
        <w:rPr>
          <w:rFonts w:ascii="Times New Roman" w:hAnsi="Times New Roman" w:cs="Times New Roman"/>
          <w:sz w:val="24"/>
          <w:szCs w:val="24"/>
        </w:rPr>
        <w:t xml:space="preserve"> de Jesus et al., 2022).</w:t>
      </w:r>
      <w:r w:rsidRPr="00621EB1" w:rsidR="0005511F">
        <w:rPr>
          <w:rFonts w:ascii="Times New Roman" w:hAnsi="Times New Roman" w:cs="Times New Roman"/>
          <w:sz w:val="24"/>
          <w:szCs w:val="24"/>
        </w:rPr>
        <w:t xml:space="preserve"> </w:t>
      </w:r>
      <w:r w:rsidRPr="00621EB1" w:rsidR="00871F79">
        <w:rPr>
          <w:rFonts w:ascii="Times New Roman" w:hAnsi="Times New Roman" w:cs="Times New Roman"/>
          <w:sz w:val="24"/>
          <w:szCs w:val="24"/>
        </w:rPr>
        <w:t>Clinicians are legally to report abuse and neglect or suspected child mistreatment and protect the child by adhering to standards applied in the state of practice and should report</w:t>
      </w:r>
      <w:r w:rsidRPr="00621EB1" w:rsidR="00DC4EA3">
        <w:rPr>
          <w:rFonts w:ascii="Times New Roman" w:hAnsi="Times New Roman" w:cs="Times New Roman"/>
          <w:sz w:val="24"/>
          <w:szCs w:val="24"/>
        </w:rPr>
        <w:t xml:space="preserve"> the maltreatment within those standards (</w:t>
      </w:r>
      <w:r w:rsidRPr="00621EB1" w:rsidR="002D5577">
        <w:rPr>
          <w:rFonts w:ascii="Times New Roman" w:hAnsi="Times New Roman" w:cs="Times New Roman"/>
          <w:sz w:val="24"/>
          <w:szCs w:val="24"/>
        </w:rPr>
        <w:t>AACAP, n.d.).</w:t>
      </w:r>
      <w:r w:rsidRPr="00621EB1" w:rsidR="00DC4EA3">
        <w:rPr>
          <w:rFonts w:ascii="Times New Roman" w:hAnsi="Times New Roman" w:cs="Times New Roman"/>
          <w:sz w:val="24"/>
          <w:szCs w:val="24"/>
        </w:rPr>
        <w:t xml:space="preserve"> </w:t>
      </w:r>
      <w:r w:rsidRPr="00621EB1" w:rsidR="003C6B80">
        <w:rPr>
          <w:rFonts w:ascii="Times New Roman" w:hAnsi="Times New Roman" w:cs="Times New Roman"/>
          <w:sz w:val="24"/>
          <w:szCs w:val="24"/>
        </w:rPr>
        <w:t>In</w:t>
      </w:r>
      <w:r w:rsidRPr="00621EB1" w:rsidR="00952810">
        <w:rPr>
          <w:rFonts w:ascii="Times New Roman" w:hAnsi="Times New Roman" w:cs="Times New Roman"/>
          <w:sz w:val="24"/>
          <w:szCs w:val="24"/>
        </w:rPr>
        <w:t xml:space="preserve"> addition, it is crucial to evaluate comorbidity and the presence of family dysfunction in the management of bipolar disorder including socio-cultural differences in the therapeutic model needed to meet collaboration in the formulation and improve overall functioning (</w:t>
      </w:r>
      <w:r w:rsidRPr="00621EB1" w:rsidR="003C6B80">
        <w:rPr>
          <w:rFonts w:ascii="Times New Roman" w:hAnsi="Times New Roman" w:cs="Times New Roman"/>
          <w:sz w:val="24"/>
          <w:szCs w:val="24"/>
        </w:rPr>
        <w:t>Nair et al., 2020</w:t>
      </w:r>
      <w:r w:rsidRPr="00621EB1" w:rsidR="00952810">
        <w:rPr>
          <w:rFonts w:ascii="Times New Roman" w:hAnsi="Times New Roman" w:cs="Times New Roman"/>
          <w:sz w:val="24"/>
          <w:szCs w:val="24"/>
        </w:rPr>
        <w:t xml:space="preserve">). </w:t>
      </w:r>
    </w:p>
    <w:p w:rsidR="00F93B42" w:rsidRPr="00621EB1" w:rsidP="00A85346">
      <w:pPr>
        <w:spacing w:line="480" w:lineRule="auto"/>
        <w:ind w:firstLine="720"/>
        <w:rPr>
          <w:rFonts w:ascii="Times New Roman" w:hAnsi="Times New Roman" w:cs="Times New Roman"/>
          <w:sz w:val="24"/>
          <w:szCs w:val="24"/>
        </w:rPr>
      </w:pPr>
      <w:r w:rsidRPr="00621EB1">
        <w:rPr>
          <w:rFonts w:ascii="Times New Roman" w:hAnsi="Times New Roman" w:cs="Times New Roman"/>
          <w:sz w:val="24"/>
          <w:szCs w:val="24"/>
        </w:rPr>
        <w:t>Addressing socio-cultural factors will assist in improving alliance</w:t>
      </w:r>
      <w:r w:rsidRPr="00621EB1" w:rsidR="001D51AF">
        <w:rPr>
          <w:rFonts w:ascii="Times New Roman" w:hAnsi="Times New Roman" w:cs="Times New Roman"/>
          <w:sz w:val="24"/>
          <w:szCs w:val="24"/>
        </w:rPr>
        <w:t xml:space="preserve">, and cultural adaptation in the therapeutic process. </w:t>
      </w:r>
      <w:r w:rsidRPr="00621EB1" w:rsidR="003C6B80">
        <w:rPr>
          <w:rFonts w:ascii="Times New Roman" w:hAnsi="Times New Roman" w:cs="Times New Roman"/>
          <w:sz w:val="24"/>
          <w:szCs w:val="24"/>
        </w:rPr>
        <w:t xml:space="preserve">Most importantly, it is imperative to determine the socioeconomic status of the </w:t>
      </w:r>
      <w:r w:rsidRPr="00621EB1" w:rsidR="00E570A2">
        <w:rPr>
          <w:rFonts w:ascii="Times New Roman" w:hAnsi="Times New Roman" w:cs="Times New Roman"/>
          <w:sz w:val="24"/>
          <w:szCs w:val="24"/>
        </w:rPr>
        <w:t xml:space="preserve">family including poverty levels. Lower socioeconomic status in adolescent BD </w:t>
      </w:r>
      <w:r w:rsidRPr="00621EB1" w:rsidR="00E570A2">
        <w:rPr>
          <w:rFonts w:ascii="Times New Roman" w:hAnsi="Times New Roman" w:cs="Times New Roman"/>
          <w:sz w:val="24"/>
          <w:szCs w:val="24"/>
        </w:rPr>
        <w:t>is linked</w:t>
      </w:r>
      <w:r w:rsidRPr="00621EB1" w:rsidR="00E570A2">
        <w:rPr>
          <w:rFonts w:ascii="Times New Roman" w:hAnsi="Times New Roman" w:cs="Times New Roman"/>
          <w:sz w:val="24"/>
          <w:szCs w:val="24"/>
        </w:rPr>
        <w:t xml:space="preserve"> to high legal risk, </w:t>
      </w:r>
      <w:r w:rsidRPr="00621EB1" w:rsidR="00666789">
        <w:rPr>
          <w:rFonts w:ascii="Times New Roman" w:hAnsi="Times New Roman" w:cs="Times New Roman"/>
          <w:sz w:val="24"/>
          <w:szCs w:val="24"/>
        </w:rPr>
        <w:t>and under treatment due to a lack of adherence to treatment aggravated by the cost of medications, comorbidity, and symptomatic severity (</w:t>
      </w:r>
      <w:r w:rsidRPr="00621EB1" w:rsidR="008B75DB">
        <w:rPr>
          <w:rFonts w:ascii="Times New Roman" w:hAnsi="Times New Roman" w:cs="Times New Roman"/>
          <w:sz w:val="24"/>
          <w:szCs w:val="24"/>
        </w:rPr>
        <w:t>Lu et al., 2020</w:t>
      </w:r>
      <w:r w:rsidRPr="00621EB1" w:rsidR="00666789">
        <w:rPr>
          <w:rFonts w:ascii="Times New Roman" w:hAnsi="Times New Roman" w:cs="Times New Roman"/>
          <w:sz w:val="24"/>
          <w:szCs w:val="24"/>
        </w:rPr>
        <w:t xml:space="preserve">). </w:t>
      </w:r>
    </w:p>
    <w:p w:rsidR="008B75DB" w:rsidRPr="00621EB1" w:rsidP="00A85346">
      <w:pPr>
        <w:spacing w:line="480" w:lineRule="auto"/>
        <w:jc w:val="center"/>
        <w:rPr>
          <w:rFonts w:ascii="Times New Roman" w:hAnsi="Times New Roman" w:cs="Times New Roman"/>
          <w:b/>
          <w:sz w:val="24"/>
          <w:szCs w:val="24"/>
        </w:rPr>
      </w:pPr>
      <w:r w:rsidRPr="00621EB1">
        <w:rPr>
          <w:rFonts w:ascii="Times New Roman" w:hAnsi="Times New Roman" w:cs="Times New Roman"/>
          <w:b/>
          <w:sz w:val="24"/>
          <w:szCs w:val="24"/>
        </w:rPr>
        <w:t>FDA and Clinical Practice Guidelines Approved Pharmacological Treatment Options</w:t>
      </w:r>
    </w:p>
    <w:p w:rsidR="00F359BF" w:rsidRPr="00621EB1" w:rsidP="00A85346">
      <w:pPr>
        <w:spacing w:line="480" w:lineRule="auto"/>
        <w:ind w:firstLine="720"/>
        <w:rPr>
          <w:rFonts w:ascii="Times New Roman" w:hAnsi="Times New Roman" w:cs="Times New Roman"/>
          <w:sz w:val="24"/>
          <w:szCs w:val="24"/>
        </w:rPr>
      </w:pPr>
      <w:r w:rsidRPr="00621EB1">
        <w:rPr>
          <w:rFonts w:ascii="Times New Roman" w:hAnsi="Times New Roman" w:cs="Times New Roman"/>
          <w:sz w:val="24"/>
          <w:szCs w:val="24"/>
        </w:rPr>
        <w:t xml:space="preserve">The evidence-based pharmacotherapy algorithm in deciding on a </w:t>
      </w:r>
      <w:r w:rsidRPr="00621EB1" w:rsidR="00FB2F32">
        <w:rPr>
          <w:rFonts w:ascii="Times New Roman" w:hAnsi="Times New Roman" w:cs="Times New Roman"/>
          <w:sz w:val="24"/>
          <w:szCs w:val="24"/>
        </w:rPr>
        <w:t>prescription</w:t>
      </w:r>
      <w:r w:rsidRPr="00621EB1">
        <w:rPr>
          <w:rFonts w:ascii="Times New Roman" w:hAnsi="Times New Roman" w:cs="Times New Roman"/>
          <w:sz w:val="24"/>
          <w:szCs w:val="24"/>
        </w:rPr>
        <w:t xml:space="preserve"> in pediatric BD involves four steps including prescription </w:t>
      </w:r>
      <w:r w:rsidRPr="00621EB1" w:rsidR="00FB2F32">
        <w:rPr>
          <w:rFonts w:ascii="Times New Roman" w:hAnsi="Times New Roman" w:cs="Times New Roman"/>
          <w:sz w:val="24"/>
          <w:szCs w:val="24"/>
        </w:rPr>
        <w:t>hygiene</w:t>
      </w:r>
      <w:r w:rsidRPr="00621EB1">
        <w:rPr>
          <w:rFonts w:ascii="Times New Roman" w:hAnsi="Times New Roman" w:cs="Times New Roman"/>
          <w:sz w:val="24"/>
          <w:szCs w:val="24"/>
        </w:rPr>
        <w:t>, mood stabilization, addressing brea</w:t>
      </w:r>
      <w:r w:rsidRPr="00621EB1" w:rsidR="00FB2F32">
        <w:rPr>
          <w:rFonts w:ascii="Times New Roman" w:hAnsi="Times New Roman" w:cs="Times New Roman"/>
          <w:sz w:val="24"/>
          <w:szCs w:val="24"/>
        </w:rPr>
        <w:t>kthrough symptoms, and problem-solving targeting comorbid and co-occurring conditions (</w:t>
      </w:r>
      <w:r w:rsidRPr="00621EB1" w:rsidR="00D03F22">
        <w:rPr>
          <w:rFonts w:ascii="Times New Roman" w:hAnsi="Times New Roman" w:cs="Times New Roman"/>
          <w:sz w:val="24"/>
          <w:szCs w:val="24"/>
        </w:rPr>
        <w:t>Yee et al., 2019</w:t>
      </w:r>
      <w:r w:rsidRPr="00621EB1" w:rsidR="00FB2F32">
        <w:rPr>
          <w:rFonts w:ascii="Times New Roman" w:hAnsi="Times New Roman" w:cs="Times New Roman"/>
          <w:sz w:val="24"/>
          <w:szCs w:val="24"/>
        </w:rPr>
        <w:t xml:space="preserve">). </w:t>
      </w:r>
      <w:r w:rsidRPr="00621EB1" w:rsidR="00FC3F34">
        <w:rPr>
          <w:rFonts w:ascii="Times New Roman" w:hAnsi="Times New Roman" w:cs="Times New Roman"/>
          <w:sz w:val="24"/>
          <w:szCs w:val="24"/>
        </w:rPr>
        <w:t>The pharmacologic intervention by the US Food and Drug Administration (FDA) in the treatment of pediatric BD is lithium although there is no drug approved by the FDA in children below the age of 10 years (</w:t>
      </w:r>
      <w:r w:rsidRPr="00621EB1" w:rsidR="00663412">
        <w:rPr>
          <w:rFonts w:ascii="Times New Roman" w:hAnsi="Times New Roman" w:cs="Times New Roman"/>
          <w:sz w:val="24"/>
          <w:szCs w:val="24"/>
        </w:rPr>
        <w:t>Yee et al., 2019</w:t>
      </w:r>
      <w:r w:rsidRPr="00621EB1" w:rsidR="00FC3F34">
        <w:rPr>
          <w:rFonts w:ascii="Times New Roman" w:hAnsi="Times New Roman" w:cs="Times New Roman"/>
          <w:sz w:val="24"/>
          <w:szCs w:val="24"/>
        </w:rPr>
        <w:t xml:space="preserve">). </w:t>
      </w:r>
      <w:r w:rsidRPr="00621EB1" w:rsidR="001D718C">
        <w:rPr>
          <w:rFonts w:ascii="Times New Roman" w:hAnsi="Times New Roman" w:cs="Times New Roman"/>
          <w:sz w:val="24"/>
          <w:szCs w:val="24"/>
        </w:rPr>
        <w:t xml:space="preserve">Lithium </w:t>
      </w:r>
      <w:r w:rsidRPr="00621EB1" w:rsidR="001D718C">
        <w:rPr>
          <w:rFonts w:ascii="Times New Roman" w:hAnsi="Times New Roman" w:cs="Times New Roman"/>
          <w:sz w:val="24"/>
          <w:szCs w:val="24"/>
        </w:rPr>
        <w:t>is recommended</w:t>
      </w:r>
      <w:r w:rsidRPr="00621EB1" w:rsidR="001D718C">
        <w:rPr>
          <w:rFonts w:ascii="Times New Roman" w:hAnsi="Times New Roman" w:cs="Times New Roman"/>
          <w:sz w:val="24"/>
          <w:szCs w:val="24"/>
        </w:rPr>
        <w:t xml:space="preserve"> in children aged 12 to 17 years as the first medication to address mania symptoms. </w:t>
      </w:r>
      <w:r w:rsidRPr="00621EB1" w:rsidR="00053F64">
        <w:rPr>
          <w:rFonts w:ascii="Times New Roman" w:hAnsi="Times New Roman" w:cs="Times New Roman"/>
          <w:sz w:val="24"/>
          <w:szCs w:val="24"/>
        </w:rPr>
        <w:t xml:space="preserve">Lithium </w:t>
      </w:r>
      <w:r w:rsidRPr="00621EB1" w:rsidR="00053F64">
        <w:rPr>
          <w:rFonts w:ascii="Times New Roman" w:hAnsi="Times New Roman" w:cs="Times New Roman"/>
          <w:sz w:val="24"/>
          <w:szCs w:val="24"/>
        </w:rPr>
        <w:t>is used</w:t>
      </w:r>
      <w:r w:rsidRPr="00621EB1" w:rsidR="00053F64">
        <w:rPr>
          <w:rFonts w:ascii="Times New Roman" w:hAnsi="Times New Roman" w:cs="Times New Roman"/>
          <w:sz w:val="24"/>
          <w:szCs w:val="24"/>
        </w:rPr>
        <w:t xml:space="preserve"> in </w:t>
      </w:r>
      <w:r w:rsidRPr="00621EB1" w:rsidR="00053F64">
        <w:rPr>
          <w:rFonts w:ascii="Times New Roman" w:hAnsi="Times New Roman" w:cs="Times New Roman"/>
          <w:sz w:val="24"/>
          <w:szCs w:val="24"/>
        </w:rPr>
        <w:t>adolescents presenting acute and mixed episodes of BD and responds well within 4 weeks</w:t>
      </w:r>
      <w:r w:rsidRPr="00621EB1" w:rsidR="00B900AA">
        <w:rPr>
          <w:rFonts w:ascii="Times New Roman" w:hAnsi="Times New Roman" w:cs="Times New Roman"/>
          <w:sz w:val="24"/>
          <w:szCs w:val="24"/>
        </w:rPr>
        <w:t xml:space="preserve"> in reducing depressive symptoms in bipolar I disorder</w:t>
      </w:r>
      <w:r w:rsidRPr="00621EB1" w:rsidR="00D261DF">
        <w:rPr>
          <w:rFonts w:ascii="Times New Roman" w:hAnsi="Times New Roman" w:cs="Times New Roman"/>
          <w:sz w:val="24"/>
          <w:szCs w:val="24"/>
        </w:rPr>
        <w:t>.</w:t>
      </w:r>
      <w:r w:rsidRPr="00621EB1" w:rsidR="004C7BCC">
        <w:rPr>
          <w:rFonts w:ascii="Times New Roman" w:hAnsi="Times New Roman" w:cs="Times New Roman"/>
          <w:sz w:val="24"/>
          <w:szCs w:val="24"/>
        </w:rPr>
        <w:t xml:space="preserve"> Lithium </w:t>
      </w:r>
      <w:r w:rsidRPr="00621EB1" w:rsidR="004C7BCC">
        <w:rPr>
          <w:rFonts w:ascii="Times New Roman" w:hAnsi="Times New Roman" w:cs="Times New Roman"/>
          <w:sz w:val="24"/>
          <w:szCs w:val="24"/>
        </w:rPr>
        <w:t>is also used</w:t>
      </w:r>
      <w:r w:rsidRPr="00621EB1" w:rsidR="004C7BCC">
        <w:rPr>
          <w:rFonts w:ascii="Times New Roman" w:hAnsi="Times New Roman" w:cs="Times New Roman"/>
          <w:sz w:val="24"/>
          <w:szCs w:val="24"/>
        </w:rPr>
        <w:t xml:space="preserve"> in maintenance treatment to minimize the risk of recurrence</w:t>
      </w:r>
      <w:r w:rsidRPr="00621EB1" w:rsidR="00C7722F">
        <w:rPr>
          <w:rFonts w:ascii="Times New Roman" w:hAnsi="Times New Roman" w:cs="Times New Roman"/>
          <w:sz w:val="24"/>
          <w:szCs w:val="24"/>
        </w:rPr>
        <w:t xml:space="preserve"> and clinical stability should be considered by reducing ongoing maintenance treatment</w:t>
      </w:r>
      <w:r w:rsidRPr="00621EB1" w:rsidR="00663412">
        <w:rPr>
          <w:rFonts w:ascii="Times New Roman" w:hAnsi="Times New Roman" w:cs="Times New Roman"/>
          <w:sz w:val="24"/>
          <w:szCs w:val="24"/>
        </w:rPr>
        <w:t>.</w:t>
      </w:r>
      <w:r w:rsidRPr="00621EB1" w:rsidR="00EC50AA">
        <w:rPr>
          <w:rFonts w:ascii="Times New Roman" w:hAnsi="Times New Roman" w:cs="Times New Roman"/>
          <w:sz w:val="24"/>
          <w:szCs w:val="24"/>
        </w:rPr>
        <w:t xml:space="preserve"> </w:t>
      </w:r>
    </w:p>
    <w:p w:rsidR="00663412" w:rsidRPr="00621EB1" w:rsidP="00A85346">
      <w:pPr>
        <w:spacing w:line="480" w:lineRule="auto"/>
        <w:ind w:firstLine="720"/>
        <w:rPr>
          <w:rFonts w:ascii="Times New Roman" w:hAnsi="Times New Roman" w:cs="Times New Roman"/>
          <w:sz w:val="24"/>
          <w:szCs w:val="24"/>
        </w:rPr>
      </w:pPr>
      <w:r w:rsidRPr="00621EB1">
        <w:rPr>
          <w:rFonts w:ascii="Times New Roman" w:hAnsi="Times New Roman" w:cs="Times New Roman"/>
          <w:sz w:val="24"/>
          <w:szCs w:val="24"/>
        </w:rPr>
        <w:t>Common</w:t>
      </w:r>
      <w:r w:rsidRPr="00621EB1">
        <w:rPr>
          <w:rFonts w:ascii="Times New Roman" w:hAnsi="Times New Roman" w:cs="Times New Roman"/>
          <w:sz w:val="24"/>
          <w:szCs w:val="24"/>
        </w:rPr>
        <w:t xml:space="preserve"> adverse effects associated with lithium include bradycardia, sick sinu</w:t>
      </w:r>
      <w:r w:rsidRPr="00621EB1">
        <w:rPr>
          <w:rFonts w:ascii="Times New Roman" w:hAnsi="Times New Roman" w:cs="Times New Roman"/>
          <w:sz w:val="24"/>
          <w:szCs w:val="24"/>
        </w:rPr>
        <w:t>s</w:t>
      </w:r>
      <w:r w:rsidRPr="00621EB1">
        <w:rPr>
          <w:rFonts w:ascii="Times New Roman" w:hAnsi="Times New Roman" w:cs="Times New Roman"/>
          <w:sz w:val="24"/>
          <w:szCs w:val="24"/>
        </w:rPr>
        <w:t xml:space="preserve"> syndrome, confusion</w:t>
      </w:r>
      <w:r w:rsidRPr="00621EB1">
        <w:rPr>
          <w:rFonts w:ascii="Times New Roman" w:hAnsi="Times New Roman" w:cs="Times New Roman"/>
          <w:sz w:val="24"/>
          <w:szCs w:val="24"/>
        </w:rPr>
        <w:t>, tremor, memory issues, diarrhea, nausea, and weight gain (</w:t>
      </w:r>
      <w:r w:rsidRPr="00621EB1" w:rsidR="006749D1">
        <w:rPr>
          <w:rFonts w:ascii="Times New Roman" w:hAnsi="Times New Roman" w:cs="Times New Roman"/>
          <w:sz w:val="24"/>
          <w:szCs w:val="24"/>
        </w:rPr>
        <w:t>Chokhawala</w:t>
      </w:r>
      <w:r w:rsidRPr="00621EB1" w:rsidR="006749D1">
        <w:rPr>
          <w:rFonts w:ascii="Times New Roman" w:hAnsi="Times New Roman" w:cs="Times New Roman"/>
          <w:sz w:val="24"/>
          <w:szCs w:val="24"/>
        </w:rPr>
        <w:t xml:space="preserve"> et al., 2022</w:t>
      </w:r>
      <w:r w:rsidRPr="00621EB1">
        <w:rPr>
          <w:rFonts w:ascii="Times New Roman" w:hAnsi="Times New Roman" w:cs="Times New Roman"/>
          <w:sz w:val="24"/>
          <w:szCs w:val="24"/>
        </w:rPr>
        <w:t xml:space="preserve">). Lithium </w:t>
      </w:r>
      <w:r w:rsidRPr="00621EB1">
        <w:rPr>
          <w:rFonts w:ascii="Times New Roman" w:hAnsi="Times New Roman" w:cs="Times New Roman"/>
          <w:sz w:val="24"/>
          <w:szCs w:val="24"/>
        </w:rPr>
        <w:t>is contraindicated</w:t>
      </w:r>
      <w:r w:rsidRPr="00621EB1">
        <w:rPr>
          <w:rFonts w:ascii="Times New Roman" w:hAnsi="Times New Roman" w:cs="Times New Roman"/>
          <w:sz w:val="24"/>
          <w:szCs w:val="24"/>
        </w:rPr>
        <w:t xml:space="preserve"> in patients with renal impairment or patient with cardiovascular </w:t>
      </w:r>
      <w:r w:rsidRPr="00621EB1" w:rsidR="00793468">
        <w:rPr>
          <w:rFonts w:ascii="Times New Roman" w:hAnsi="Times New Roman" w:cs="Times New Roman"/>
          <w:sz w:val="24"/>
          <w:szCs w:val="24"/>
        </w:rPr>
        <w:t xml:space="preserve">disease. Since lithium causes weight gain, it is crucial to weigh the patient prior to </w:t>
      </w:r>
      <w:r w:rsidRPr="00621EB1" w:rsidR="000029CF">
        <w:rPr>
          <w:rFonts w:ascii="Times New Roman" w:hAnsi="Times New Roman" w:cs="Times New Roman"/>
          <w:sz w:val="24"/>
          <w:szCs w:val="24"/>
        </w:rPr>
        <w:t>the commencement</w:t>
      </w:r>
      <w:r w:rsidRPr="00621EB1" w:rsidR="00793468">
        <w:rPr>
          <w:rFonts w:ascii="Times New Roman" w:hAnsi="Times New Roman" w:cs="Times New Roman"/>
          <w:sz w:val="24"/>
          <w:szCs w:val="24"/>
        </w:rPr>
        <w:t xml:space="preserve"> of treatment </w:t>
      </w:r>
      <w:r w:rsidRPr="00621EB1" w:rsidR="00793468">
        <w:rPr>
          <w:rFonts w:ascii="Times New Roman" w:hAnsi="Times New Roman" w:cs="Times New Roman"/>
          <w:sz w:val="24"/>
          <w:szCs w:val="24"/>
        </w:rPr>
        <w:t>and also</w:t>
      </w:r>
      <w:r w:rsidRPr="00621EB1" w:rsidR="00793468">
        <w:rPr>
          <w:rFonts w:ascii="Times New Roman" w:hAnsi="Times New Roman" w:cs="Times New Roman"/>
          <w:sz w:val="24"/>
          <w:szCs w:val="24"/>
        </w:rPr>
        <w:t xml:space="preserve"> evaluate prediabetes and dyslipidemia. </w:t>
      </w:r>
      <w:r w:rsidRPr="00621EB1" w:rsidR="000029CF">
        <w:rPr>
          <w:rFonts w:ascii="Times New Roman" w:hAnsi="Times New Roman" w:cs="Times New Roman"/>
          <w:sz w:val="24"/>
          <w:szCs w:val="24"/>
        </w:rPr>
        <w:t>Monitoring</w:t>
      </w:r>
      <w:r w:rsidRPr="00621EB1" w:rsidR="00793468">
        <w:rPr>
          <w:rFonts w:ascii="Times New Roman" w:hAnsi="Times New Roman" w:cs="Times New Roman"/>
          <w:sz w:val="24"/>
          <w:szCs w:val="24"/>
        </w:rPr>
        <w:t xml:space="preserve"> therapeutic levels involve examinin</w:t>
      </w:r>
      <w:r w:rsidRPr="00621EB1" w:rsidR="000029CF">
        <w:rPr>
          <w:rFonts w:ascii="Times New Roman" w:hAnsi="Times New Roman" w:cs="Times New Roman"/>
          <w:sz w:val="24"/>
          <w:szCs w:val="24"/>
        </w:rPr>
        <w:t xml:space="preserve">g plasma levels drawn eight to 12 hours after the last dose including 1.0 to 1.5 </w:t>
      </w:r>
      <w:r w:rsidRPr="00621EB1" w:rsidR="000029CF">
        <w:rPr>
          <w:rFonts w:ascii="Times New Roman" w:hAnsi="Times New Roman" w:cs="Times New Roman"/>
          <w:sz w:val="24"/>
          <w:szCs w:val="24"/>
        </w:rPr>
        <w:t>mEq</w:t>
      </w:r>
      <w:r w:rsidRPr="00621EB1" w:rsidR="000029CF">
        <w:rPr>
          <w:rFonts w:ascii="Times New Roman" w:hAnsi="Times New Roman" w:cs="Times New Roman"/>
          <w:sz w:val="24"/>
          <w:szCs w:val="24"/>
        </w:rPr>
        <w:t xml:space="preserve">/L in acute treatment. Monitoring </w:t>
      </w:r>
      <w:r w:rsidRPr="00621EB1" w:rsidR="000029CF">
        <w:rPr>
          <w:rFonts w:ascii="Times New Roman" w:hAnsi="Times New Roman" w:cs="Times New Roman"/>
          <w:sz w:val="24"/>
          <w:szCs w:val="24"/>
        </w:rPr>
        <w:t>should be done</w:t>
      </w:r>
      <w:r w:rsidRPr="00621EB1" w:rsidR="000029CF">
        <w:rPr>
          <w:rFonts w:ascii="Times New Roman" w:hAnsi="Times New Roman" w:cs="Times New Roman"/>
          <w:sz w:val="24"/>
          <w:szCs w:val="24"/>
        </w:rPr>
        <w:t xml:space="preserve"> every one to two weeks for six months (</w:t>
      </w:r>
      <w:r w:rsidRPr="00621EB1" w:rsidR="006749D1">
        <w:rPr>
          <w:rFonts w:ascii="Times New Roman" w:hAnsi="Times New Roman" w:cs="Times New Roman"/>
          <w:sz w:val="24"/>
          <w:szCs w:val="24"/>
        </w:rPr>
        <w:t>Chokhawala</w:t>
      </w:r>
      <w:r w:rsidRPr="00621EB1" w:rsidR="006749D1">
        <w:rPr>
          <w:rFonts w:ascii="Times New Roman" w:hAnsi="Times New Roman" w:cs="Times New Roman"/>
          <w:sz w:val="24"/>
          <w:szCs w:val="24"/>
        </w:rPr>
        <w:t xml:space="preserve"> et al., 2022</w:t>
      </w:r>
      <w:r w:rsidRPr="00621EB1" w:rsidR="000029CF">
        <w:rPr>
          <w:rFonts w:ascii="Times New Roman" w:hAnsi="Times New Roman" w:cs="Times New Roman"/>
          <w:sz w:val="24"/>
          <w:szCs w:val="24"/>
        </w:rPr>
        <w:t xml:space="preserve">). </w:t>
      </w:r>
      <w:r w:rsidRPr="00621EB1" w:rsidR="001B19D2">
        <w:rPr>
          <w:rFonts w:ascii="Times New Roman" w:hAnsi="Times New Roman" w:cs="Times New Roman"/>
          <w:sz w:val="24"/>
          <w:szCs w:val="24"/>
        </w:rPr>
        <w:t xml:space="preserve">As well, it is imperative to measure </w:t>
      </w:r>
      <w:r w:rsidRPr="00621EB1" w:rsidR="007453B6">
        <w:rPr>
          <w:rFonts w:ascii="Times New Roman" w:hAnsi="Times New Roman" w:cs="Times New Roman"/>
          <w:sz w:val="24"/>
          <w:szCs w:val="24"/>
        </w:rPr>
        <w:t>dehydration</w:t>
      </w:r>
      <w:r w:rsidRPr="00621EB1" w:rsidR="001B19D2">
        <w:rPr>
          <w:rFonts w:ascii="Times New Roman" w:hAnsi="Times New Roman" w:cs="Times New Roman"/>
          <w:sz w:val="24"/>
          <w:szCs w:val="24"/>
        </w:rPr>
        <w:t xml:space="preserve"> and minimize the dose if a patient exhibits excessive sweating, signs of infection, or diarrhea. </w:t>
      </w:r>
      <w:r w:rsidRPr="00621EB1" w:rsidR="007453B6">
        <w:rPr>
          <w:rFonts w:ascii="Times New Roman" w:hAnsi="Times New Roman" w:cs="Times New Roman"/>
          <w:sz w:val="24"/>
          <w:szCs w:val="24"/>
        </w:rPr>
        <w:t xml:space="preserve">Ideally, lithium has low toxic levels but it has no antidote, and hydration </w:t>
      </w:r>
      <w:r w:rsidRPr="00621EB1" w:rsidR="007453B6">
        <w:rPr>
          <w:rFonts w:ascii="Times New Roman" w:hAnsi="Times New Roman" w:cs="Times New Roman"/>
          <w:sz w:val="24"/>
          <w:szCs w:val="24"/>
        </w:rPr>
        <w:t>is recommended</w:t>
      </w:r>
      <w:r w:rsidRPr="00621EB1" w:rsidR="007453B6">
        <w:rPr>
          <w:rFonts w:ascii="Times New Roman" w:hAnsi="Times New Roman" w:cs="Times New Roman"/>
          <w:sz w:val="24"/>
          <w:szCs w:val="24"/>
        </w:rPr>
        <w:t xml:space="preserve"> to stop the drug and enhance excretion</w:t>
      </w:r>
      <w:r w:rsidRPr="00621EB1" w:rsidR="006749D1">
        <w:rPr>
          <w:rFonts w:ascii="Times New Roman" w:hAnsi="Times New Roman" w:cs="Times New Roman"/>
          <w:sz w:val="24"/>
          <w:szCs w:val="24"/>
        </w:rPr>
        <w:t xml:space="preserve">. </w:t>
      </w:r>
    </w:p>
    <w:p w:rsidR="00663412" w:rsidRPr="00621EB1" w:rsidP="00A85346">
      <w:pPr>
        <w:spacing w:line="480" w:lineRule="auto"/>
        <w:ind w:firstLine="720"/>
        <w:rPr>
          <w:rFonts w:ascii="Times New Roman" w:hAnsi="Times New Roman" w:cs="Times New Roman"/>
          <w:sz w:val="24"/>
          <w:szCs w:val="24"/>
        </w:rPr>
      </w:pPr>
      <w:r w:rsidRPr="00621EB1">
        <w:rPr>
          <w:rFonts w:ascii="Times New Roman" w:hAnsi="Times New Roman" w:cs="Times New Roman"/>
          <w:sz w:val="24"/>
          <w:szCs w:val="24"/>
        </w:rPr>
        <w:t>In addition, it is cr</w:t>
      </w:r>
      <w:bookmarkStart w:id="0" w:name="_GoBack"/>
      <w:bookmarkEnd w:id="0"/>
      <w:r w:rsidRPr="00621EB1">
        <w:rPr>
          <w:rFonts w:ascii="Times New Roman" w:hAnsi="Times New Roman" w:cs="Times New Roman"/>
          <w:sz w:val="24"/>
          <w:szCs w:val="24"/>
        </w:rPr>
        <w:t xml:space="preserve">ucial to evaluate the course of BD in adolescents, which </w:t>
      </w:r>
      <w:r w:rsidRPr="00621EB1">
        <w:rPr>
          <w:rFonts w:ascii="Times New Roman" w:hAnsi="Times New Roman" w:cs="Times New Roman"/>
          <w:sz w:val="24"/>
          <w:szCs w:val="24"/>
        </w:rPr>
        <w:t>can be affected</w:t>
      </w:r>
      <w:r w:rsidRPr="00621EB1">
        <w:rPr>
          <w:rFonts w:ascii="Times New Roman" w:hAnsi="Times New Roman" w:cs="Times New Roman"/>
          <w:sz w:val="24"/>
          <w:szCs w:val="24"/>
        </w:rPr>
        <w:t xml:space="preserve"> by comorbid disorders. Evidence reveals that </w:t>
      </w:r>
      <w:r w:rsidRPr="00621EB1" w:rsidR="00983E1A">
        <w:rPr>
          <w:rFonts w:ascii="Times New Roman" w:hAnsi="Times New Roman" w:cs="Times New Roman"/>
          <w:sz w:val="24"/>
          <w:szCs w:val="24"/>
        </w:rPr>
        <w:t xml:space="preserve">comorbid </w:t>
      </w:r>
      <w:r w:rsidRPr="00621EB1" w:rsidR="00983E1A">
        <w:rPr>
          <w:rFonts w:ascii="Times New Roman" w:hAnsi="Times New Roman" w:cs="Times New Roman"/>
          <w:sz w:val="24"/>
          <w:szCs w:val="24"/>
        </w:rPr>
        <w:t>anxiety</w:t>
      </w:r>
      <w:r w:rsidRPr="00621EB1" w:rsidR="00983E1A">
        <w:rPr>
          <w:rFonts w:ascii="Times New Roman" w:hAnsi="Times New Roman" w:cs="Times New Roman"/>
          <w:sz w:val="24"/>
          <w:szCs w:val="24"/>
        </w:rPr>
        <w:t xml:space="preserve"> is associated with increased depressive symptoms and severe hypomanic and manic episodes. Beside, attention-deficit/hyperactivity disorder (ADHD) is a significant comorbid condition in </w:t>
      </w:r>
      <w:r w:rsidRPr="00621EB1" w:rsidR="00580F2E">
        <w:rPr>
          <w:rFonts w:ascii="Times New Roman" w:hAnsi="Times New Roman" w:cs="Times New Roman"/>
          <w:sz w:val="24"/>
          <w:szCs w:val="24"/>
        </w:rPr>
        <w:t>pediatric</w:t>
      </w:r>
      <w:r w:rsidRPr="00621EB1" w:rsidR="00983E1A">
        <w:rPr>
          <w:rFonts w:ascii="Times New Roman" w:hAnsi="Times New Roman" w:cs="Times New Roman"/>
          <w:sz w:val="24"/>
          <w:szCs w:val="24"/>
        </w:rPr>
        <w:t xml:space="preserve"> BD</w:t>
      </w:r>
      <w:r w:rsidRPr="00621EB1" w:rsidR="00580F2E">
        <w:rPr>
          <w:rFonts w:ascii="Times New Roman" w:hAnsi="Times New Roman" w:cs="Times New Roman"/>
          <w:sz w:val="24"/>
          <w:szCs w:val="24"/>
        </w:rPr>
        <w:t xml:space="preserve"> linked to more severe hypomanic and manic </w:t>
      </w:r>
      <w:r w:rsidRPr="00621EB1" w:rsidR="00580F2E">
        <w:rPr>
          <w:rFonts w:ascii="Times New Roman" w:hAnsi="Times New Roman" w:cs="Times New Roman"/>
          <w:sz w:val="24"/>
          <w:szCs w:val="24"/>
        </w:rPr>
        <w:t>episodes which</w:t>
      </w:r>
      <w:r w:rsidRPr="00621EB1" w:rsidR="00580F2E">
        <w:rPr>
          <w:rFonts w:ascii="Times New Roman" w:hAnsi="Times New Roman" w:cs="Times New Roman"/>
          <w:sz w:val="24"/>
          <w:szCs w:val="24"/>
        </w:rPr>
        <w:t xml:space="preserve"> influence therapeutic response to treatment (</w:t>
      </w:r>
      <w:r w:rsidRPr="00621EB1" w:rsidR="00280C96">
        <w:rPr>
          <w:rFonts w:ascii="Times New Roman" w:hAnsi="Times New Roman" w:cs="Times New Roman"/>
          <w:sz w:val="24"/>
          <w:szCs w:val="24"/>
        </w:rPr>
        <w:t>Weintraub et al., 2019</w:t>
      </w:r>
      <w:r w:rsidRPr="00621EB1" w:rsidR="00580F2E">
        <w:rPr>
          <w:rFonts w:ascii="Times New Roman" w:hAnsi="Times New Roman" w:cs="Times New Roman"/>
          <w:sz w:val="24"/>
          <w:szCs w:val="24"/>
        </w:rPr>
        <w:t xml:space="preserve">). </w:t>
      </w:r>
      <w:r w:rsidRPr="00621EB1" w:rsidR="00983E1A">
        <w:rPr>
          <w:rFonts w:ascii="Times New Roman" w:hAnsi="Times New Roman" w:cs="Times New Roman"/>
          <w:sz w:val="24"/>
          <w:szCs w:val="24"/>
        </w:rPr>
        <w:t xml:space="preserve"> </w:t>
      </w:r>
    </w:p>
    <w:p w:rsidR="001E6F58" w:rsidRPr="00621EB1" w:rsidP="00A85346">
      <w:pPr>
        <w:spacing w:line="480" w:lineRule="auto"/>
        <w:jc w:val="center"/>
        <w:rPr>
          <w:rFonts w:ascii="Times New Roman" w:hAnsi="Times New Roman" w:cs="Times New Roman"/>
          <w:b/>
          <w:sz w:val="24"/>
          <w:szCs w:val="24"/>
        </w:rPr>
      </w:pPr>
      <w:r w:rsidRPr="00621EB1">
        <w:rPr>
          <w:rFonts w:ascii="Times New Roman" w:hAnsi="Times New Roman" w:cs="Times New Roman"/>
          <w:b/>
          <w:sz w:val="24"/>
          <w:szCs w:val="24"/>
        </w:rPr>
        <w:t>Examples of How to Write a Proper Prescription</w:t>
      </w:r>
    </w:p>
    <w:p w:rsidR="00280C96" w:rsidP="00A85346">
      <w:pPr>
        <w:spacing w:line="480" w:lineRule="auto"/>
        <w:ind w:firstLine="720"/>
        <w:rPr>
          <w:rFonts w:ascii="Times New Roman" w:hAnsi="Times New Roman" w:cs="Times New Roman"/>
          <w:sz w:val="24"/>
          <w:szCs w:val="24"/>
        </w:rPr>
      </w:pPr>
      <w:r w:rsidRPr="00621EB1">
        <w:rPr>
          <w:rFonts w:ascii="Times New Roman" w:hAnsi="Times New Roman" w:cs="Times New Roman"/>
          <w:sz w:val="24"/>
          <w:szCs w:val="24"/>
        </w:rPr>
        <w:t xml:space="preserve">Medical prescriptions are the last encounters a </w:t>
      </w:r>
      <w:r w:rsidRPr="00621EB1">
        <w:rPr>
          <w:rFonts w:ascii="Times New Roman" w:hAnsi="Times New Roman" w:cs="Times New Roman"/>
          <w:sz w:val="24"/>
          <w:szCs w:val="24"/>
        </w:rPr>
        <w:t>patient</w:t>
      </w:r>
      <w:r w:rsidRPr="00621EB1">
        <w:rPr>
          <w:rFonts w:ascii="Times New Roman" w:hAnsi="Times New Roman" w:cs="Times New Roman"/>
          <w:sz w:val="24"/>
          <w:szCs w:val="24"/>
        </w:rPr>
        <w:t xml:space="preserve"> has with a health professional. Writing a proper prescription follows professional guidelines and laws</w:t>
      </w:r>
      <w:r w:rsidRPr="00621EB1" w:rsidR="007F1345">
        <w:rPr>
          <w:rFonts w:ascii="Times New Roman" w:hAnsi="Times New Roman" w:cs="Times New Roman"/>
          <w:sz w:val="24"/>
          <w:szCs w:val="24"/>
        </w:rPr>
        <w:t xml:space="preserve">. The standards of </w:t>
      </w:r>
      <w:r w:rsidRPr="00621EB1" w:rsidR="007F1345">
        <w:rPr>
          <w:rFonts w:ascii="Times New Roman" w:hAnsi="Times New Roman" w:cs="Times New Roman"/>
          <w:sz w:val="24"/>
          <w:szCs w:val="24"/>
        </w:rPr>
        <w:t>writing prescriptions follow the National Department of Health's 'prescription writing' guideline and the World Health Organization's (WHO) 'Guide to Good Prescribing (</w:t>
      </w:r>
      <w:r w:rsidRPr="00621EB1" w:rsidR="00621EB1">
        <w:rPr>
          <w:rFonts w:ascii="Times New Roman" w:hAnsi="Times New Roman" w:cs="Times New Roman"/>
          <w:sz w:val="24"/>
          <w:szCs w:val="24"/>
        </w:rPr>
        <w:t>Ragaven</w:t>
      </w:r>
      <w:r w:rsidRPr="00621EB1" w:rsidR="00621EB1">
        <w:rPr>
          <w:rFonts w:ascii="Times New Roman" w:hAnsi="Times New Roman" w:cs="Times New Roman"/>
          <w:sz w:val="24"/>
          <w:szCs w:val="24"/>
        </w:rPr>
        <w:t xml:space="preserve"> et al., 2020</w:t>
      </w:r>
      <w:r w:rsidRPr="00621EB1" w:rsidR="007F1345">
        <w:rPr>
          <w:rFonts w:ascii="Times New Roman" w:hAnsi="Times New Roman" w:cs="Times New Roman"/>
          <w:sz w:val="24"/>
          <w:szCs w:val="24"/>
        </w:rPr>
        <w:t xml:space="preserve">). A proper guideline </w:t>
      </w:r>
      <w:r w:rsidRPr="00621EB1" w:rsidR="0080461F">
        <w:rPr>
          <w:rFonts w:ascii="Times New Roman" w:hAnsi="Times New Roman" w:cs="Times New Roman"/>
          <w:sz w:val="24"/>
          <w:szCs w:val="24"/>
        </w:rPr>
        <w:t xml:space="preserve">has several elements including date of prescription, and patient identifiers such as names, file numbers, address age, </w:t>
      </w:r>
      <w:r w:rsidRPr="00621EB1" w:rsidR="00B90125">
        <w:rPr>
          <w:rFonts w:ascii="Times New Roman" w:hAnsi="Times New Roman" w:cs="Times New Roman"/>
          <w:sz w:val="24"/>
          <w:szCs w:val="24"/>
        </w:rPr>
        <w:t xml:space="preserve">and sex. A proper prescription includes the treatment regimen including medication name in full, strength, dosage, frequency or interval, duration, </w:t>
      </w:r>
      <w:r w:rsidRPr="00621EB1" w:rsidR="003F22B4">
        <w:rPr>
          <w:rFonts w:ascii="Times New Roman" w:hAnsi="Times New Roman" w:cs="Times New Roman"/>
          <w:sz w:val="24"/>
          <w:szCs w:val="24"/>
        </w:rPr>
        <w:t>quantity</w:t>
      </w:r>
      <w:r w:rsidRPr="00621EB1" w:rsidR="00B90125">
        <w:rPr>
          <w:rFonts w:ascii="Times New Roman" w:hAnsi="Times New Roman" w:cs="Times New Roman"/>
          <w:sz w:val="24"/>
          <w:szCs w:val="24"/>
        </w:rPr>
        <w:t xml:space="preserve">, use of medication, </w:t>
      </w:r>
      <w:r w:rsidRPr="00621EB1" w:rsidR="003F22B4">
        <w:rPr>
          <w:rFonts w:ascii="Times New Roman" w:hAnsi="Times New Roman" w:cs="Times New Roman"/>
          <w:sz w:val="24"/>
          <w:szCs w:val="24"/>
        </w:rPr>
        <w:t>and use of abbreviation and decimal points. Prescriber’s identifiers should also be included including name, contact number</w:t>
      </w:r>
      <w:r w:rsidRPr="00621EB1" w:rsidR="00621EB1">
        <w:rPr>
          <w:rFonts w:ascii="Times New Roman" w:hAnsi="Times New Roman" w:cs="Times New Roman"/>
          <w:sz w:val="24"/>
          <w:szCs w:val="24"/>
        </w:rPr>
        <w:t>, legible handwriting, and signature (</w:t>
      </w:r>
      <w:r w:rsidRPr="00621EB1" w:rsidR="00621EB1">
        <w:rPr>
          <w:rFonts w:ascii="Times New Roman" w:hAnsi="Times New Roman" w:cs="Times New Roman"/>
          <w:sz w:val="24"/>
          <w:szCs w:val="24"/>
        </w:rPr>
        <w:t>Ragaven</w:t>
      </w:r>
      <w:r w:rsidRPr="00621EB1" w:rsidR="00621EB1">
        <w:rPr>
          <w:rFonts w:ascii="Times New Roman" w:hAnsi="Times New Roman" w:cs="Times New Roman"/>
          <w:sz w:val="24"/>
          <w:szCs w:val="24"/>
        </w:rPr>
        <w:t xml:space="preserve"> et al., 2020). </w:t>
      </w:r>
    </w:p>
    <w:p w:rsidR="007D4106" w:rsidP="00A85346">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patient aged 7 years with acute mania</w:t>
      </w:r>
    </w:p>
    <w:p w:rsidR="00A85346" w:rsidRPr="00A85346" w:rsidP="00A85346">
      <w:pPr>
        <w:spacing w:line="480" w:lineRule="auto"/>
        <w:ind w:firstLine="720"/>
        <w:rPr>
          <w:rFonts w:ascii="Times New Roman" w:hAnsi="Times New Roman" w:cs="Times New Roman"/>
          <w:sz w:val="24"/>
          <w:szCs w:val="24"/>
        </w:rPr>
      </w:pPr>
      <w:r>
        <w:rPr>
          <w:rFonts w:ascii="Times New Roman" w:hAnsi="Times New Roman" w:cs="Times New Roman"/>
          <w:sz w:val="24"/>
          <w:szCs w:val="24"/>
        </w:rPr>
        <w:t>Patient Name: AB</w:t>
      </w:r>
    </w:p>
    <w:p w:rsidR="00A85346" w:rsidP="00A85346">
      <w:pPr>
        <w:spacing w:line="480" w:lineRule="auto"/>
        <w:ind w:firstLine="720"/>
        <w:rPr>
          <w:rFonts w:ascii="Times New Roman" w:hAnsi="Times New Roman" w:cs="Times New Roman"/>
          <w:sz w:val="24"/>
          <w:szCs w:val="24"/>
        </w:rPr>
      </w:pPr>
      <w:r>
        <w:rPr>
          <w:rFonts w:ascii="Times New Roman" w:hAnsi="Times New Roman" w:cs="Times New Roman"/>
          <w:sz w:val="24"/>
          <w:szCs w:val="24"/>
        </w:rPr>
        <w:t>DOB: 7/11/2015</w:t>
      </w:r>
    </w:p>
    <w:p w:rsidR="007D4106" w:rsidP="00A85346">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oral dosage form:</w:t>
      </w:r>
    </w:p>
    <w:p w:rsidR="007D4106" w:rsidP="00A8534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Lithium </w:t>
      </w:r>
      <w:r w:rsidRPr="007D4106">
        <w:rPr>
          <w:rFonts w:ascii="Times New Roman" w:hAnsi="Times New Roman" w:cs="Times New Roman"/>
          <w:sz w:val="24"/>
          <w:szCs w:val="24"/>
        </w:rPr>
        <w:t>600 (mg)</w:t>
      </w:r>
      <w:r>
        <w:rPr>
          <w:rFonts w:ascii="Times New Roman" w:hAnsi="Times New Roman" w:cs="Times New Roman"/>
          <w:sz w:val="24"/>
          <w:szCs w:val="24"/>
        </w:rPr>
        <w:t xml:space="preserve"> </w:t>
      </w:r>
      <w:r w:rsidR="00001F5F">
        <w:rPr>
          <w:rFonts w:ascii="Times New Roman" w:hAnsi="Times New Roman" w:cs="Times New Roman"/>
          <w:sz w:val="24"/>
          <w:szCs w:val="24"/>
        </w:rPr>
        <w:t>in the morning and at night</w:t>
      </w:r>
    </w:p>
    <w:p w:rsidR="00A54D99" w:rsidP="00A85346">
      <w:pPr>
        <w:spacing w:line="480" w:lineRule="auto"/>
        <w:ind w:firstLine="720"/>
        <w:rPr>
          <w:rFonts w:ascii="Times New Roman" w:hAnsi="Times New Roman" w:cs="Times New Roman"/>
          <w:sz w:val="24"/>
          <w:szCs w:val="24"/>
        </w:rPr>
      </w:pPr>
      <w:r>
        <w:rPr>
          <w:rFonts w:ascii="Times New Roman" w:hAnsi="Times New Roman" w:cs="Times New Roman"/>
          <w:sz w:val="24"/>
          <w:szCs w:val="24"/>
        </w:rPr>
        <w:t>Long-term control:</w:t>
      </w:r>
    </w:p>
    <w:p w:rsidR="00A54D99" w:rsidP="00A85346">
      <w:pPr>
        <w:spacing w:line="480" w:lineRule="auto"/>
        <w:ind w:firstLine="720"/>
        <w:rPr>
          <w:rFonts w:ascii="Times New Roman" w:hAnsi="Times New Roman" w:cs="Times New Roman"/>
          <w:sz w:val="24"/>
          <w:szCs w:val="24"/>
        </w:rPr>
      </w:pPr>
      <w:r>
        <w:rPr>
          <w:rFonts w:ascii="Times New Roman" w:hAnsi="Times New Roman" w:cs="Times New Roman"/>
          <w:sz w:val="24"/>
          <w:szCs w:val="24"/>
        </w:rPr>
        <w:t>Maintenance dose: 900mg/day</w:t>
      </w:r>
    </w:p>
    <w:p w:rsidR="00A54D99" w:rsidP="00A85346">
      <w:pPr>
        <w:spacing w:line="480" w:lineRule="auto"/>
        <w:ind w:firstLine="720"/>
        <w:rPr>
          <w:rFonts w:ascii="Times New Roman" w:hAnsi="Times New Roman" w:cs="Times New Roman"/>
          <w:sz w:val="24"/>
          <w:szCs w:val="24"/>
        </w:rPr>
      </w:pPr>
      <w:r>
        <w:rPr>
          <w:rFonts w:ascii="Times New Roman" w:hAnsi="Times New Roman" w:cs="Times New Roman"/>
          <w:sz w:val="24"/>
          <w:szCs w:val="24"/>
        </w:rPr>
        <w:t>Regular release formulation: 300mg orally 3 times a day</w:t>
      </w:r>
    </w:p>
    <w:p w:rsidR="00A85346" w:rsidRPr="00A85346" w:rsidP="00A85346">
      <w:pPr>
        <w:spacing w:line="480" w:lineRule="auto"/>
        <w:ind w:firstLine="720"/>
        <w:rPr>
          <w:rFonts w:ascii="Times New Roman" w:hAnsi="Times New Roman" w:cs="Times New Roman"/>
          <w:sz w:val="24"/>
          <w:szCs w:val="24"/>
        </w:rPr>
      </w:pPr>
      <w:r w:rsidRPr="00A85346">
        <w:rPr>
          <w:rFonts w:ascii="Times New Roman" w:hAnsi="Times New Roman" w:cs="Times New Roman"/>
          <w:sz w:val="24"/>
          <w:szCs w:val="24"/>
        </w:rPr>
        <w:t xml:space="preserve">Refills – </w:t>
      </w:r>
    </w:p>
    <w:p w:rsidR="00A85346" w:rsidRPr="00621EB1" w:rsidP="00A8534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Sign: ______  </w:t>
      </w:r>
      <w:r>
        <w:rPr>
          <w:rFonts w:ascii="Times New Roman" w:hAnsi="Times New Roman" w:cs="Times New Roman"/>
          <w:sz w:val="24"/>
          <w:szCs w:val="24"/>
        </w:rPr>
        <w:tab/>
      </w:r>
      <w:r>
        <w:rPr>
          <w:rFonts w:ascii="Times New Roman" w:hAnsi="Times New Roman" w:cs="Times New Roman"/>
          <w:sz w:val="24"/>
          <w:szCs w:val="24"/>
        </w:rPr>
        <w:tab/>
        <w:t>Date: _10/01</w:t>
      </w:r>
      <w:r w:rsidRPr="00A85346">
        <w:rPr>
          <w:rFonts w:ascii="Times New Roman" w:hAnsi="Times New Roman" w:cs="Times New Roman"/>
          <w:sz w:val="24"/>
          <w:szCs w:val="24"/>
        </w:rPr>
        <w:t>/2022_</w:t>
      </w:r>
    </w:p>
    <w:p w:rsidR="00A85346">
      <w:pPr>
        <w:rPr>
          <w:rFonts w:ascii="Times New Roman" w:hAnsi="Times New Roman" w:cs="Times New Roman"/>
          <w:b/>
          <w:sz w:val="24"/>
          <w:szCs w:val="24"/>
        </w:rPr>
      </w:pPr>
      <w:r>
        <w:rPr>
          <w:rFonts w:ascii="Times New Roman" w:hAnsi="Times New Roman" w:cs="Times New Roman"/>
          <w:b/>
          <w:sz w:val="24"/>
          <w:szCs w:val="24"/>
        </w:rPr>
        <w:br w:type="page"/>
      </w:r>
    </w:p>
    <w:p w:rsidR="00580F2E" w:rsidRPr="00621EB1" w:rsidP="00A85346">
      <w:pPr>
        <w:spacing w:line="480" w:lineRule="auto"/>
        <w:jc w:val="center"/>
        <w:rPr>
          <w:rFonts w:ascii="Times New Roman" w:hAnsi="Times New Roman" w:cs="Times New Roman"/>
          <w:b/>
          <w:sz w:val="24"/>
          <w:szCs w:val="24"/>
        </w:rPr>
      </w:pPr>
      <w:r w:rsidRPr="00621EB1">
        <w:rPr>
          <w:rFonts w:ascii="Times New Roman" w:hAnsi="Times New Roman" w:cs="Times New Roman"/>
          <w:b/>
          <w:sz w:val="24"/>
          <w:szCs w:val="24"/>
        </w:rPr>
        <w:t>References</w:t>
      </w:r>
    </w:p>
    <w:p w:rsidR="00A85346" w:rsidRPr="00621EB1" w:rsidP="00A85346">
      <w:pPr>
        <w:spacing w:line="480" w:lineRule="auto"/>
        <w:ind w:left="720" w:hanging="720"/>
        <w:rPr>
          <w:rFonts w:ascii="Times New Roman" w:hAnsi="Times New Roman" w:cs="Times New Roman"/>
          <w:sz w:val="24"/>
          <w:szCs w:val="24"/>
        </w:rPr>
      </w:pPr>
      <w:r w:rsidRPr="00621EB1">
        <w:rPr>
          <w:rFonts w:ascii="Times New Roman" w:hAnsi="Times New Roman" w:cs="Times New Roman"/>
          <w:sz w:val="24"/>
          <w:szCs w:val="24"/>
        </w:rPr>
        <w:t xml:space="preserve">AACAP (n.d.). </w:t>
      </w:r>
      <w:r w:rsidRPr="00621EB1">
        <w:rPr>
          <w:rFonts w:ascii="Times New Roman" w:hAnsi="Times New Roman" w:cs="Times New Roman"/>
          <w:i/>
          <w:sz w:val="24"/>
          <w:szCs w:val="24"/>
        </w:rPr>
        <w:t>Legal and forensic issues.</w:t>
      </w:r>
      <w:r w:rsidRPr="00621EB1">
        <w:rPr>
          <w:rFonts w:ascii="Times New Roman" w:hAnsi="Times New Roman" w:cs="Times New Roman"/>
          <w:sz w:val="24"/>
          <w:szCs w:val="24"/>
        </w:rPr>
        <w:t xml:space="preserve"> Retrieved on October 2, 2022, </w:t>
      </w:r>
      <w:hyperlink r:id="rId4" w:history="1">
        <w:r w:rsidRPr="00621EB1">
          <w:rPr>
            <w:rStyle w:val="Hyperlink"/>
            <w:rFonts w:ascii="Times New Roman" w:hAnsi="Times New Roman" w:cs="Times New Roman"/>
            <w:sz w:val="24"/>
            <w:szCs w:val="24"/>
          </w:rPr>
          <w:t>https://www.aacap.org/AACAP/Member_Resources/Ethics/Ethics_Committee/Legal_and_Forensic_Issues_and_Resources_in_Child_and_Adolescent_Psychiatry.aspx</w:t>
        </w:r>
      </w:hyperlink>
      <w:r w:rsidRPr="00621EB1">
        <w:rPr>
          <w:rFonts w:ascii="Times New Roman" w:hAnsi="Times New Roman" w:cs="Times New Roman"/>
          <w:sz w:val="24"/>
          <w:szCs w:val="24"/>
        </w:rPr>
        <w:t xml:space="preserve"> </w:t>
      </w:r>
    </w:p>
    <w:p w:rsidR="00A85346" w:rsidRPr="00621EB1" w:rsidP="00A85346">
      <w:pPr>
        <w:spacing w:line="480" w:lineRule="auto"/>
        <w:ind w:left="720" w:hanging="720"/>
        <w:rPr>
          <w:rFonts w:ascii="Times New Roman" w:hAnsi="Times New Roman" w:cs="Times New Roman"/>
          <w:color w:val="333333"/>
          <w:sz w:val="24"/>
          <w:szCs w:val="24"/>
          <w:shd w:val="clear" w:color="auto" w:fill="EEEEEE"/>
        </w:rPr>
      </w:pPr>
      <w:r w:rsidRPr="00621EB1">
        <w:rPr>
          <w:rFonts w:ascii="Times New Roman" w:hAnsi="Times New Roman" w:cs="Times New Roman"/>
          <w:color w:val="333333"/>
          <w:sz w:val="24"/>
          <w:szCs w:val="24"/>
          <w:shd w:val="clear" w:color="auto" w:fill="EEEEEE"/>
        </w:rPr>
        <w:t>American Psychiatric Association. (2013).</w:t>
      </w:r>
      <w:r w:rsidRPr="00621EB1">
        <w:rPr>
          <w:rStyle w:val="Emphasis"/>
          <w:rFonts w:ascii="Times New Roman" w:hAnsi="Times New Roman" w:cs="Times New Roman"/>
          <w:color w:val="333333"/>
          <w:sz w:val="24"/>
          <w:szCs w:val="24"/>
          <w:shd w:val="clear" w:color="auto" w:fill="EEEEEE"/>
        </w:rPr>
        <w:t> Diagnostic and statistical manual of mental disorders</w:t>
      </w:r>
      <w:r w:rsidRPr="00621EB1">
        <w:rPr>
          <w:rFonts w:ascii="Times New Roman" w:hAnsi="Times New Roman" w:cs="Times New Roman"/>
          <w:color w:val="333333"/>
          <w:sz w:val="24"/>
          <w:szCs w:val="24"/>
          <w:shd w:val="clear" w:color="auto" w:fill="EEEEEE"/>
        </w:rPr>
        <w:t xml:space="preserve"> (5th </w:t>
      </w:r>
      <w:r w:rsidRPr="00621EB1">
        <w:rPr>
          <w:rFonts w:ascii="Times New Roman" w:hAnsi="Times New Roman" w:cs="Times New Roman"/>
          <w:color w:val="333333"/>
          <w:sz w:val="24"/>
          <w:szCs w:val="24"/>
          <w:shd w:val="clear" w:color="auto" w:fill="EEEEEE"/>
        </w:rPr>
        <w:t>ed</w:t>
      </w:r>
      <w:r w:rsidRPr="00621EB1">
        <w:rPr>
          <w:rFonts w:ascii="Times New Roman" w:hAnsi="Times New Roman" w:cs="Times New Roman"/>
          <w:color w:val="333333"/>
          <w:sz w:val="24"/>
          <w:szCs w:val="24"/>
          <w:shd w:val="clear" w:color="auto" w:fill="EEEEEE"/>
        </w:rPr>
        <w:t>.). Arlington, VA: Author.</w:t>
      </w:r>
    </w:p>
    <w:p w:rsidR="00A85346" w:rsidRPr="00621EB1" w:rsidP="00A85346">
      <w:pPr>
        <w:spacing w:line="480" w:lineRule="auto"/>
        <w:ind w:left="720" w:hanging="720"/>
        <w:rPr>
          <w:rFonts w:ascii="Times New Roman" w:hAnsi="Times New Roman" w:cs="Times New Roman"/>
          <w:sz w:val="24"/>
          <w:szCs w:val="24"/>
        </w:rPr>
      </w:pPr>
      <w:r w:rsidRPr="00621EB1">
        <w:rPr>
          <w:rFonts w:ascii="Times New Roman" w:hAnsi="Times New Roman" w:cs="Times New Roman"/>
          <w:color w:val="222222"/>
          <w:sz w:val="24"/>
          <w:szCs w:val="24"/>
          <w:shd w:val="clear" w:color="auto" w:fill="FFFFFF"/>
        </w:rPr>
        <w:t>Chokhawala</w:t>
      </w:r>
      <w:r w:rsidRPr="00621EB1">
        <w:rPr>
          <w:rFonts w:ascii="Times New Roman" w:hAnsi="Times New Roman" w:cs="Times New Roman"/>
          <w:color w:val="222222"/>
          <w:sz w:val="24"/>
          <w:szCs w:val="24"/>
          <w:shd w:val="clear" w:color="auto" w:fill="FFFFFF"/>
        </w:rPr>
        <w:t xml:space="preserve">, K., Lee, S., &amp; </w:t>
      </w:r>
      <w:r w:rsidRPr="00621EB1">
        <w:rPr>
          <w:rFonts w:ascii="Times New Roman" w:hAnsi="Times New Roman" w:cs="Times New Roman"/>
          <w:color w:val="222222"/>
          <w:sz w:val="24"/>
          <w:szCs w:val="24"/>
          <w:shd w:val="clear" w:color="auto" w:fill="FFFFFF"/>
        </w:rPr>
        <w:t>Saadabadi</w:t>
      </w:r>
      <w:r w:rsidRPr="00621EB1">
        <w:rPr>
          <w:rFonts w:ascii="Times New Roman" w:hAnsi="Times New Roman" w:cs="Times New Roman"/>
          <w:color w:val="222222"/>
          <w:sz w:val="24"/>
          <w:szCs w:val="24"/>
          <w:shd w:val="clear" w:color="auto" w:fill="FFFFFF"/>
        </w:rPr>
        <w:t>, A. (2022). Lithium. </w:t>
      </w:r>
      <w:r w:rsidRPr="00621EB1">
        <w:rPr>
          <w:rFonts w:ascii="Times New Roman" w:hAnsi="Times New Roman" w:cs="Times New Roman"/>
          <w:i/>
          <w:iCs/>
          <w:color w:val="222222"/>
          <w:sz w:val="24"/>
          <w:szCs w:val="24"/>
          <w:shd w:val="clear" w:color="auto" w:fill="FFFFFF"/>
        </w:rPr>
        <w:t>StatPearls</w:t>
      </w:r>
      <w:r w:rsidRPr="00621EB1">
        <w:rPr>
          <w:rFonts w:ascii="Times New Roman" w:hAnsi="Times New Roman" w:cs="Times New Roman"/>
          <w:i/>
          <w:iCs/>
          <w:color w:val="222222"/>
          <w:sz w:val="24"/>
          <w:szCs w:val="24"/>
          <w:shd w:val="clear" w:color="auto" w:fill="FFFFFF"/>
        </w:rPr>
        <w:t xml:space="preserve"> [Internet]</w:t>
      </w:r>
      <w:r w:rsidRPr="00621EB1">
        <w:rPr>
          <w:rFonts w:ascii="Times New Roman" w:hAnsi="Times New Roman" w:cs="Times New Roman"/>
          <w:color w:val="222222"/>
          <w:sz w:val="24"/>
          <w:szCs w:val="24"/>
          <w:shd w:val="clear" w:color="auto" w:fill="FFFFFF"/>
        </w:rPr>
        <w:t>.</w:t>
      </w:r>
      <w:r w:rsidRPr="00621EB1">
        <w:rPr>
          <w:rFonts w:ascii="Times New Roman" w:hAnsi="Times New Roman" w:cs="Times New Roman"/>
          <w:color w:val="222222"/>
          <w:sz w:val="24"/>
          <w:szCs w:val="24"/>
          <w:shd w:val="clear" w:color="auto" w:fill="FFFFFF"/>
        </w:rPr>
        <w:t xml:space="preserve"> Retrieved from </w:t>
      </w:r>
      <w:hyperlink r:id="rId5" w:history="1">
        <w:r w:rsidRPr="00621EB1">
          <w:rPr>
            <w:rStyle w:val="Hyperlink"/>
            <w:rFonts w:ascii="Times New Roman" w:hAnsi="Times New Roman" w:cs="Times New Roman"/>
            <w:sz w:val="24"/>
            <w:szCs w:val="24"/>
            <w:shd w:val="clear" w:color="auto" w:fill="FFFFFF"/>
          </w:rPr>
          <w:t>https://www.ncbi.nlm.nih.gov/books/NBK519062/</w:t>
        </w:r>
      </w:hyperlink>
      <w:r w:rsidRPr="00621EB1">
        <w:rPr>
          <w:rFonts w:ascii="Times New Roman" w:hAnsi="Times New Roman" w:cs="Times New Roman"/>
          <w:color w:val="222222"/>
          <w:sz w:val="24"/>
          <w:szCs w:val="24"/>
          <w:shd w:val="clear" w:color="auto" w:fill="FFFFFF"/>
        </w:rPr>
        <w:t xml:space="preserve"> </w:t>
      </w:r>
    </w:p>
    <w:p w:rsidR="00A85346" w:rsidRPr="00621EB1" w:rsidP="00A85346">
      <w:pPr>
        <w:spacing w:line="480" w:lineRule="auto"/>
        <w:ind w:left="720" w:hanging="720"/>
        <w:rPr>
          <w:rFonts w:ascii="Times New Roman" w:hAnsi="Times New Roman" w:cs="Times New Roman"/>
          <w:color w:val="222222"/>
          <w:sz w:val="24"/>
          <w:szCs w:val="24"/>
          <w:shd w:val="clear" w:color="auto" w:fill="FFFFFF"/>
        </w:rPr>
      </w:pPr>
      <w:r w:rsidRPr="00621EB1">
        <w:rPr>
          <w:rFonts w:ascii="Times New Roman" w:hAnsi="Times New Roman" w:cs="Times New Roman"/>
          <w:color w:val="222222"/>
          <w:sz w:val="24"/>
          <w:szCs w:val="24"/>
          <w:shd w:val="clear" w:color="auto" w:fill="FFFFFF"/>
        </w:rPr>
        <w:t>Disla</w:t>
      </w:r>
      <w:r w:rsidRPr="00621EB1">
        <w:rPr>
          <w:rFonts w:ascii="Times New Roman" w:hAnsi="Times New Roman" w:cs="Times New Roman"/>
          <w:color w:val="222222"/>
          <w:sz w:val="24"/>
          <w:szCs w:val="24"/>
          <w:shd w:val="clear" w:color="auto" w:fill="FFFFFF"/>
        </w:rPr>
        <w:t xml:space="preserve"> de Jesus, V., </w:t>
      </w:r>
      <w:r w:rsidRPr="00621EB1">
        <w:rPr>
          <w:rFonts w:ascii="Times New Roman" w:hAnsi="Times New Roman" w:cs="Times New Roman"/>
          <w:color w:val="222222"/>
          <w:sz w:val="24"/>
          <w:szCs w:val="24"/>
          <w:shd w:val="clear" w:color="auto" w:fill="FFFFFF"/>
        </w:rPr>
        <w:t>Liem</w:t>
      </w:r>
      <w:r w:rsidRPr="00621EB1">
        <w:rPr>
          <w:rFonts w:ascii="Times New Roman" w:hAnsi="Times New Roman" w:cs="Times New Roman"/>
          <w:color w:val="222222"/>
          <w:sz w:val="24"/>
          <w:szCs w:val="24"/>
          <w:shd w:val="clear" w:color="auto" w:fill="FFFFFF"/>
        </w:rPr>
        <w:t xml:space="preserve">, A., </w:t>
      </w:r>
      <w:r w:rsidRPr="00621EB1">
        <w:rPr>
          <w:rFonts w:ascii="Times New Roman" w:hAnsi="Times New Roman" w:cs="Times New Roman"/>
          <w:color w:val="222222"/>
          <w:sz w:val="24"/>
          <w:szCs w:val="24"/>
          <w:shd w:val="clear" w:color="auto" w:fill="FFFFFF"/>
        </w:rPr>
        <w:t>Borra</w:t>
      </w:r>
      <w:r w:rsidRPr="00621EB1">
        <w:rPr>
          <w:rFonts w:ascii="Times New Roman" w:hAnsi="Times New Roman" w:cs="Times New Roman"/>
          <w:color w:val="222222"/>
          <w:sz w:val="24"/>
          <w:szCs w:val="24"/>
          <w:shd w:val="clear" w:color="auto" w:fill="FFFFFF"/>
        </w:rPr>
        <w:t xml:space="preserve">, D., &amp; Appel, J. M. (2022). </w:t>
      </w:r>
      <w:r w:rsidRPr="00621EB1">
        <w:rPr>
          <w:rFonts w:ascii="Times New Roman" w:hAnsi="Times New Roman" w:cs="Times New Roman"/>
          <w:color w:val="222222"/>
          <w:sz w:val="24"/>
          <w:szCs w:val="24"/>
          <w:shd w:val="clear" w:color="auto" w:fill="FFFFFF"/>
        </w:rPr>
        <w:t>Who’s</w:t>
      </w:r>
      <w:r w:rsidRPr="00621EB1">
        <w:rPr>
          <w:rFonts w:ascii="Times New Roman" w:hAnsi="Times New Roman" w:cs="Times New Roman"/>
          <w:color w:val="222222"/>
          <w:sz w:val="24"/>
          <w:szCs w:val="24"/>
          <w:shd w:val="clear" w:color="auto" w:fill="FFFFFF"/>
        </w:rPr>
        <w:t xml:space="preserve"> the Boss? Ethical Dilemmas in the Treatment of Children and Adolescents. </w:t>
      </w:r>
      <w:r w:rsidRPr="00621EB1">
        <w:rPr>
          <w:rFonts w:ascii="Times New Roman" w:hAnsi="Times New Roman" w:cs="Times New Roman"/>
          <w:i/>
          <w:iCs/>
          <w:color w:val="222222"/>
          <w:sz w:val="24"/>
          <w:szCs w:val="24"/>
          <w:shd w:val="clear" w:color="auto" w:fill="FFFFFF"/>
        </w:rPr>
        <w:t>Focus</w:t>
      </w:r>
      <w:r w:rsidRPr="00621EB1">
        <w:rPr>
          <w:rFonts w:ascii="Times New Roman" w:hAnsi="Times New Roman" w:cs="Times New Roman"/>
          <w:color w:val="222222"/>
          <w:sz w:val="24"/>
          <w:szCs w:val="24"/>
          <w:shd w:val="clear" w:color="auto" w:fill="FFFFFF"/>
        </w:rPr>
        <w:t>, </w:t>
      </w:r>
      <w:r w:rsidRPr="00621EB1">
        <w:rPr>
          <w:rFonts w:ascii="Times New Roman" w:hAnsi="Times New Roman" w:cs="Times New Roman"/>
          <w:i/>
          <w:iCs/>
          <w:color w:val="222222"/>
          <w:sz w:val="24"/>
          <w:szCs w:val="24"/>
          <w:shd w:val="clear" w:color="auto" w:fill="FFFFFF"/>
        </w:rPr>
        <w:t>20</w:t>
      </w:r>
      <w:r w:rsidRPr="00621EB1">
        <w:rPr>
          <w:rFonts w:ascii="Times New Roman" w:hAnsi="Times New Roman" w:cs="Times New Roman"/>
          <w:color w:val="222222"/>
          <w:sz w:val="24"/>
          <w:szCs w:val="24"/>
          <w:shd w:val="clear" w:color="auto" w:fill="FFFFFF"/>
        </w:rPr>
        <w:t>(2), 215-219.</w:t>
      </w:r>
      <w:r w:rsidRPr="00621EB1">
        <w:rPr>
          <w:rFonts w:ascii="Times New Roman" w:hAnsi="Times New Roman" w:cs="Times New Roman"/>
          <w:color w:val="222222"/>
          <w:sz w:val="24"/>
          <w:szCs w:val="24"/>
          <w:shd w:val="clear" w:color="auto" w:fill="FFFFFF"/>
        </w:rPr>
        <w:t xml:space="preserve"> </w:t>
      </w:r>
      <w:hyperlink r:id="rId6" w:history="1">
        <w:r w:rsidRPr="00621EB1">
          <w:rPr>
            <w:rStyle w:val="Hyperlink"/>
            <w:rFonts w:ascii="Times New Roman" w:hAnsi="Times New Roman" w:cs="Times New Roman"/>
            <w:sz w:val="24"/>
            <w:szCs w:val="24"/>
          </w:rPr>
          <w:t>https://doi.org/10.1176/appi.focus.20210037</w:t>
        </w:r>
      </w:hyperlink>
    </w:p>
    <w:p w:rsidR="00A85346" w:rsidRPr="00621EB1" w:rsidP="00A85346">
      <w:pPr>
        <w:spacing w:line="480" w:lineRule="auto"/>
        <w:ind w:left="720" w:hanging="720"/>
        <w:rPr>
          <w:rFonts w:ascii="Times New Roman" w:hAnsi="Times New Roman" w:cs="Times New Roman"/>
          <w:color w:val="222222"/>
          <w:sz w:val="24"/>
          <w:szCs w:val="24"/>
          <w:shd w:val="clear" w:color="auto" w:fill="FFFFFF"/>
        </w:rPr>
      </w:pPr>
      <w:r w:rsidRPr="00621EB1">
        <w:rPr>
          <w:rFonts w:ascii="Times New Roman" w:hAnsi="Times New Roman" w:cs="Times New Roman"/>
          <w:color w:val="222222"/>
          <w:sz w:val="24"/>
          <w:szCs w:val="24"/>
          <w:shd w:val="clear" w:color="auto" w:fill="FFFFFF"/>
        </w:rPr>
        <w:t xml:space="preserve">Harrison, P. J., Geddes, J. R., &amp; </w:t>
      </w:r>
      <w:r w:rsidRPr="00621EB1">
        <w:rPr>
          <w:rFonts w:ascii="Times New Roman" w:hAnsi="Times New Roman" w:cs="Times New Roman"/>
          <w:color w:val="222222"/>
          <w:sz w:val="24"/>
          <w:szCs w:val="24"/>
          <w:shd w:val="clear" w:color="auto" w:fill="FFFFFF"/>
        </w:rPr>
        <w:t>Tunbridge</w:t>
      </w:r>
      <w:r w:rsidRPr="00621EB1">
        <w:rPr>
          <w:rFonts w:ascii="Times New Roman" w:hAnsi="Times New Roman" w:cs="Times New Roman"/>
          <w:color w:val="222222"/>
          <w:sz w:val="24"/>
          <w:szCs w:val="24"/>
          <w:shd w:val="clear" w:color="auto" w:fill="FFFFFF"/>
        </w:rPr>
        <w:t>, E. M. (2018). The emerging neurobiology of bipolar disorder. </w:t>
      </w:r>
      <w:r w:rsidRPr="00621EB1">
        <w:rPr>
          <w:rFonts w:ascii="Times New Roman" w:hAnsi="Times New Roman" w:cs="Times New Roman"/>
          <w:i/>
          <w:iCs/>
          <w:color w:val="222222"/>
          <w:sz w:val="24"/>
          <w:szCs w:val="24"/>
          <w:shd w:val="clear" w:color="auto" w:fill="FFFFFF"/>
        </w:rPr>
        <w:t>Trends in neurosciences</w:t>
      </w:r>
      <w:r w:rsidRPr="00621EB1">
        <w:rPr>
          <w:rFonts w:ascii="Times New Roman" w:hAnsi="Times New Roman" w:cs="Times New Roman"/>
          <w:color w:val="222222"/>
          <w:sz w:val="24"/>
          <w:szCs w:val="24"/>
          <w:shd w:val="clear" w:color="auto" w:fill="FFFFFF"/>
        </w:rPr>
        <w:t>, </w:t>
      </w:r>
      <w:r w:rsidRPr="00621EB1">
        <w:rPr>
          <w:rFonts w:ascii="Times New Roman" w:hAnsi="Times New Roman" w:cs="Times New Roman"/>
          <w:i/>
          <w:iCs/>
          <w:color w:val="222222"/>
          <w:sz w:val="24"/>
          <w:szCs w:val="24"/>
          <w:shd w:val="clear" w:color="auto" w:fill="FFFFFF"/>
        </w:rPr>
        <w:t>41</w:t>
      </w:r>
      <w:r w:rsidRPr="00621EB1">
        <w:rPr>
          <w:rFonts w:ascii="Times New Roman" w:hAnsi="Times New Roman" w:cs="Times New Roman"/>
          <w:color w:val="222222"/>
          <w:sz w:val="24"/>
          <w:szCs w:val="24"/>
          <w:shd w:val="clear" w:color="auto" w:fill="FFFFFF"/>
        </w:rPr>
        <w:t>(1), 18-30.</w:t>
      </w:r>
      <w:r w:rsidRPr="00621EB1">
        <w:rPr>
          <w:rFonts w:ascii="Times New Roman" w:hAnsi="Times New Roman" w:cs="Times New Roman"/>
          <w:color w:val="222222"/>
          <w:sz w:val="24"/>
          <w:szCs w:val="24"/>
          <w:shd w:val="clear" w:color="auto" w:fill="FFFFFF"/>
        </w:rPr>
        <w:t xml:space="preserve"> </w:t>
      </w:r>
      <w:hyperlink r:id="rId7" w:history="1">
        <w:r w:rsidRPr="00621EB1">
          <w:rPr>
            <w:rStyle w:val="Hyperlink"/>
            <w:rFonts w:ascii="Times New Roman" w:hAnsi="Times New Roman" w:cs="Times New Roman"/>
            <w:sz w:val="24"/>
            <w:szCs w:val="24"/>
          </w:rPr>
          <w:t>https://doi.org/10.1016%2Fj.tins.2017.10.006</w:t>
        </w:r>
      </w:hyperlink>
    </w:p>
    <w:p w:rsidR="00A85346" w:rsidRPr="00621EB1" w:rsidP="00A85346">
      <w:pPr>
        <w:spacing w:line="480" w:lineRule="auto"/>
        <w:ind w:left="720" w:hanging="720"/>
        <w:rPr>
          <w:rFonts w:ascii="Times New Roman" w:hAnsi="Times New Roman" w:cs="Times New Roman"/>
          <w:sz w:val="24"/>
          <w:szCs w:val="24"/>
        </w:rPr>
      </w:pPr>
      <w:r w:rsidRPr="00621EB1">
        <w:rPr>
          <w:rFonts w:ascii="Times New Roman" w:hAnsi="Times New Roman" w:cs="Times New Roman"/>
          <w:color w:val="222222"/>
          <w:sz w:val="24"/>
          <w:szCs w:val="24"/>
          <w:shd w:val="clear" w:color="auto" w:fill="FFFFFF"/>
        </w:rPr>
        <w:t xml:space="preserve">Lu, W., </w:t>
      </w:r>
      <w:r w:rsidRPr="00621EB1">
        <w:rPr>
          <w:rFonts w:ascii="Times New Roman" w:hAnsi="Times New Roman" w:cs="Times New Roman"/>
          <w:color w:val="222222"/>
          <w:sz w:val="24"/>
          <w:szCs w:val="24"/>
          <w:shd w:val="clear" w:color="auto" w:fill="FFFFFF"/>
        </w:rPr>
        <w:t>Dimick</w:t>
      </w:r>
      <w:r w:rsidRPr="00621EB1">
        <w:rPr>
          <w:rFonts w:ascii="Times New Roman" w:hAnsi="Times New Roman" w:cs="Times New Roman"/>
          <w:color w:val="222222"/>
          <w:sz w:val="24"/>
          <w:szCs w:val="24"/>
          <w:shd w:val="clear" w:color="auto" w:fill="FFFFFF"/>
        </w:rPr>
        <w:t xml:space="preserve">, M. K., </w:t>
      </w:r>
      <w:r w:rsidRPr="00621EB1">
        <w:rPr>
          <w:rFonts w:ascii="Times New Roman" w:hAnsi="Times New Roman" w:cs="Times New Roman"/>
          <w:color w:val="222222"/>
          <w:sz w:val="24"/>
          <w:szCs w:val="24"/>
          <w:shd w:val="clear" w:color="auto" w:fill="FFFFFF"/>
        </w:rPr>
        <w:t>Fiksenbaum</w:t>
      </w:r>
      <w:r w:rsidRPr="00621EB1">
        <w:rPr>
          <w:rFonts w:ascii="Times New Roman" w:hAnsi="Times New Roman" w:cs="Times New Roman"/>
          <w:color w:val="222222"/>
          <w:sz w:val="24"/>
          <w:szCs w:val="24"/>
          <w:shd w:val="clear" w:color="auto" w:fill="FFFFFF"/>
        </w:rPr>
        <w:t>, L. M., Timmins, V., Mitchell, R. H., Zou, Y., &amp; Goldstein, B. I. (2020). Clinical correlates of socioeconomic status in adolescent bipolar disorder. </w:t>
      </w:r>
      <w:r w:rsidRPr="00621EB1">
        <w:rPr>
          <w:rFonts w:ascii="Times New Roman" w:hAnsi="Times New Roman" w:cs="Times New Roman"/>
          <w:i/>
          <w:iCs/>
          <w:color w:val="222222"/>
          <w:sz w:val="24"/>
          <w:szCs w:val="24"/>
          <w:shd w:val="clear" w:color="auto" w:fill="FFFFFF"/>
        </w:rPr>
        <w:t>Comprehensive Psychiatry</w:t>
      </w:r>
      <w:r w:rsidRPr="00621EB1">
        <w:rPr>
          <w:rFonts w:ascii="Times New Roman" w:hAnsi="Times New Roman" w:cs="Times New Roman"/>
          <w:color w:val="222222"/>
          <w:sz w:val="24"/>
          <w:szCs w:val="24"/>
          <w:shd w:val="clear" w:color="auto" w:fill="FFFFFF"/>
        </w:rPr>
        <w:t>, </w:t>
      </w:r>
      <w:r w:rsidRPr="00621EB1">
        <w:rPr>
          <w:rFonts w:ascii="Times New Roman" w:hAnsi="Times New Roman" w:cs="Times New Roman"/>
          <w:i/>
          <w:iCs/>
          <w:color w:val="222222"/>
          <w:sz w:val="24"/>
          <w:szCs w:val="24"/>
          <w:shd w:val="clear" w:color="auto" w:fill="FFFFFF"/>
        </w:rPr>
        <w:t>101</w:t>
      </w:r>
      <w:r w:rsidRPr="00621EB1">
        <w:rPr>
          <w:rFonts w:ascii="Times New Roman" w:hAnsi="Times New Roman" w:cs="Times New Roman"/>
          <w:color w:val="222222"/>
          <w:sz w:val="24"/>
          <w:szCs w:val="24"/>
          <w:shd w:val="clear" w:color="auto" w:fill="FFFFFF"/>
        </w:rPr>
        <w:t>, 152186.</w:t>
      </w:r>
      <w:r w:rsidRPr="00621EB1">
        <w:rPr>
          <w:rFonts w:ascii="Times New Roman" w:hAnsi="Times New Roman" w:cs="Times New Roman"/>
          <w:color w:val="222222"/>
          <w:sz w:val="24"/>
          <w:szCs w:val="24"/>
          <w:shd w:val="clear" w:color="auto" w:fill="FFFFFF"/>
        </w:rPr>
        <w:t xml:space="preserve"> </w:t>
      </w:r>
      <w:hyperlink r:id="rId8" w:history="1">
        <w:r w:rsidRPr="00621EB1">
          <w:rPr>
            <w:rStyle w:val="Hyperlink"/>
            <w:rFonts w:ascii="Times New Roman" w:hAnsi="Times New Roman" w:cs="Times New Roman"/>
            <w:sz w:val="24"/>
            <w:szCs w:val="24"/>
          </w:rPr>
          <w:t>https://doi.org/10.1016/j.comppsych.2020.152186</w:t>
        </w:r>
      </w:hyperlink>
    </w:p>
    <w:p w:rsidR="00A85346" w:rsidRPr="00621EB1" w:rsidP="00A85346">
      <w:pPr>
        <w:spacing w:line="480" w:lineRule="auto"/>
        <w:ind w:left="720" w:hanging="720"/>
        <w:rPr>
          <w:rFonts w:ascii="Times New Roman" w:hAnsi="Times New Roman" w:cs="Times New Roman"/>
          <w:color w:val="222222"/>
          <w:sz w:val="24"/>
          <w:szCs w:val="24"/>
          <w:shd w:val="clear" w:color="auto" w:fill="FFFFFF"/>
        </w:rPr>
      </w:pPr>
      <w:r w:rsidRPr="00621EB1">
        <w:rPr>
          <w:rFonts w:ascii="Times New Roman" w:hAnsi="Times New Roman" w:cs="Times New Roman"/>
          <w:color w:val="222222"/>
          <w:sz w:val="24"/>
          <w:szCs w:val="24"/>
          <w:shd w:val="clear" w:color="auto" w:fill="FFFFFF"/>
        </w:rPr>
        <w:t xml:space="preserve">Nair, V. S., </w:t>
      </w:r>
      <w:r w:rsidRPr="00621EB1">
        <w:rPr>
          <w:rFonts w:ascii="Times New Roman" w:hAnsi="Times New Roman" w:cs="Times New Roman"/>
          <w:color w:val="222222"/>
          <w:sz w:val="24"/>
          <w:szCs w:val="24"/>
          <w:shd w:val="clear" w:color="auto" w:fill="FFFFFF"/>
        </w:rPr>
        <w:t>Moorkath</w:t>
      </w:r>
      <w:r w:rsidRPr="00621EB1">
        <w:rPr>
          <w:rFonts w:ascii="Times New Roman" w:hAnsi="Times New Roman" w:cs="Times New Roman"/>
          <w:color w:val="222222"/>
          <w:sz w:val="24"/>
          <w:szCs w:val="24"/>
          <w:shd w:val="clear" w:color="auto" w:fill="FFFFFF"/>
        </w:rPr>
        <w:t xml:space="preserve">, F., &amp; </w:t>
      </w:r>
      <w:r w:rsidRPr="00621EB1">
        <w:rPr>
          <w:rFonts w:ascii="Times New Roman" w:hAnsi="Times New Roman" w:cs="Times New Roman"/>
          <w:color w:val="222222"/>
          <w:sz w:val="24"/>
          <w:szCs w:val="24"/>
          <w:shd w:val="clear" w:color="auto" w:fill="FFFFFF"/>
        </w:rPr>
        <w:t>Vranda</w:t>
      </w:r>
      <w:r w:rsidRPr="00621EB1">
        <w:rPr>
          <w:rFonts w:ascii="Times New Roman" w:hAnsi="Times New Roman" w:cs="Times New Roman"/>
          <w:color w:val="222222"/>
          <w:sz w:val="24"/>
          <w:szCs w:val="24"/>
          <w:shd w:val="clear" w:color="auto" w:fill="FFFFFF"/>
        </w:rPr>
        <w:t>, M. N. (2020). Effect of socio-cultural factors in therapeutic intervention. </w:t>
      </w:r>
      <w:r w:rsidRPr="00621EB1">
        <w:rPr>
          <w:rFonts w:ascii="Times New Roman" w:hAnsi="Times New Roman" w:cs="Times New Roman"/>
          <w:i/>
          <w:iCs/>
          <w:color w:val="222222"/>
          <w:sz w:val="24"/>
          <w:szCs w:val="24"/>
          <w:shd w:val="clear" w:color="auto" w:fill="FFFFFF"/>
        </w:rPr>
        <w:t>Open Journal of Psychiatry &amp; Allied Sciences</w:t>
      </w:r>
      <w:r w:rsidRPr="00621EB1">
        <w:rPr>
          <w:rFonts w:ascii="Times New Roman" w:hAnsi="Times New Roman" w:cs="Times New Roman"/>
          <w:color w:val="222222"/>
          <w:sz w:val="24"/>
          <w:szCs w:val="24"/>
          <w:shd w:val="clear" w:color="auto" w:fill="FFFFFF"/>
        </w:rPr>
        <w:t>, </w:t>
      </w:r>
      <w:r w:rsidRPr="00621EB1">
        <w:rPr>
          <w:rFonts w:ascii="Times New Roman" w:hAnsi="Times New Roman" w:cs="Times New Roman"/>
          <w:i/>
          <w:iCs/>
          <w:color w:val="222222"/>
          <w:sz w:val="24"/>
          <w:szCs w:val="24"/>
          <w:shd w:val="clear" w:color="auto" w:fill="FFFFFF"/>
        </w:rPr>
        <w:t>11</w:t>
      </w:r>
      <w:r w:rsidRPr="00621EB1">
        <w:rPr>
          <w:rFonts w:ascii="Times New Roman" w:hAnsi="Times New Roman" w:cs="Times New Roman"/>
          <w:color w:val="222222"/>
          <w:sz w:val="24"/>
          <w:szCs w:val="24"/>
          <w:shd w:val="clear" w:color="auto" w:fill="FFFFFF"/>
        </w:rPr>
        <w:t>(1), 26-30.</w:t>
      </w:r>
      <w:r w:rsidRPr="00621EB1">
        <w:rPr>
          <w:rFonts w:ascii="Times New Roman" w:hAnsi="Times New Roman" w:cs="Times New Roman"/>
          <w:color w:val="222222"/>
          <w:sz w:val="24"/>
          <w:szCs w:val="24"/>
          <w:shd w:val="clear" w:color="auto" w:fill="FFFFFF"/>
        </w:rPr>
        <w:t xml:space="preserve"> </w:t>
      </w:r>
      <w:hyperlink r:id="rId9" w:history="1">
        <w:r w:rsidRPr="00621EB1">
          <w:rPr>
            <w:rStyle w:val="Hyperlink"/>
            <w:rFonts w:ascii="Times New Roman" w:hAnsi="Times New Roman" w:cs="Times New Roman"/>
            <w:sz w:val="24"/>
            <w:szCs w:val="24"/>
          </w:rPr>
          <w:t>http://dx.doi.org/10.5958/2394-2061.2020.00006.3</w:t>
        </w:r>
      </w:hyperlink>
    </w:p>
    <w:p w:rsidR="00A85346" w:rsidRPr="00621EB1" w:rsidP="00A85346">
      <w:pPr>
        <w:spacing w:line="480" w:lineRule="auto"/>
        <w:ind w:left="720" w:hanging="720"/>
        <w:rPr>
          <w:rFonts w:ascii="Times New Roman" w:hAnsi="Times New Roman" w:cs="Times New Roman"/>
          <w:sz w:val="24"/>
          <w:szCs w:val="24"/>
        </w:rPr>
      </w:pPr>
      <w:r w:rsidRPr="00621EB1">
        <w:rPr>
          <w:rFonts w:ascii="Times New Roman" w:hAnsi="Times New Roman" w:cs="Times New Roman"/>
          <w:color w:val="222222"/>
          <w:sz w:val="24"/>
          <w:szCs w:val="24"/>
          <w:shd w:val="clear" w:color="auto" w:fill="FFFFFF"/>
        </w:rPr>
        <w:t>Ragaven</w:t>
      </w:r>
      <w:r w:rsidRPr="00621EB1">
        <w:rPr>
          <w:rFonts w:ascii="Times New Roman" w:hAnsi="Times New Roman" w:cs="Times New Roman"/>
          <w:color w:val="222222"/>
          <w:sz w:val="24"/>
          <w:szCs w:val="24"/>
          <w:shd w:val="clear" w:color="auto" w:fill="FFFFFF"/>
        </w:rPr>
        <w:t xml:space="preserve">, L. B., &amp; </w:t>
      </w:r>
      <w:r w:rsidRPr="00621EB1">
        <w:rPr>
          <w:rFonts w:ascii="Times New Roman" w:hAnsi="Times New Roman" w:cs="Times New Roman"/>
          <w:color w:val="222222"/>
          <w:sz w:val="24"/>
          <w:szCs w:val="24"/>
          <w:shd w:val="clear" w:color="auto" w:fill="FFFFFF"/>
        </w:rPr>
        <w:t>Nkera-Gutabara</w:t>
      </w:r>
      <w:r w:rsidRPr="00621EB1">
        <w:rPr>
          <w:rFonts w:ascii="Times New Roman" w:hAnsi="Times New Roman" w:cs="Times New Roman"/>
          <w:color w:val="222222"/>
          <w:sz w:val="24"/>
          <w:szCs w:val="24"/>
          <w:shd w:val="clear" w:color="auto" w:fill="FFFFFF"/>
        </w:rPr>
        <w:t>, J. G. (2020). Adherence to prescription-writing guidelines for outpatients in Southern Gauteng district hospitals. </w:t>
      </w:r>
      <w:r w:rsidRPr="00621EB1">
        <w:rPr>
          <w:rFonts w:ascii="Times New Roman" w:hAnsi="Times New Roman" w:cs="Times New Roman"/>
          <w:i/>
          <w:iCs/>
          <w:color w:val="222222"/>
          <w:sz w:val="24"/>
          <w:szCs w:val="24"/>
          <w:shd w:val="clear" w:color="auto" w:fill="FFFFFF"/>
        </w:rPr>
        <w:t xml:space="preserve">African Journal of </w:t>
      </w:r>
      <w:r w:rsidRPr="00621EB1">
        <w:rPr>
          <w:rFonts w:ascii="Times New Roman" w:hAnsi="Times New Roman" w:cs="Times New Roman"/>
          <w:i/>
          <w:iCs/>
          <w:color w:val="222222"/>
          <w:sz w:val="24"/>
          <w:szCs w:val="24"/>
          <w:shd w:val="clear" w:color="auto" w:fill="FFFFFF"/>
        </w:rPr>
        <w:t>Primary Health Care and Family Medicine</w:t>
      </w:r>
      <w:r w:rsidRPr="00621EB1">
        <w:rPr>
          <w:rFonts w:ascii="Times New Roman" w:hAnsi="Times New Roman" w:cs="Times New Roman"/>
          <w:color w:val="222222"/>
          <w:sz w:val="24"/>
          <w:szCs w:val="24"/>
          <w:shd w:val="clear" w:color="auto" w:fill="FFFFFF"/>
        </w:rPr>
        <w:t>, </w:t>
      </w:r>
      <w:r w:rsidRPr="00621EB1">
        <w:rPr>
          <w:rFonts w:ascii="Times New Roman" w:hAnsi="Times New Roman" w:cs="Times New Roman"/>
          <w:i/>
          <w:iCs/>
          <w:color w:val="222222"/>
          <w:sz w:val="24"/>
          <w:szCs w:val="24"/>
          <w:shd w:val="clear" w:color="auto" w:fill="FFFFFF"/>
        </w:rPr>
        <w:t>12</w:t>
      </w:r>
      <w:r w:rsidRPr="00621EB1">
        <w:rPr>
          <w:rFonts w:ascii="Times New Roman" w:hAnsi="Times New Roman" w:cs="Times New Roman"/>
          <w:color w:val="222222"/>
          <w:sz w:val="24"/>
          <w:szCs w:val="24"/>
          <w:shd w:val="clear" w:color="auto" w:fill="FFFFFF"/>
        </w:rPr>
        <w:t>(1), 1-11.</w:t>
      </w:r>
      <w:r w:rsidRPr="00621EB1">
        <w:rPr>
          <w:rFonts w:ascii="Times New Roman" w:hAnsi="Times New Roman" w:cs="Times New Roman"/>
          <w:color w:val="222222"/>
          <w:sz w:val="24"/>
          <w:szCs w:val="24"/>
          <w:shd w:val="clear" w:color="auto" w:fill="FFFFFF"/>
        </w:rPr>
        <w:t xml:space="preserve"> </w:t>
      </w:r>
      <w:hyperlink r:id="rId10" w:history="1">
        <w:r w:rsidRPr="00621EB1">
          <w:rPr>
            <w:rStyle w:val="Hyperlink"/>
            <w:rFonts w:ascii="Times New Roman" w:hAnsi="Times New Roman" w:cs="Times New Roman"/>
            <w:sz w:val="24"/>
            <w:szCs w:val="24"/>
          </w:rPr>
          <w:t>https://doi.org/10.4102%2Fphcfm.v12i1.2263</w:t>
        </w:r>
      </w:hyperlink>
      <w:r w:rsidRPr="00621EB1">
        <w:rPr>
          <w:rFonts w:ascii="Times New Roman" w:hAnsi="Times New Roman" w:cs="Times New Roman"/>
          <w:sz w:val="24"/>
          <w:szCs w:val="24"/>
        </w:rPr>
        <w:t xml:space="preserve"> </w:t>
      </w:r>
    </w:p>
    <w:p w:rsidR="00A85346" w:rsidRPr="00621EB1" w:rsidP="00A85346">
      <w:pPr>
        <w:spacing w:line="480" w:lineRule="auto"/>
        <w:ind w:left="720" w:hanging="720"/>
        <w:rPr>
          <w:rFonts w:ascii="Times New Roman" w:hAnsi="Times New Roman" w:cs="Times New Roman"/>
          <w:sz w:val="24"/>
          <w:szCs w:val="24"/>
        </w:rPr>
      </w:pPr>
      <w:r w:rsidRPr="00621EB1">
        <w:rPr>
          <w:rFonts w:ascii="Times New Roman" w:hAnsi="Times New Roman" w:cs="Times New Roman"/>
          <w:color w:val="222222"/>
          <w:sz w:val="24"/>
          <w:szCs w:val="24"/>
          <w:shd w:val="clear" w:color="auto" w:fill="FFFFFF"/>
        </w:rPr>
        <w:t xml:space="preserve">Weintraub, M. J., </w:t>
      </w:r>
      <w:r w:rsidRPr="00621EB1">
        <w:rPr>
          <w:rFonts w:ascii="Times New Roman" w:hAnsi="Times New Roman" w:cs="Times New Roman"/>
          <w:color w:val="222222"/>
          <w:sz w:val="24"/>
          <w:szCs w:val="24"/>
          <w:shd w:val="clear" w:color="auto" w:fill="FFFFFF"/>
        </w:rPr>
        <w:t>Axelson</w:t>
      </w:r>
      <w:r w:rsidRPr="00621EB1">
        <w:rPr>
          <w:rFonts w:ascii="Times New Roman" w:hAnsi="Times New Roman" w:cs="Times New Roman"/>
          <w:color w:val="222222"/>
          <w:sz w:val="24"/>
          <w:szCs w:val="24"/>
          <w:shd w:val="clear" w:color="auto" w:fill="FFFFFF"/>
        </w:rPr>
        <w:t xml:space="preserve">, D. A., </w:t>
      </w:r>
      <w:r w:rsidRPr="00621EB1">
        <w:rPr>
          <w:rFonts w:ascii="Times New Roman" w:hAnsi="Times New Roman" w:cs="Times New Roman"/>
          <w:color w:val="222222"/>
          <w:sz w:val="24"/>
          <w:szCs w:val="24"/>
          <w:shd w:val="clear" w:color="auto" w:fill="FFFFFF"/>
        </w:rPr>
        <w:t>Kowatch</w:t>
      </w:r>
      <w:r w:rsidRPr="00621EB1">
        <w:rPr>
          <w:rFonts w:ascii="Times New Roman" w:hAnsi="Times New Roman" w:cs="Times New Roman"/>
          <w:color w:val="222222"/>
          <w:sz w:val="24"/>
          <w:szCs w:val="24"/>
          <w:shd w:val="clear" w:color="auto" w:fill="FFFFFF"/>
        </w:rPr>
        <w:t xml:space="preserve">, R. A., </w:t>
      </w:r>
      <w:r w:rsidRPr="00621EB1">
        <w:rPr>
          <w:rFonts w:ascii="Times New Roman" w:hAnsi="Times New Roman" w:cs="Times New Roman"/>
          <w:color w:val="222222"/>
          <w:sz w:val="24"/>
          <w:szCs w:val="24"/>
          <w:shd w:val="clear" w:color="auto" w:fill="FFFFFF"/>
        </w:rPr>
        <w:t>Schneck</w:t>
      </w:r>
      <w:r w:rsidRPr="00621EB1">
        <w:rPr>
          <w:rFonts w:ascii="Times New Roman" w:hAnsi="Times New Roman" w:cs="Times New Roman"/>
          <w:color w:val="222222"/>
          <w:sz w:val="24"/>
          <w:szCs w:val="24"/>
          <w:shd w:val="clear" w:color="auto" w:fill="FFFFFF"/>
        </w:rPr>
        <w:t xml:space="preserve">, C. D., &amp; </w:t>
      </w:r>
      <w:r w:rsidRPr="00621EB1">
        <w:rPr>
          <w:rFonts w:ascii="Times New Roman" w:hAnsi="Times New Roman" w:cs="Times New Roman"/>
          <w:color w:val="222222"/>
          <w:sz w:val="24"/>
          <w:szCs w:val="24"/>
          <w:shd w:val="clear" w:color="auto" w:fill="FFFFFF"/>
        </w:rPr>
        <w:t>Miklowitz</w:t>
      </w:r>
      <w:r w:rsidRPr="00621EB1">
        <w:rPr>
          <w:rFonts w:ascii="Times New Roman" w:hAnsi="Times New Roman" w:cs="Times New Roman"/>
          <w:color w:val="222222"/>
          <w:sz w:val="24"/>
          <w:szCs w:val="24"/>
          <w:shd w:val="clear" w:color="auto" w:fill="FFFFFF"/>
        </w:rPr>
        <w:t>, D. J. (2019). Comorbid disorders as moderators of response to family interventions among adolescents with bipolar disorder. </w:t>
      </w:r>
      <w:r w:rsidRPr="00621EB1">
        <w:rPr>
          <w:rFonts w:ascii="Times New Roman" w:hAnsi="Times New Roman" w:cs="Times New Roman"/>
          <w:i/>
          <w:iCs/>
          <w:color w:val="222222"/>
          <w:sz w:val="24"/>
          <w:szCs w:val="24"/>
          <w:shd w:val="clear" w:color="auto" w:fill="FFFFFF"/>
        </w:rPr>
        <w:t>Journal of affective disorders</w:t>
      </w:r>
      <w:r w:rsidRPr="00621EB1">
        <w:rPr>
          <w:rFonts w:ascii="Times New Roman" w:hAnsi="Times New Roman" w:cs="Times New Roman"/>
          <w:color w:val="222222"/>
          <w:sz w:val="24"/>
          <w:szCs w:val="24"/>
          <w:shd w:val="clear" w:color="auto" w:fill="FFFFFF"/>
        </w:rPr>
        <w:t>, </w:t>
      </w:r>
      <w:r w:rsidRPr="00621EB1">
        <w:rPr>
          <w:rFonts w:ascii="Times New Roman" w:hAnsi="Times New Roman" w:cs="Times New Roman"/>
          <w:i/>
          <w:iCs/>
          <w:color w:val="222222"/>
          <w:sz w:val="24"/>
          <w:szCs w:val="24"/>
          <w:shd w:val="clear" w:color="auto" w:fill="FFFFFF"/>
        </w:rPr>
        <w:t>246</w:t>
      </w:r>
      <w:r w:rsidRPr="00621EB1">
        <w:rPr>
          <w:rFonts w:ascii="Times New Roman" w:hAnsi="Times New Roman" w:cs="Times New Roman"/>
          <w:color w:val="222222"/>
          <w:sz w:val="24"/>
          <w:szCs w:val="24"/>
          <w:shd w:val="clear" w:color="auto" w:fill="FFFFFF"/>
        </w:rPr>
        <w:t>, 754-762.</w:t>
      </w:r>
      <w:r w:rsidRPr="00621EB1">
        <w:rPr>
          <w:rFonts w:ascii="Times New Roman" w:hAnsi="Times New Roman" w:cs="Times New Roman"/>
          <w:color w:val="222222"/>
          <w:sz w:val="24"/>
          <w:szCs w:val="24"/>
          <w:shd w:val="clear" w:color="auto" w:fill="FFFFFF"/>
        </w:rPr>
        <w:t xml:space="preserve"> </w:t>
      </w:r>
      <w:hyperlink r:id="rId11" w:history="1">
        <w:r w:rsidRPr="00621EB1">
          <w:rPr>
            <w:rStyle w:val="Hyperlink"/>
            <w:rFonts w:ascii="Times New Roman" w:hAnsi="Times New Roman" w:cs="Times New Roman"/>
            <w:sz w:val="24"/>
            <w:szCs w:val="24"/>
          </w:rPr>
          <w:t>https://doi.org/10.1016/j.jad.2018.12.125</w:t>
        </w:r>
      </w:hyperlink>
    </w:p>
    <w:p w:rsidR="00A85346" w:rsidRPr="00621EB1" w:rsidP="00A85346">
      <w:pPr>
        <w:spacing w:line="480" w:lineRule="auto"/>
        <w:ind w:left="720" w:hanging="720"/>
        <w:rPr>
          <w:rFonts w:ascii="Times New Roman" w:hAnsi="Times New Roman" w:cs="Times New Roman"/>
          <w:sz w:val="24"/>
          <w:szCs w:val="24"/>
        </w:rPr>
      </w:pPr>
      <w:r w:rsidRPr="00621EB1">
        <w:rPr>
          <w:rFonts w:ascii="Times New Roman" w:hAnsi="Times New Roman" w:cs="Times New Roman"/>
          <w:color w:val="222222"/>
          <w:sz w:val="24"/>
          <w:szCs w:val="24"/>
          <w:shd w:val="clear" w:color="auto" w:fill="FFFFFF"/>
        </w:rPr>
        <w:t xml:space="preserve">Yee, C. S., Hawken, E. R., </w:t>
      </w:r>
      <w:r w:rsidRPr="00621EB1">
        <w:rPr>
          <w:rFonts w:ascii="Times New Roman" w:hAnsi="Times New Roman" w:cs="Times New Roman"/>
          <w:color w:val="222222"/>
          <w:sz w:val="24"/>
          <w:szCs w:val="24"/>
          <w:shd w:val="clear" w:color="auto" w:fill="FFFFFF"/>
        </w:rPr>
        <w:t>Baldessarini</w:t>
      </w:r>
      <w:r w:rsidRPr="00621EB1">
        <w:rPr>
          <w:rFonts w:ascii="Times New Roman" w:hAnsi="Times New Roman" w:cs="Times New Roman"/>
          <w:color w:val="222222"/>
          <w:sz w:val="24"/>
          <w:szCs w:val="24"/>
          <w:shd w:val="clear" w:color="auto" w:fill="FFFFFF"/>
        </w:rPr>
        <w:t>, R. J., &amp; Vázquez, G. H. (2019). Maintenance pharmacological treatment of juvenile bipolar disorder: review and meta-analyses. </w:t>
      </w:r>
      <w:r w:rsidRPr="00621EB1">
        <w:rPr>
          <w:rFonts w:ascii="Times New Roman" w:hAnsi="Times New Roman" w:cs="Times New Roman"/>
          <w:i/>
          <w:iCs/>
          <w:color w:val="222222"/>
          <w:sz w:val="24"/>
          <w:szCs w:val="24"/>
          <w:shd w:val="clear" w:color="auto" w:fill="FFFFFF"/>
        </w:rPr>
        <w:t xml:space="preserve">International Journal of </w:t>
      </w:r>
      <w:r w:rsidRPr="00621EB1">
        <w:rPr>
          <w:rFonts w:ascii="Times New Roman" w:hAnsi="Times New Roman" w:cs="Times New Roman"/>
          <w:i/>
          <w:iCs/>
          <w:color w:val="222222"/>
          <w:sz w:val="24"/>
          <w:szCs w:val="24"/>
          <w:shd w:val="clear" w:color="auto" w:fill="FFFFFF"/>
        </w:rPr>
        <w:t>Neuropsychopharmacology</w:t>
      </w:r>
      <w:r w:rsidRPr="00621EB1">
        <w:rPr>
          <w:rFonts w:ascii="Times New Roman" w:hAnsi="Times New Roman" w:cs="Times New Roman"/>
          <w:color w:val="222222"/>
          <w:sz w:val="24"/>
          <w:szCs w:val="24"/>
          <w:shd w:val="clear" w:color="auto" w:fill="FFFFFF"/>
        </w:rPr>
        <w:t>, </w:t>
      </w:r>
      <w:r w:rsidRPr="00621EB1">
        <w:rPr>
          <w:rFonts w:ascii="Times New Roman" w:hAnsi="Times New Roman" w:cs="Times New Roman"/>
          <w:i/>
          <w:iCs/>
          <w:color w:val="222222"/>
          <w:sz w:val="24"/>
          <w:szCs w:val="24"/>
          <w:shd w:val="clear" w:color="auto" w:fill="FFFFFF"/>
        </w:rPr>
        <w:t>22</w:t>
      </w:r>
      <w:r w:rsidRPr="00621EB1">
        <w:rPr>
          <w:rFonts w:ascii="Times New Roman" w:hAnsi="Times New Roman" w:cs="Times New Roman"/>
          <w:color w:val="222222"/>
          <w:sz w:val="24"/>
          <w:szCs w:val="24"/>
          <w:shd w:val="clear" w:color="auto" w:fill="FFFFFF"/>
        </w:rPr>
        <w:t>(8), 531-540.</w:t>
      </w:r>
      <w:r w:rsidRPr="00621EB1">
        <w:rPr>
          <w:rFonts w:ascii="Times New Roman" w:hAnsi="Times New Roman" w:cs="Times New Roman"/>
          <w:color w:val="222222"/>
          <w:sz w:val="24"/>
          <w:szCs w:val="24"/>
          <w:shd w:val="clear" w:color="auto" w:fill="FFFFFF"/>
        </w:rPr>
        <w:t xml:space="preserve"> </w:t>
      </w:r>
      <w:hyperlink r:id="rId12" w:history="1">
        <w:r w:rsidRPr="00621EB1">
          <w:rPr>
            <w:rStyle w:val="Hyperlink"/>
            <w:rFonts w:ascii="Times New Roman" w:hAnsi="Times New Roman" w:cs="Times New Roman"/>
            <w:sz w:val="24"/>
            <w:szCs w:val="24"/>
          </w:rPr>
          <w:t>https://doi.org/10.1093%2Fijnp%2Fpyz034</w:t>
        </w:r>
      </w:hyperlink>
    </w:p>
    <w:p w:rsidR="00A85346" w:rsidRPr="00621EB1" w:rsidP="00A85346">
      <w:pPr>
        <w:spacing w:line="480" w:lineRule="auto"/>
        <w:ind w:left="720" w:hanging="720"/>
        <w:rPr>
          <w:rFonts w:ascii="Times New Roman" w:hAnsi="Times New Roman" w:cs="Times New Roman"/>
          <w:color w:val="222222"/>
          <w:sz w:val="24"/>
          <w:szCs w:val="24"/>
          <w:shd w:val="clear" w:color="auto" w:fill="FFFFFF"/>
        </w:rPr>
      </w:pPr>
      <w:r w:rsidRPr="00621EB1">
        <w:rPr>
          <w:rFonts w:ascii="Times New Roman" w:hAnsi="Times New Roman" w:cs="Times New Roman"/>
          <w:color w:val="222222"/>
          <w:sz w:val="24"/>
          <w:szCs w:val="24"/>
          <w:shd w:val="clear" w:color="auto" w:fill="FFFFFF"/>
        </w:rPr>
        <w:t xml:space="preserve">Young, A. H., &amp; </w:t>
      </w:r>
      <w:r w:rsidRPr="00621EB1">
        <w:rPr>
          <w:rFonts w:ascii="Times New Roman" w:hAnsi="Times New Roman" w:cs="Times New Roman"/>
          <w:color w:val="222222"/>
          <w:sz w:val="24"/>
          <w:szCs w:val="24"/>
          <w:shd w:val="clear" w:color="auto" w:fill="FFFFFF"/>
        </w:rPr>
        <w:t>Juruena</w:t>
      </w:r>
      <w:r w:rsidRPr="00621EB1">
        <w:rPr>
          <w:rFonts w:ascii="Times New Roman" w:hAnsi="Times New Roman" w:cs="Times New Roman"/>
          <w:color w:val="222222"/>
          <w:sz w:val="24"/>
          <w:szCs w:val="24"/>
          <w:shd w:val="clear" w:color="auto" w:fill="FFFFFF"/>
        </w:rPr>
        <w:t>, M. F. (Eds.). (2021). </w:t>
      </w:r>
      <w:r w:rsidRPr="00621EB1">
        <w:rPr>
          <w:rFonts w:ascii="Times New Roman" w:hAnsi="Times New Roman" w:cs="Times New Roman"/>
          <w:i/>
          <w:iCs/>
          <w:color w:val="222222"/>
          <w:sz w:val="24"/>
          <w:szCs w:val="24"/>
          <w:shd w:val="clear" w:color="auto" w:fill="FFFFFF"/>
        </w:rPr>
        <w:t>Bipolar Disorder: From Neuroscience to Treatment</w:t>
      </w:r>
      <w:r w:rsidRPr="00621EB1">
        <w:rPr>
          <w:rFonts w:ascii="Times New Roman" w:hAnsi="Times New Roman" w:cs="Times New Roman"/>
          <w:color w:val="222222"/>
          <w:sz w:val="24"/>
          <w:szCs w:val="24"/>
          <w:shd w:val="clear" w:color="auto" w:fill="FFFFFF"/>
        </w:rPr>
        <w:t>. Springer International Publishing.</w:t>
      </w:r>
      <w:r w:rsidRPr="00621EB1">
        <w:rPr>
          <w:rFonts w:ascii="Times New Roman" w:hAnsi="Times New Roman" w:cs="Times New Roman"/>
          <w:color w:val="222222"/>
          <w:sz w:val="24"/>
          <w:szCs w:val="24"/>
          <w:shd w:val="clear" w:color="auto" w:fill="FFFFFF"/>
        </w:rPr>
        <w:t xml:space="preserve"> </w:t>
      </w:r>
      <w:hyperlink r:id="rId13" w:history="1">
        <w:r w:rsidRPr="00621EB1">
          <w:rPr>
            <w:rStyle w:val="Hyperlink"/>
            <w:rFonts w:ascii="Times New Roman" w:hAnsi="Times New Roman" w:cs="Times New Roman"/>
            <w:sz w:val="24"/>
            <w:szCs w:val="24"/>
          </w:rPr>
          <w:t>https://doi.org/10.1007/7854_2020_179</w:t>
        </w:r>
      </w:hyperlink>
    </w:p>
    <w:sectPr w:rsidSect="00A85346">
      <w:headerReference w:type="default" r:id="rId14"/>
      <w:headerReference w:type="first" r:id="rId15"/>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4174142"/>
      <w:docPartObj>
        <w:docPartGallery w:val="Page Numbers (Top of Page)"/>
        <w:docPartUnique/>
      </w:docPartObj>
    </w:sdtPr>
    <w:sdtEndPr>
      <w:rPr>
        <w:rFonts w:ascii="Times New Roman" w:hAnsi="Times New Roman" w:cs="Times New Roman"/>
        <w:noProof/>
        <w:sz w:val="24"/>
        <w:szCs w:val="24"/>
      </w:rPr>
    </w:sdtEndPr>
    <w:sdtContent>
      <w:p w:rsidR="00A85346" w:rsidRPr="00A85346">
        <w:pPr>
          <w:pStyle w:val="Header"/>
          <w:jc w:val="right"/>
          <w:rPr>
            <w:rFonts w:ascii="Times New Roman" w:hAnsi="Times New Roman" w:cs="Times New Roman"/>
            <w:sz w:val="24"/>
            <w:szCs w:val="24"/>
          </w:rPr>
        </w:pPr>
        <w:r w:rsidRPr="00A85346">
          <w:rPr>
            <w:rFonts w:ascii="Times New Roman" w:hAnsi="Times New Roman" w:cs="Times New Roman"/>
            <w:sz w:val="24"/>
            <w:szCs w:val="24"/>
          </w:rPr>
          <w:fldChar w:fldCharType="begin"/>
        </w:r>
        <w:r w:rsidRPr="00A85346">
          <w:rPr>
            <w:rFonts w:ascii="Times New Roman" w:hAnsi="Times New Roman" w:cs="Times New Roman"/>
            <w:sz w:val="24"/>
            <w:szCs w:val="24"/>
          </w:rPr>
          <w:instrText xml:space="preserve"> PAGE   \* MERGEFORMAT </w:instrText>
        </w:r>
        <w:r w:rsidRPr="00A85346">
          <w:rPr>
            <w:rFonts w:ascii="Times New Roman" w:hAnsi="Times New Roman" w:cs="Times New Roman"/>
            <w:sz w:val="24"/>
            <w:szCs w:val="24"/>
          </w:rPr>
          <w:fldChar w:fldCharType="separate"/>
        </w:r>
        <w:r w:rsidR="00EF6812">
          <w:rPr>
            <w:rFonts w:ascii="Times New Roman" w:hAnsi="Times New Roman" w:cs="Times New Roman"/>
            <w:noProof/>
            <w:sz w:val="24"/>
            <w:szCs w:val="24"/>
          </w:rPr>
          <w:t>2</w:t>
        </w:r>
        <w:r w:rsidRPr="00A85346">
          <w:rPr>
            <w:rFonts w:ascii="Times New Roman" w:hAnsi="Times New Roman" w:cs="Times New Roman"/>
            <w:noProof/>
            <w:sz w:val="24"/>
            <w:szCs w:val="24"/>
          </w:rPr>
          <w:fldChar w:fldCharType="end"/>
        </w:r>
      </w:p>
    </w:sdtContent>
  </w:sdt>
  <w:p w:rsidR="00A85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38992262"/>
      <w:docPartObj>
        <w:docPartGallery w:val="Page Numbers (Top of Page)"/>
        <w:docPartUnique/>
      </w:docPartObj>
    </w:sdtPr>
    <w:sdtEndPr>
      <w:rPr>
        <w:rFonts w:ascii="Times New Roman" w:hAnsi="Times New Roman" w:cs="Times New Roman"/>
        <w:noProof/>
        <w:sz w:val="24"/>
        <w:szCs w:val="24"/>
      </w:rPr>
    </w:sdtEndPr>
    <w:sdtContent>
      <w:p w:rsidR="00A85346" w:rsidRPr="00A85346">
        <w:pPr>
          <w:pStyle w:val="Header"/>
          <w:jc w:val="right"/>
          <w:rPr>
            <w:rFonts w:ascii="Times New Roman" w:hAnsi="Times New Roman" w:cs="Times New Roman"/>
            <w:sz w:val="24"/>
            <w:szCs w:val="24"/>
          </w:rPr>
        </w:pPr>
        <w:r w:rsidRPr="00A85346">
          <w:rPr>
            <w:rFonts w:ascii="Times New Roman" w:hAnsi="Times New Roman" w:cs="Times New Roman"/>
            <w:sz w:val="24"/>
            <w:szCs w:val="24"/>
          </w:rPr>
          <w:fldChar w:fldCharType="begin"/>
        </w:r>
        <w:r w:rsidRPr="00A85346">
          <w:rPr>
            <w:rFonts w:ascii="Times New Roman" w:hAnsi="Times New Roman" w:cs="Times New Roman"/>
            <w:sz w:val="24"/>
            <w:szCs w:val="24"/>
          </w:rPr>
          <w:instrText xml:space="preserve"> PAGE   \* MERGEFORMAT </w:instrText>
        </w:r>
        <w:r w:rsidRPr="00A85346">
          <w:rPr>
            <w:rFonts w:ascii="Times New Roman" w:hAnsi="Times New Roman" w:cs="Times New Roman"/>
            <w:sz w:val="24"/>
            <w:szCs w:val="24"/>
          </w:rPr>
          <w:fldChar w:fldCharType="separate"/>
        </w:r>
        <w:r w:rsidR="00EF6812">
          <w:rPr>
            <w:rFonts w:ascii="Times New Roman" w:hAnsi="Times New Roman" w:cs="Times New Roman"/>
            <w:noProof/>
            <w:sz w:val="24"/>
            <w:szCs w:val="24"/>
          </w:rPr>
          <w:t>1</w:t>
        </w:r>
        <w:r w:rsidRPr="00A85346">
          <w:rPr>
            <w:rFonts w:ascii="Times New Roman" w:hAnsi="Times New Roman" w:cs="Times New Roman"/>
            <w:noProof/>
            <w:sz w:val="24"/>
            <w:szCs w:val="24"/>
          </w:rPr>
          <w:fldChar w:fldCharType="end"/>
        </w:r>
      </w:p>
    </w:sdtContent>
  </w:sdt>
  <w:p w:rsidR="00A85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392"/>
    <w:rsid w:val="00001F5F"/>
    <w:rsid w:val="000029CF"/>
    <w:rsid w:val="00027BB6"/>
    <w:rsid w:val="00053F64"/>
    <w:rsid w:val="0005511F"/>
    <w:rsid w:val="00084DFE"/>
    <w:rsid w:val="00096782"/>
    <w:rsid w:val="000A63C2"/>
    <w:rsid w:val="0017215D"/>
    <w:rsid w:val="00197420"/>
    <w:rsid w:val="001B19D2"/>
    <w:rsid w:val="001C26FD"/>
    <w:rsid w:val="001D51AF"/>
    <w:rsid w:val="001D718C"/>
    <w:rsid w:val="001E4AB6"/>
    <w:rsid w:val="001E6F58"/>
    <w:rsid w:val="00217712"/>
    <w:rsid w:val="00280C96"/>
    <w:rsid w:val="0028556C"/>
    <w:rsid w:val="002B0EE2"/>
    <w:rsid w:val="002D5577"/>
    <w:rsid w:val="002E356F"/>
    <w:rsid w:val="0030572B"/>
    <w:rsid w:val="00324B8C"/>
    <w:rsid w:val="00376F6B"/>
    <w:rsid w:val="003A331C"/>
    <w:rsid w:val="003C6B80"/>
    <w:rsid w:val="003D25AA"/>
    <w:rsid w:val="003F22B4"/>
    <w:rsid w:val="00422337"/>
    <w:rsid w:val="0042624D"/>
    <w:rsid w:val="00446740"/>
    <w:rsid w:val="004658F9"/>
    <w:rsid w:val="004C3BD9"/>
    <w:rsid w:val="004C7BCC"/>
    <w:rsid w:val="004E5AAC"/>
    <w:rsid w:val="005062D3"/>
    <w:rsid w:val="005353B0"/>
    <w:rsid w:val="00536F5E"/>
    <w:rsid w:val="00580F2E"/>
    <w:rsid w:val="005A0A54"/>
    <w:rsid w:val="005C3CED"/>
    <w:rsid w:val="005E0CBE"/>
    <w:rsid w:val="005F57F0"/>
    <w:rsid w:val="00621EB1"/>
    <w:rsid w:val="006222B8"/>
    <w:rsid w:val="00660B7D"/>
    <w:rsid w:val="00663412"/>
    <w:rsid w:val="00666789"/>
    <w:rsid w:val="006749D1"/>
    <w:rsid w:val="00687460"/>
    <w:rsid w:val="00691952"/>
    <w:rsid w:val="007453B6"/>
    <w:rsid w:val="00753292"/>
    <w:rsid w:val="00793468"/>
    <w:rsid w:val="007D4106"/>
    <w:rsid w:val="007F1345"/>
    <w:rsid w:val="007F4BE6"/>
    <w:rsid w:val="0080461F"/>
    <w:rsid w:val="00823EE4"/>
    <w:rsid w:val="00842FB2"/>
    <w:rsid w:val="00871F79"/>
    <w:rsid w:val="0087271B"/>
    <w:rsid w:val="008B0734"/>
    <w:rsid w:val="008B75DB"/>
    <w:rsid w:val="00907C72"/>
    <w:rsid w:val="009417D9"/>
    <w:rsid w:val="00952810"/>
    <w:rsid w:val="00980101"/>
    <w:rsid w:val="00983E1A"/>
    <w:rsid w:val="009F1BDF"/>
    <w:rsid w:val="00A33FFC"/>
    <w:rsid w:val="00A54D99"/>
    <w:rsid w:val="00A65DC4"/>
    <w:rsid w:val="00A84993"/>
    <w:rsid w:val="00A85346"/>
    <w:rsid w:val="00AB59AC"/>
    <w:rsid w:val="00AC15E5"/>
    <w:rsid w:val="00AC29CC"/>
    <w:rsid w:val="00AE7AA5"/>
    <w:rsid w:val="00AF3315"/>
    <w:rsid w:val="00B0610F"/>
    <w:rsid w:val="00B900AA"/>
    <w:rsid w:val="00B90125"/>
    <w:rsid w:val="00C52652"/>
    <w:rsid w:val="00C7722F"/>
    <w:rsid w:val="00C80230"/>
    <w:rsid w:val="00C80392"/>
    <w:rsid w:val="00CF0E4B"/>
    <w:rsid w:val="00CF5122"/>
    <w:rsid w:val="00D03F22"/>
    <w:rsid w:val="00D14A04"/>
    <w:rsid w:val="00D261DF"/>
    <w:rsid w:val="00D85D45"/>
    <w:rsid w:val="00DC4EA3"/>
    <w:rsid w:val="00E04BFB"/>
    <w:rsid w:val="00E16B1C"/>
    <w:rsid w:val="00E570A2"/>
    <w:rsid w:val="00EB125C"/>
    <w:rsid w:val="00EC50AA"/>
    <w:rsid w:val="00EF6812"/>
    <w:rsid w:val="00F359BF"/>
    <w:rsid w:val="00F6320B"/>
    <w:rsid w:val="00F93B42"/>
    <w:rsid w:val="00FA7AA5"/>
    <w:rsid w:val="00FB2F32"/>
    <w:rsid w:val="00FC3F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F3045A"/>
  <w15:chartTrackingRefBased/>
  <w15:docId w15:val="{E147C94F-F5F1-45C7-B252-357F3C0A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50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2D3"/>
    <w:rPr>
      <w:color w:val="0563C1" w:themeColor="hyperlink"/>
      <w:u w:val="single"/>
    </w:rPr>
  </w:style>
  <w:style w:type="character" w:styleId="Emphasis">
    <w:name w:val="Emphasis"/>
    <w:basedOn w:val="DefaultParagraphFont"/>
    <w:uiPriority w:val="20"/>
    <w:qFormat/>
    <w:rsid w:val="004C3BD9"/>
    <w:rPr>
      <w:i/>
      <w:iCs/>
    </w:rPr>
  </w:style>
  <w:style w:type="character" w:customStyle="1" w:styleId="Heading1Char">
    <w:name w:val="Heading 1 Char"/>
    <w:basedOn w:val="DefaultParagraphFont"/>
    <w:link w:val="Heading1"/>
    <w:uiPriority w:val="9"/>
    <w:rsid w:val="00EC50AA"/>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A85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346"/>
  </w:style>
  <w:style w:type="paragraph" w:styleId="Footer">
    <w:name w:val="footer"/>
    <w:basedOn w:val="Normal"/>
    <w:link w:val="FooterChar"/>
    <w:uiPriority w:val="99"/>
    <w:unhideWhenUsed/>
    <w:rsid w:val="00A85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4102%2Fphcfm.v12i1.2263" TargetMode="External" /><Relationship Id="rId11" Type="http://schemas.openxmlformats.org/officeDocument/2006/relationships/hyperlink" Target="https://doi.org/10.1016/j.jad.2018.12.125" TargetMode="External" /><Relationship Id="rId12" Type="http://schemas.openxmlformats.org/officeDocument/2006/relationships/hyperlink" Target="https://doi.org/10.1093%2Fijnp%2Fpyz034" TargetMode="External" /><Relationship Id="rId13" Type="http://schemas.openxmlformats.org/officeDocument/2006/relationships/hyperlink" Target="https://doi.org/10.1007/7854_2020_179"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cap.org/AACAP/Member_Resources/Ethics/Ethics_Committee/Legal_and_Forensic_Issues_and_Resources_in_Child_and_Adolescent_Psychiatry.aspx" TargetMode="External" /><Relationship Id="rId5" Type="http://schemas.openxmlformats.org/officeDocument/2006/relationships/hyperlink" Target="https://www.ncbi.nlm.nih.gov/books/NBK519062/" TargetMode="External" /><Relationship Id="rId6" Type="http://schemas.openxmlformats.org/officeDocument/2006/relationships/hyperlink" Target="https://doi.org/10.1176/appi.focus.20210037" TargetMode="External" /><Relationship Id="rId7" Type="http://schemas.openxmlformats.org/officeDocument/2006/relationships/hyperlink" Target="https://doi.org/10.1016%2Fj.tins.2017.10.006" TargetMode="External" /><Relationship Id="rId8" Type="http://schemas.openxmlformats.org/officeDocument/2006/relationships/hyperlink" Target="https://doi.org/10.1016/j.comppsych.2020.152186" TargetMode="External" /><Relationship Id="rId9" Type="http://schemas.openxmlformats.org/officeDocument/2006/relationships/hyperlink" Target="http://dx.doi.org/10.5958/2394-2061.2020.0000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9</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2022-10-02T10:43:00Z</dcterms:created>
  <dcterms:modified xsi:type="dcterms:W3CDTF">2022-10-02T18:02:00Z</dcterms:modified>
</cp:coreProperties>
</file>