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A30" w:rsidRPr="00AA655D" w:rsidRDefault="00401A30" w:rsidP="00AA655D">
      <w:pPr>
        <w:spacing w:after="0" w:line="480" w:lineRule="auto"/>
        <w:jc w:val="center"/>
        <w:rPr>
          <w:rFonts w:ascii="Times New Roman" w:hAnsi="Times New Roman" w:cs="Times New Roman"/>
          <w:sz w:val="24"/>
          <w:szCs w:val="24"/>
        </w:rPr>
      </w:pPr>
      <w:r w:rsidRPr="00AA655D">
        <w:rPr>
          <w:rFonts w:ascii="Times New Roman" w:hAnsi="Times New Roman" w:cs="Times New Roman"/>
          <w:b/>
          <w:bCs/>
          <w:color w:val="222222"/>
          <w:sz w:val="24"/>
          <w:szCs w:val="24"/>
          <w:shd w:val="clear" w:color="auto" w:fill="FFFFFF"/>
        </w:rPr>
        <w:t>Testicular Cancer (TC)</w:t>
      </w:r>
    </w:p>
    <w:p w:rsidR="004450DA" w:rsidRPr="00AA655D" w:rsidRDefault="00331889" w:rsidP="00AA655D">
      <w:pPr>
        <w:pStyle w:val="NormalWeb"/>
        <w:spacing w:before="0" w:beforeAutospacing="0" w:after="0" w:afterAutospacing="0" w:line="480" w:lineRule="auto"/>
        <w:ind w:firstLineChars="300" w:firstLine="720"/>
      </w:pPr>
      <w:r w:rsidRPr="00AA655D">
        <w:rPr>
          <w:color w:val="222222"/>
          <w:shd w:val="clear" w:color="auto" w:fill="FFFFFF"/>
        </w:rPr>
        <w:t xml:space="preserve">Less than 1% of all male tumors are testicular cancers, making them comparatively uncommon. But it is the most prevalent solid tumor in men between the ages of </w:t>
      </w:r>
      <w:r w:rsidR="00DB2267" w:rsidRPr="00AA655D">
        <w:rPr>
          <w:color w:val="222222"/>
          <w:shd w:val="clear" w:color="auto" w:fill="FFFFFF"/>
        </w:rPr>
        <w:t>15</w:t>
      </w:r>
      <w:r w:rsidRPr="00AA655D">
        <w:rPr>
          <w:color w:val="222222"/>
          <w:shd w:val="clear" w:color="auto" w:fill="FFFFFF"/>
        </w:rPr>
        <w:t xml:space="preserve"> and 34</w:t>
      </w:r>
      <w:r w:rsidR="00DB2267" w:rsidRPr="00AA655D">
        <w:rPr>
          <w:color w:val="222222"/>
          <w:shd w:val="clear" w:color="auto" w:fill="FFFFFF"/>
        </w:rPr>
        <w:t xml:space="preserve">. </w:t>
      </w:r>
      <w:r w:rsidR="006120AD" w:rsidRPr="00AA655D">
        <w:rPr>
          <w:color w:val="000000"/>
        </w:rPr>
        <w:t>R</w:t>
      </w:r>
      <w:r w:rsidR="00401A30" w:rsidRPr="00AA655D">
        <w:rPr>
          <w:color w:val="000000"/>
        </w:rPr>
        <w:t>esearch</w:t>
      </w:r>
      <w:r w:rsidR="006120AD" w:rsidRPr="00AA655D">
        <w:rPr>
          <w:color w:val="000000"/>
        </w:rPr>
        <w:t xml:space="preserve"> </w:t>
      </w:r>
      <w:r w:rsidR="004F48F2" w:rsidRPr="00AA655D">
        <w:rPr>
          <w:color w:val="000000"/>
        </w:rPr>
        <w:t xml:space="preserve">notes that </w:t>
      </w:r>
      <w:r w:rsidR="00401A30" w:rsidRPr="00AA655D">
        <w:rPr>
          <w:color w:val="000000"/>
        </w:rPr>
        <w:t xml:space="preserve">a person's level of risk may be significantly influenced by their exposure as a fetus or child. </w:t>
      </w:r>
      <w:r w:rsidR="004F48F2" w:rsidRPr="00AA655D">
        <w:rPr>
          <w:color w:val="000000"/>
        </w:rPr>
        <w:t>Besides,</w:t>
      </w:r>
      <w:r w:rsidR="00401A30" w:rsidRPr="00AA655D">
        <w:rPr>
          <w:color w:val="000000"/>
        </w:rPr>
        <w:t xml:space="preserve"> testicular cancer development may also be linked to</w:t>
      </w:r>
      <w:r w:rsidR="00516C7C" w:rsidRPr="00AA655D">
        <w:rPr>
          <w:color w:val="000000"/>
        </w:rPr>
        <w:t xml:space="preserve"> HIV, as men who have contracted HIV are at an increased risk of developing seminoma</w:t>
      </w:r>
      <w:r w:rsidR="00401A30" w:rsidRPr="00AA655D">
        <w:rPr>
          <w:color w:val="000000"/>
        </w:rPr>
        <w:t xml:space="preserve">. </w:t>
      </w:r>
      <w:r w:rsidR="00E35766" w:rsidRPr="00AA655D">
        <w:rPr>
          <w:color w:val="000000"/>
        </w:rPr>
        <w:t xml:space="preserve">Genetic predisposition of an individual also increased their risks as individuals who siblings or relative has testicular cancer is at an increased risk of developing it too. </w:t>
      </w:r>
      <w:r w:rsidR="003C735B" w:rsidRPr="00AA655D">
        <w:rPr>
          <w:color w:val="000000"/>
        </w:rPr>
        <w:t xml:space="preserve">Men of the white race are at higher risks of developing testicular cancer compared to </w:t>
      </w:r>
      <w:r w:rsidR="00337098" w:rsidRPr="00AA655D">
        <w:rPr>
          <w:color w:val="000000"/>
        </w:rPr>
        <w:t xml:space="preserve">black men </w:t>
      </w:r>
      <w:r w:rsidR="00401A30" w:rsidRPr="00AA655D">
        <w:rPr>
          <w:rFonts w:eastAsia="SimSun"/>
          <w:color w:val="000000"/>
          <w:shd w:val="clear" w:color="auto" w:fill="FFFFFF"/>
        </w:rPr>
        <w:t>(</w:t>
      </w:r>
      <w:r w:rsidR="00C81F6C" w:rsidRPr="00AA655D">
        <w:rPr>
          <w:rFonts w:eastAsia="SimSun"/>
          <w:color w:val="000000"/>
          <w:shd w:val="clear" w:color="auto" w:fill="FFFFFF"/>
        </w:rPr>
        <w:t>Li et al., 2020</w:t>
      </w:r>
      <w:r w:rsidR="00401A30" w:rsidRPr="00AA655D">
        <w:rPr>
          <w:rFonts w:eastAsia="SimSun"/>
          <w:color w:val="000000"/>
          <w:shd w:val="clear" w:color="auto" w:fill="FFFFFF"/>
        </w:rPr>
        <w:t>)</w:t>
      </w:r>
      <w:r w:rsidR="00401A30" w:rsidRPr="00AA655D">
        <w:rPr>
          <w:color w:val="000000"/>
        </w:rPr>
        <w:t xml:space="preserve">. </w:t>
      </w:r>
      <w:r w:rsidR="00B12409" w:rsidRPr="00AA655D">
        <w:rPr>
          <w:color w:val="000000"/>
        </w:rPr>
        <w:t xml:space="preserve">Addressing the </w:t>
      </w:r>
      <w:r w:rsidR="00505D0C" w:rsidRPr="00AA655D">
        <w:rPr>
          <w:color w:val="000000"/>
        </w:rPr>
        <w:t xml:space="preserve">condition before puberty is vital as it reduces the chances and the risks of this condition progressing. Men aged between 20 and 45 are at the highest risk of developing </w:t>
      </w:r>
      <w:r w:rsidR="00DE6C89" w:rsidRPr="00AA655D">
        <w:rPr>
          <w:color w:val="000000"/>
        </w:rPr>
        <w:t xml:space="preserve">testicular cancer considering that this is the age bracket during which most diagnosis have been done. </w:t>
      </w:r>
      <w:bookmarkStart w:id="0" w:name="_Hlk115827923"/>
    </w:p>
    <w:p w:rsidR="006732E0" w:rsidRPr="00AA655D" w:rsidRDefault="005830C5" w:rsidP="00AA655D">
      <w:pPr>
        <w:pStyle w:val="NormalWeb"/>
        <w:spacing w:before="0" w:beforeAutospacing="0" w:after="0" w:afterAutospacing="0" w:line="480" w:lineRule="auto"/>
        <w:ind w:firstLineChars="300" w:firstLine="720"/>
        <w:rPr>
          <w:color w:val="000000"/>
        </w:rPr>
      </w:pPr>
      <w:r w:rsidRPr="00AA655D">
        <w:t>There are different screening options for testicular cancer including blood test, scrotal sound and histology.</w:t>
      </w:r>
      <w:r w:rsidR="00401A30" w:rsidRPr="00AA655D">
        <w:rPr>
          <w:color w:val="000000"/>
        </w:rPr>
        <w:t xml:space="preserve"> </w:t>
      </w:r>
      <w:r w:rsidR="007E4357" w:rsidRPr="00AA655D">
        <w:rPr>
          <w:color w:val="000000"/>
        </w:rPr>
        <w:t xml:space="preserve"> The scrotal sound procedure involves the use of high-frequency sounds</w:t>
      </w:r>
      <w:r w:rsidR="008A346C" w:rsidRPr="00AA655D">
        <w:rPr>
          <w:color w:val="000000"/>
        </w:rPr>
        <w:t xml:space="preserve"> waves in creating an image of the interior of the testicle with the intent of determining </w:t>
      </w:r>
      <w:r w:rsidR="006732E0" w:rsidRPr="00AA655D">
        <w:rPr>
          <w:color w:val="000000"/>
        </w:rPr>
        <w:t>is a lump is benign or malignant</w:t>
      </w:r>
      <w:r w:rsidR="00444D7B" w:rsidRPr="00AA655D">
        <w:rPr>
          <w:color w:val="000000"/>
        </w:rPr>
        <w:t xml:space="preserve"> (</w:t>
      </w:r>
      <w:r w:rsidR="00444D7B" w:rsidRPr="00AA655D">
        <w:t>American Cancer Society, n.d.</w:t>
      </w:r>
      <w:r w:rsidR="00444D7B" w:rsidRPr="00AA655D">
        <w:rPr>
          <w:color w:val="000000"/>
        </w:rPr>
        <w:t>)</w:t>
      </w:r>
      <w:r w:rsidR="006732E0" w:rsidRPr="00AA655D">
        <w:rPr>
          <w:color w:val="000000"/>
        </w:rPr>
        <w:t xml:space="preserve">. </w:t>
      </w:r>
      <w:r w:rsidR="00FB454C" w:rsidRPr="00AA655D">
        <w:rPr>
          <w:color w:val="000000"/>
        </w:rPr>
        <w:t xml:space="preserve">The taken image during a scrotal sound procedure enables a healthcare provider in </w:t>
      </w:r>
      <w:r w:rsidR="004B329A" w:rsidRPr="00AA655D">
        <w:rPr>
          <w:color w:val="000000"/>
        </w:rPr>
        <w:t xml:space="preserve">effectively </w:t>
      </w:r>
      <w:r w:rsidR="00FB454C" w:rsidRPr="00AA655D">
        <w:rPr>
          <w:color w:val="000000"/>
        </w:rPr>
        <w:t xml:space="preserve">determining whether </w:t>
      </w:r>
      <w:r w:rsidR="00C45BE4" w:rsidRPr="00AA655D">
        <w:rPr>
          <w:color w:val="000000"/>
        </w:rPr>
        <w:t xml:space="preserve">the lump is </w:t>
      </w:r>
      <w:r w:rsidR="004B329A" w:rsidRPr="00AA655D">
        <w:rPr>
          <w:color w:val="000000"/>
        </w:rPr>
        <w:t xml:space="preserve">solid or filled up with fluid. </w:t>
      </w:r>
      <w:r w:rsidR="002433A0" w:rsidRPr="00AA655D">
        <w:rPr>
          <w:color w:val="000000"/>
        </w:rPr>
        <w:t>Blood tests is also an effective screening method for testicular cancer among men</w:t>
      </w:r>
      <w:r w:rsidR="00A30A6E" w:rsidRPr="00AA655D">
        <w:rPr>
          <w:color w:val="000000"/>
        </w:rPr>
        <w:t>, whereby</w:t>
      </w:r>
      <w:r w:rsidR="0099252F" w:rsidRPr="00AA655D">
        <w:rPr>
          <w:color w:val="000000"/>
        </w:rPr>
        <w:t xml:space="preserve"> the blood is utilized in checking the presence of markers that are produced as a result of testicular cancer. </w:t>
      </w:r>
      <w:r w:rsidR="008C7C7A" w:rsidRPr="00AA655D">
        <w:rPr>
          <w:color w:val="000000"/>
        </w:rPr>
        <w:t>Histology is another screening method for testicular cancer and involves screening for cancer by examining the lump under a microscope (</w:t>
      </w:r>
      <w:r w:rsidR="006D5C31" w:rsidRPr="00AA655D">
        <w:t>American Cancer Society</w:t>
      </w:r>
      <w:r w:rsidR="006D5C31" w:rsidRPr="00AA655D">
        <w:t>, n.d.</w:t>
      </w:r>
      <w:r w:rsidR="008C7C7A" w:rsidRPr="00AA655D">
        <w:rPr>
          <w:color w:val="000000"/>
        </w:rPr>
        <w:t xml:space="preserve">). </w:t>
      </w:r>
      <w:r w:rsidR="005D72D1" w:rsidRPr="00AA655D">
        <w:rPr>
          <w:color w:val="000000"/>
        </w:rPr>
        <w:t xml:space="preserve"> The guideline that I utilize for this client is the </w:t>
      </w:r>
      <w:r w:rsidR="005D72D1" w:rsidRPr="00AA655D">
        <w:rPr>
          <w:color w:val="000000"/>
        </w:rPr>
        <w:t>Grade D recommendation published by the U.S. Preventive Services Task Force (USPSTF)</w:t>
      </w:r>
      <w:r w:rsidR="00C93C53" w:rsidRPr="00AA655D">
        <w:rPr>
          <w:color w:val="000000"/>
        </w:rPr>
        <w:t xml:space="preserve"> for use in both clinical </w:t>
      </w:r>
      <w:r w:rsidR="00C93C53" w:rsidRPr="00AA655D">
        <w:rPr>
          <w:color w:val="000000"/>
        </w:rPr>
        <w:lastRenderedPageBreak/>
        <w:t>evaluation of testicular cancer and the testicular cancer self-examination (TSE)</w:t>
      </w:r>
      <w:r w:rsidR="0056468B" w:rsidRPr="00AA655D">
        <w:rPr>
          <w:color w:val="000000"/>
        </w:rPr>
        <w:t xml:space="preserve"> </w:t>
      </w:r>
      <w:r w:rsidR="006B653B" w:rsidRPr="00AA655D">
        <w:rPr>
          <w:color w:val="000000"/>
        </w:rPr>
        <w:t>for asymptomatic patients (</w:t>
      </w:r>
      <w:r w:rsidR="00760FF4" w:rsidRPr="00AA655D">
        <w:t>United States Preventive Services Taskforce</w:t>
      </w:r>
      <w:r w:rsidR="00760FF4" w:rsidRPr="00AA655D">
        <w:t>, n.d.</w:t>
      </w:r>
      <w:r w:rsidR="006B653B" w:rsidRPr="00AA655D">
        <w:rPr>
          <w:color w:val="000000"/>
        </w:rPr>
        <w:t xml:space="preserve">). </w:t>
      </w:r>
      <w:r w:rsidR="00F31F2C" w:rsidRPr="00AA655D">
        <w:rPr>
          <w:color w:val="000000"/>
        </w:rPr>
        <w:t xml:space="preserve">This guideline discourages screening for testicular cancer among </w:t>
      </w:r>
      <w:r w:rsidR="00A757BD" w:rsidRPr="00AA655D">
        <w:rPr>
          <w:color w:val="000000"/>
        </w:rPr>
        <w:t xml:space="preserve">adult men and adolescent patients </w:t>
      </w:r>
      <w:r w:rsidR="00C52A84" w:rsidRPr="00AA655D">
        <w:rPr>
          <w:color w:val="000000"/>
        </w:rPr>
        <w:t xml:space="preserve">as </w:t>
      </w:r>
      <w:r w:rsidR="003A6258" w:rsidRPr="00AA655D">
        <w:rPr>
          <w:color w:val="000000"/>
        </w:rPr>
        <w:t>the</w:t>
      </w:r>
      <w:r w:rsidR="00C35B9D" w:rsidRPr="00AA655D">
        <w:rPr>
          <w:color w:val="000000"/>
        </w:rPr>
        <w:t>re</w:t>
      </w:r>
      <w:r w:rsidR="003A6258" w:rsidRPr="00AA655D">
        <w:rPr>
          <w:color w:val="000000"/>
        </w:rPr>
        <w:t xml:space="preserve"> lack</w:t>
      </w:r>
      <w:r w:rsidR="00E91A45" w:rsidRPr="00AA655D">
        <w:rPr>
          <w:color w:val="000000"/>
        </w:rPr>
        <w:t>s</w:t>
      </w:r>
      <w:r w:rsidR="003A6258" w:rsidRPr="00AA655D">
        <w:rPr>
          <w:color w:val="000000"/>
        </w:rPr>
        <w:t xml:space="preserve"> evidence indicating that screening has greater accuracy or higher yield for detecting testicular cancer </w:t>
      </w:r>
      <w:r w:rsidR="00A757BD" w:rsidRPr="00AA655D">
        <w:rPr>
          <w:color w:val="000000"/>
        </w:rPr>
        <w:t>(</w:t>
      </w:r>
      <w:r w:rsidR="00760FF4" w:rsidRPr="00AA655D">
        <w:t>United States Preventive Services Taskforce, n.d.</w:t>
      </w:r>
      <w:r w:rsidR="00A757BD" w:rsidRPr="00AA655D">
        <w:rPr>
          <w:color w:val="000000"/>
        </w:rPr>
        <w:t>).</w:t>
      </w:r>
    </w:p>
    <w:p w:rsidR="00401A30" w:rsidRPr="00AA655D" w:rsidRDefault="0012430C" w:rsidP="00CE1A25">
      <w:pPr>
        <w:pStyle w:val="NormalWeb"/>
        <w:spacing w:before="0" w:beforeAutospacing="0" w:after="0" w:afterAutospacing="0" w:line="480" w:lineRule="auto"/>
        <w:ind w:firstLineChars="300" w:firstLine="720"/>
        <w:rPr>
          <w:b/>
          <w:bCs/>
        </w:rPr>
      </w:pPr>
      <w:r w:rsidRPr="00AA655D">
        <w:rPr>
          <w:color w:val="000000"/>
        </w:rPr>
        <w:t>Screening is not advised for this c</w:t>
      </w:r>
      <w:r w:rsidR="0053437E" w:rsidRPr="00AA655D">
        <w:rPr>
          <w:color w:val="000000"/>
        </w:rPr>
        <w:t>lient</w:t>
      </w:r>
      <w:r w:rsidRPr="00AA655D">
        <w:rPr>
          <w:color w:val="000000"/>
        </w:rPr>
        <w:t xml:space="preserve">, </w:t>
      </w:r>
      <w:proofErr w:type="gramStart"/>
      <w:r w:rsidRPr="00AA655D">
        <w:rPr>
          <w:color w:val="000000"/>
        </w:rPr>
        <w:t>despite the fact that</w:t>
      </w:r>
      <w:proofErr w:type="gramEnd"/>
      <w:r w:rsidRPr="00AA655D">
        <w:rPr>
          <w:color w:val="000000"/>
        </w:rPr>
        <w:t xml:space="preserve"> early detection of testicular cancer is important for supporting the execution of the treatment strategy. The U.S. Preventive Services Task Force (USPSTF) advises against screening for testicular cancer in adult and adolescent men in its Grade D recommendation (</w:t>
      </w:r>
      <w:r w:rsidR="0053437E" w:rsidRPr="00AA655D">
        <w:t>United States Preventive Services Taskforce, n.d.</w:t>
      </w:r>
      <w:r w:rsidRPr="00AA655D">
        <w:rPr>
          <w:color w:val="000000"/>
        </w:rPr>
        <w:t>).</w:t>
      </w:r>
      <w:r w:rsidR="0053437E" w:rsidRPr="00AA655D">
        <w:rPr>
          <w:color w:val="000000"/>
        </w:rPr>
        <w:t xml:space="preserve"> The </w:t>
      </w:r>
      <w:r w:rsidR="00C35B9D" w:rsidRPr="00AA655D">
        <w:rPr>
          <w:color w:val="000000"/>
        </w:rPr>
        <w:t>USPSTF</w:t>
      </w:r>
      <w:r w:rsidR="00C35B9D" w:rsidRPr="00AA655D">
        <w:rPr>
          <w:color w:val="000000"/>
        </w:rPr>
        <w:t xml:space="preserve"> </w:t>
      </w:r>
      <w:r w:rsidR="00C35B9D" w:rsidRPr="00AA655D">
        <w:rPr>
          <w:color w:val="000000"/>
        </w:rPr>
        <w:t>guideline discourages screening for testicular cancer among adult men and adolescent patients as ther</w:t>
      </w:r>
      <w:r w:rsidR="00C35B9D" w:rsidRPr="00AA655D">
        <w:rPr>
          <w:color w:val="000000"/>
        </w:rPr>
        <w:t>e</w:t>
      </w:r>
      <w:r w:rsidR="00C35B9D" w:rsidRPr="00AA655D">
        <w:rPr>
          <w:color w:val="000000"/>
        </w:rPr>
        <w:t xml:space="preserve"> lack</w:t>
      </w:r>
      <w:r w:rsidR="005739F3" w:rsidRPr="00AA655D">
        <w:rPr>
          <w:color w:val="000000"/>
        </w:rPr>
        <w:t>s</w:t>
      </w:r>
      <w:r w:rsidR="00C35B9D" w:rsidRPr="00AA655D">
        <w:rPr>
          <w:color w:val="000000"/>
        </w:rPr>
        <w:t xml:space="preserve"> evidence indicating that screening has greater accuracy or higher yield for detecting testicular cancer (</w:t>
      </w:r>
      <w:r w:rsidR="00C35B9D" w:rsidRPr="00AA655D">
        <w:t>United States Preventive Services Taskforce, n.d.</w:t>
      </w:r>
      <w:r w:rsidR="00C35B9D" w:rsidRPr="00AA655D">
        <w:rPr>
          <w:color w:val="000000"/>
        </w:rPr>
        <w:t>).</w:t>
      </w:r>
      <w:r w:rsidR="00A63BC5" w:rsidRPr="00AA655D">
        <w:rPr>
          <w:color w:val="000000"/>
        </w:rPr>
        <w:t xml:space="preserve"> Besides, although the testicular cancer is the most common type of cancer </w:t>
      </w:r>
      <w:r w:rsidR="003E4BAB" w:rsidRPr="00AA655D">
        <w:rPr>
          <w:color w:val="000000"/>
        </w:rPr>
        <w:t xml:space="preserve">affecting men aged 15 to 34 years, this type of cancer is relatively rare compared to other types of cancer as it estimated rate is </w:t>
      </w:r>
      <w:r w:rsidR="003E4BAB" w:rsidRPr="00AA655D">
        <w:rPr>
          <w:color w:val="000000"/>
        </w:rPr>
        <w:t>5.4 cases per 100,000 males</w:t>
      </w:r>
      <w:r w:rsidR="003E4BAB" w:rsidRPr="00AA655D">
        <w:rPr>
          <w:color w:val="000000"/>
        </w:rPr>
        <w:t xml:space="preserve"> (</w:t>
      </w:r>
      <w:r w:rsidR="00C9291A" w:rsidRPr="00AA655D">
        <w:t>United States Preventive Services Taskforce, n.d.</w:t>
      </w:r>
      <w:r w:rsidR="003E4BAB" w:rsidRPr="00AA655D">
        <w:rPr>
          <w:color w:val="000000"/>
        </w:rPr>
        <w:t xml:space="preserve">). </w:t>
      </w:r>
      <w:bookmarkStart w:id="1" w:name="_GoBack"/>
      <w:bookmarkEnd w:id="0"/>
      <w:bookmarkEnd w:id="1"/>
    </w:p>
    <w:p w:rsidR="00401A30" w:rsidRPr="00AA655D" w:rsidRDefault="00401A30" w:rsidP="00AA655D">
      <w:pPr>
        <w:pStyle w:val="NormalWeb"/>
        <w:spacing w:before="0" w:beforeAutospacing="0" w:after="0" w:afterAutospacing="0" w:line="480" w:lineRule="auto"/>
        <w:jc w:val="center"/>
        <w:rPr>
          <w:b/>
          <w:bCs/>
        </w:rPr>
      </w:pPr>
      <w:r w:rsidRPr="00AA655D">
        <w:rPr>
          <w:b/>
          <w:bCs/>
        </w:rPr>
        <w:t>References</w:t>
      </w:r>
    </w:p>
    <w:p w:rsidR="00CE1A25" w:rsidRPr="00AA655D" w:rsidRDefault="00CE1A25" w:rsidP="00AA655D">
      <w:pPr>
        <w:pStyle w:val="NormalWeb"/>
        <w:spacing w:before="0" w:beforeAutospacing="0" w:after="0" w:afterAutospacing="0" w:line="480" w:lineRule="auto"/>
        <w:ind w:left="720" w:hanging="720"/>
      </w:pPr>
      <w:r w:rsidRPr="00AA655D">
        <w:t>American Cancer Society. (n.d.). </w:t>
      </w:r>
      <w:r w:rsidRPr="00AA655D">
        <w:rPr>
          <w:i/>
          <w:iCs/>
        </w:rPr>
        <w:t>Testicular cancer diagnosis | Testicular cancer testing</w:t>
      </w:r>
      <w:r w:rsidRPr="00AA655D">
        <w:t>. American Cancer Society | Information and Resources about for Cancer: Breast, Colon, Lung, Prostate, Skin. </w:t>
      </w:r>
      <w:hyperlink r:id="rId4" w:history="1">
        <w:r w:rsidRPr="00AA655D">
          <w:rPr>
            <w:rStyle w:val="Hyperlink"/>
          </w:rPr>
          <w:t>https://www.cancer.org/cancer/testicular-cancer/detection-diagnosis-staging/how-diagnosed.html</w:t>
        </w:r>
      </w:hyperlink>
      <w:r w:rsidRPr="00AA655D">
        <w:t xml:space="preserve"> </w:t>
      </w:r>
    </w:p>
    <w:p w:rsidR="00CE1A25" w:rsidRPr="00AA655D" w:rsidRDefault="00CE1A25" w:rsidP="00AA655D">
      <w:pPr>
        <w:pStyle w:val="NormalWeb"/>
        <w:spacing w:before="0" w:beforeAutospacing="0" w:after="0" w:afterAutospacing="0" w:line="480" w:lineRule="auto"/>
        <w:ind w:left="720" w:hanging="720"/>
      </w:pPr>
      <w:r w:rsidRPr="00AA655D">
        <w:rPr>
          <w:color w:val="222222"/>
          <w:shd w:val="clear" w:color="auto" w:fill="FFFFFF"/>
        </w:rPr>
        <w:t>Li, Y., Lu, Q., Wang, Y., &amp; Ma, S. (2020). Racial differences in testicular cancer in the United States: descriptive epidemiology. </w:t>
      </w:r>
      <w:r w:rsidRPr="00AA655D">
        <w:rPr>
          <w:i/>
          <w:iCs/>
          <w:color w:val="222222"/>
          <w:shd w:val="clear" w:color="auto" w:fill="FFFFFF"/>
        </w:rPr>
        <w:t>BMC cancer</w:t>
      </w:r>
      <w:r w:rsidRPr="00AA655D">
        <w:rPr>
          <w:color w:val="222222"/>
          <w:shd w:val="clear" w:color="auto" w:fill="FFFFFF"/>
        </w:rPr>
        <w:t>, </w:t>
      </w:r>
      <w:r w:rsidRPr="00AA655D">
        <w:rPr>
          <w:i/>
          <w:iCs/>
          <w:color w:val="222222"/>
          <w:shd w:val="clear" w:color="auto" w:fill="FFFFFF"/>
        </w:rPr>
        <w:t>20</w:t>
      </w:r>
      <w:r w:rsidRPr="00AA655D">
        <w:rPr>
          <w:color w:val="222222"/>
          <w:shd w:val="clear" w:color="auto" w:fill="FFFFFF"/>
        </w:rPr>
        <w:t>(1), 1-10.</w:t>
      </w:r>
      <w:r w:rsidRPr="00AA655D">
        <w:rPr>
          <w:color w:val="333333"/>
          <w:shd w:val="clear" w:color="auto" w:fill="FCFCFC"/>
        </w:rPr>
        <w:t xml:space="preserve"> </w:t>
      </w:r>
      <w:hyperlink r:id="rId5" w:history="1">
        <w:r w:rsidRPr="00AA655D">
          <w:rPr>
            <w:rStyle w:val="Hyperlink"/>
            <w:shd w:val="clear" w:color="auto" w:fill="FCFCFC"/>
          </w:rPr>
          <w:t>https://doi.org/10.1186/s12885-020-06789-2</w:t>
        </w:r>
      </w:hyperlink>
      <w:r w:rsidRPr="00AA655D">
        <w:rPr>
          <w:color w:val="333333"/>
          <w:shd w:val="clear" w:color="auto" w:fill="FCFCFC"/>
        </w:rPr>
        <w:t xml:space="preserve"> </w:t>
      </w:r>
    </w:p>
    <w:p w:rsidR="00CE1A25" w:rsidRPr="00AA655D" w:rsidRDefault="00CE1A25" w:rsidP="00AA655D">
      <w:pPr>
        <w:pStyle w:val="NormalWeb"/>
        <w:spacing w:before="0" w:beforeAutospacing="0" w:after="0" w:afterAutospacing="0" w:line="480" w:lineRule="auto"/>
        <w:ind w:left="720" w:hanging="720"/>
      </w:pPr>
      <w:r w:rsidRPr="00AA655D">
        <w:lastRenderedPageBreak/>
        <w:t>United States Preventive Services Taskforce. (</w:t>
      </w:r>
      <w:r w:rsidRPr="00AA655D">
        <w:t>n.d.</w:t>
      </w:r>
      <w:r w:rsidRPr="00AA655D">
        <w:t>). </w:t>
      </w:r>
      <w:r w:rsidRPr="00AA655D">
        <w:rPr>
          <w:i/>
          <w:iCs/>
        </w:rPr>
        <w:t>Testicular cancer: Screening</w:t>
      </w:r>
      <w:r w:rsidRPr="00AA655D">
        <w:t>. </w:t>
      </w:r>
      <w:hyperlink r:id="rId6" w:history="1">
        <w:r w:rsidRPr="00AA655D">
          <w:rPr>
            <w:rStyle w:val="Hyperlink"/>
          </w:rPr>
          <w:t>https://www.uspreventiveservicestaskforce.org/uspstf/recommendation/testicular-cancer-screening</w:t>
        </w:r>
      </w:hyperlink>
      <w:r w:rsidRPr="00AA655D">
        <w:t xml:space="preserve"> </w:t>
      </w:r>
    </w:p>
    <w:sectPr w:rsidR="00CE1A25" w:rsidRPr="00AA6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30"/>
    <w:rsid w:val="0012430C"/>
    <w:rsid w:val="00171C5B"/>
    <w:rsid w:val="002433A0"/>
    <w:rsid w:val="00331889"/>
    <w:rsid w:val="00337098"/>
    <w:rsid w:val="003A03EF"/>
    <w:rsid w:val="003A6258"/>
    <w:rsid w:val="003C735B"/>
    <w:rsid w:val="003E4BAB"/>
    <w:rsid w:val="00401A30"/>
    <w:rsid w:val="00444D7B"/>
    <w:rsid w:val="004450DA"/>
    <w:rsid w:val="004B329A"/>
    <w:rsid w:val="004F48F2"/>
    <w:rsid w:val="00505D0C"/>
    <w:rsid w:val="00516C7C"/>
    <w:rsid w:val="0053437E"/>
    <w:rsid w:val="0056468B"/>
    <w:rsid w:val="005739F3"/>
    <w:rsid w:val="005830C5"/>
    <w:rsid w:val="005D72D1"/>
    <w:rsid w:val="006120AD"/>
    <w:rsid w:val="006732E0"/>
    <w:rsid w:val="006B653B"/>
    <w:rsid w:val="006D5C31"/>
    <w:rsid w:val="006E752F"/>
    <w:rsid w:val="00760FF4"/>
    <w:rsid w:val="007E4357"/>
    <w:rsid w:val="008A346C"/>
    <w:rsid w:val="008C7C7A"/>
    <w:rsid w:val="008D280E"/>
    <w:rsid w:val="00922508"/>
    <w:rsid w:val="0099252F"/>
    <w:rsid w:val="00A30A6E"/>
    <w:rsid w:val="00A63BC5"/>
    <w:rsid w:val="00A757BD"/>
    <w:rsid w:val="00AA655D"/>
    <w:rsid w:val="00B12409"/>
    <w:rsid w:val="00C35B9D"/>
    <w:rsid w:val="00C45BE4"/>
    <w:rsid w:val="00C52A84"/>
    <w:rsid w:val="00C81F6C"/>
    <w:rsid w:val="00C9291A"/>
    <w:rsid w:val="00C93C53"/>
    <w:rsid w:val="00CE1A25"/>
    <w:rsid w:val="00DB2267"/>
    <w:rsid w:val="00DE6C89"/>
    <w:rsid w:val="00E35766"/>
    <w:rsid w:val="00E91A45"/>
    <w:rsid w:val="00F31F2C"/>
    <w:rsid w:val="00FB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6B3E"/>
  <w15:chartTrackingRefBased/>
  <w15:docId w15:val="{D4B8D4ED-002D-4DED-AFF1-3DD394CE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01A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1A30"/>
    <w:rPr>
      <w:color w:val="0563C1" w:themeColor="hyperlink"/>
      <w:u w:val="single"/>
    </w:rPr>
  </w:style>
  <w:style w:type="character" w:styleId="UnresolvedMention">
    <w:name w:val="Unresolved Mention"/>
    <w:basedOn w:val="DefaultParagraphFont"/>
    <w:uiPriority w:val="99"/>
    <w:semiHidden/>
    <w:unhideWhenUsed/>
    <w:rsid w:val="00401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preventiveservicestaskforce.org/uspstf/recommendation/testicular-cancer-screening" TargetMode="External"/><Relationship Id="rId5" Type="http://schemas.openxmlformats.org/officeDocument/2006/relationships/hyperlink" Target="https://doi.org/10.1186/s12885-020-06789-2" TargetMode="External"/><Relationship Id="rId4" Type="http://schemas.openxmlformats.org/officeDocument/2006/relationships/hyperlink" Target="https://www.cancer.org/cancer/testicular-cancer/detection-diagnosis-staging/how-diagnos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23</cp:revision>
  <dcterms:created xsi:type="dcterms:W3CDTF">2022-10-04T23:04:00Z</dcterms:created>
  <dcterms:modified xsi:type="dcterms:W3CDTF">2022-10-04T23:55:00Z</dcterms:modified>
</cp:coreProperties>
</file>