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177" w:rsidRPr="0019764C" w:rsidRDefault="00A35134" w:rsidP="003948F0">
      <w:pPr>
        <w:spacing w:before="100" w:beforeAutospacing="1" w:after="100" w:afterAutospacing="1" w:line="480" w:lineRule="auto"/>
        <w:jc w:val="center"/>
        <w:textAlignment w:val="baseline"/>
        <w:rPr>
          <w:rFonts w:eastAsia="Times New Roman"/>
          <w:b/>
          <w:bCs/>
          <w:sz w:val="28"/>
          <w:szCs w:val="28"/>
        </w:rPr>
      </w:pPr>
      <w:r w:rsidRPr="0019764C">
        <w:rPr>
          <w:rFonts w:eastAsia="Times New Roman"/>
          <w:b/>
          <w:bCs/>
          <w:sz w:val="28"/>
          <w:szCs w:val="28"/>
        </w:rPr>
        <w:t>Lesson Plan</w:t>
      </w:r>
    </w:p>
    <w:p w:rsidR="00E53177" w:rsidRPr="003948F0" w:rsidRDefault="00A35134" w:rsidP="003948F0">
      <w:pPr>
        <w:spacing w:before="240" w:line="480" w:lineRule="auto"/>
        <w:rPr>
          <w:b/>
          <w:bCs/>
          <w:szCs w:val="24"/>
        </w:rPr>
      </w:pPr>
      <w:r w:rsidRPr="003948F0">
        <w:rPr>
          <w:b/>
          <w:bCs/>
          <w:szCs w:val="24"/>
        </w:rPr>
        <w:t xml:space="preserve">Topic 2 – Course </w:t>
      </w:r>
      <w:r w:rsidRPr="003948F0">
        <w:rPr>
          <w:rFonts w:eastAsia="Times New Roman"/>
          <w:b/>
          <w:bCs/>
          <w:szCs w:val="24"/>
        </w:rPr>
        <w:t>Planning and Course Outcomes</w:t>
      </w:r>
    </w:p>
    <w:p w:rsidR="00E53177" w:rsidRPr="003948F0" w:rsidRDefault="00A35134" w:rsidP="003948F0">
      <w:pPr>
        <w:spacing w:before="120" w:after="120" w:line="480" w:lineRule="auto"/>
        <w:rPr>
          <w:szCs w:val="24"/>
        </w:rPr>
      </w:pPr>
      <w:r w:rsidRPr="003948F0">
        <w:rPr>
          <w:rFonts w:eastAsia="Times New Roman"/>
          <w:szCs w:val="24"/>
        </w:rPr>
        <w:t>Based on the approved course topic from Topic 1, complete the following:</w:t>
      </w:r>
    </w:p>
    <w:p w:rsidR="00E53177" w:rsidRPr="00847C48" w:rsidRDefault="00A35134" w:rsidP="00847C48">
      <w:pPr>
        <w:pStyle w:val="ListParagraph"/>
        <w:numPr>
          <w:ilvl w:val="0"/>
          <w:numId w:val="19"/>
        </w:numPr>
        <w:spacing w:before="120" w:line="480" w:lineRule="auto"/>
        <w:textAlignment w:val="baseline"/>
        <w:rPr>
          <w:rFonts w:eastAsia="Times New Roman"/>
          <w:szCs w:val="24"/>
        </w:rPr>
      </w:pPr>
      <w:r w:rsidRPr="00847C48">
        <w:rPr>
          <w:rFonts w:eastAsia="Times New Roman"/>
          <w:szCs w:val="24"/>
        </w:rPr>
        <w:t>Course Title</w:t>
      </w:r>
      <w:r w:rsidRPr="00EF030A">
        <w:rPr>
          <w:rFonts w:eastAsia="Times New Roman"/>
          <w:b/>
          <w:bCs/>
          <w:szCs w:val="24"/>
        </w:rPr>
        <w:t>:</w:t>
      </w:r>
      <w:r w:rsidR="00A07A8F" w:rsidRPr="003948F0">
        <w:rPr>
          <w:rFonts w:eastAsia="Times New Roman"/>
          <w:szCs w:val="24"/>
        </w:rPr>
        <w:t xml:space="preserve">  </w:t>
      </w:r>
      <w:r w:rsidR="00A07A8F" w:rsidRPr="003948F0">
        <w:rPr>
          <w:rFonts w:eastAsia="Times New Roman"/>
          <w:b/>
          <w:szCs w:val="24"/>
        </w:rPr>
        <w:t>Safe Medication Administration</w:t>
      </w:r>
    </w:p>
    <w:p w:rsidR="00E53177" w:rsidRPr="00EF030A" w:rsidRDefault="00A35134" w:rsidP="003948F0">
      <w:pPr>
        <w:pStyle w:val="ListParagraph"/>
        <w:numPr>
          <w:ilvl w:val="0"/>
          <w:numId w:val="19"/>
        </w:numPr>
        <w:spacing w:before="120" w:line="480" w:lineRule="auto"/>
        <w:textAlignment w:val="baseline"/>
        <w:rPr>
          <w:rFonts w:eastAsia="Times New Roman"/>
          <w:b/>
          <w:bCs/>
          <w:szCs w:val="24"/>
        </w:rPr>
      </w:pPr>
      <w:r w:rsidRPr="00EF030A">
        <w:rPr>
          <w:rFonts w:eastAsia="Times New Roman"/>
          <w:b/>
          <w:bCs/>
          <w:szCs w:val="24"/>
        </w:rPr>
        <w:t>Describe the purpose of the course.</w:t>
      </w:r>
    </w:p>
    <w:p w:rsidR="00E53177" w:rsidRPr="003948F0" w:rsidRDefault="00A35134" w:rsidP="003948F0">
      <w:pPr>
        <w:spacing w:before="120" w:line="480" w:lineRule="auto"/>
        <w:textAlignment w:val="baseline"/>
        <w:rPr>
          <w:rFonts w:eastAsia="Times New Roman"/>
          <w:szCs w:val="24"/>
        </w:rPr>
      </w:pPr>
      <w:r w:rsidRPr="003948F0">
        <w:rPr>
          <w:rFonts w:eastAsia="Times New Roman"/>
          <w:szCs w:val="24"/>
        </w:rPr>
        <w:t>The safe and accurate administration of medications is a crucial and possibly difficult nursing duty where the nurse is in charge of assuring complete awareness of medicine administration and its implications for patient safety. Medication administration involves good decision-making abilities and clinical judgment. The most common error in healthcare is medication error (Centers for Disease Control [CDC], 2013); therefore, nurses should be on the frontline to promote patient safety through proper drug administration. Safe medication administration entails provider responsibility, nurses' responsibility, controlled substance or the medicine administered, rights of medication administration, and the need to learn the use of abbreviations.</w:t>
      </w:r>
    </w:p>
    <w:p w:rsidR="00E53177" w:rsidRPr="00EF030A" w:rsidRDefault="00A35134" w:rsidP="003948F0">
      <w:pPr>
        <w:pStyle w:val="ListParagraph"/>
        <w:numPr>
          <w:ilvl w:val="0"/>
          <w:numId w:val="19"/>
        </w:numPr>
        <w:spacing w:before="120" w:line="480" w:lineRule="auto"/>
        <w:rPr>
          <w:b/>
          <w:bCs/>
          <w:szCs w:val="24"/>
        </w:rPr>
      </w:pPr>
      <w:r w:rsidRPr="00EF030A">
        <w:rPr>
          <w:b/>
          <w:bCs/>
          <w:szCs w:val="24"/>
        </w:rPr>
        <w:t>Explain how you determined a need for this course.</w:t>
      </w:r>
    </w:p>
    <w:p w:rsidR="00BB2D52" w:rsidRPr="003948F0" w:rsidRDefault="00A35134" w:rsidP="003948F0">
      <w:pPr>
        <w:spacing w:before="120" w:line="480" w:lineRule="auto"/>
        <w:rPr>
          <w:szCs w:val="24"/>
        </w:rPr>
      </w:pPr>
      <w:r w:rsidRPr="003948F0">
        <w:rPr>
          <w:szCs w:val="24"/>
        </w:rPr>
        <w:lastRenderedPageBreak/>
        <w:t>I witnessed patient mortality due to poor drug administration and miscoordination between nurses and clinicians</w:t>
      </w:r>
      <w:r w:rsidR="00E477FC">
        <w:rPr>
          <w:szCs w:val="24"/>
        </w:rPr>
        <w:t xml:space="preserve"> during my clinical years, and t</w:t>
      </w:r>
      <w:r w:rsidRPr="003948F0">
        <w:rPr>
          <w:szCs w:val="24"/>
        </w:rPr>
        <w:t xml:space="preserve">his prompted me to </w:t>
      </w:r>
      <w:r w:rsidR="00E477FC">
        <w:rPr>
          <w:szCs w:val="24"/>
        </w:rPr>
        <w:t xml:space="preserve">help nurses understand the </w:t>
      </w:r>
      <w:r w:rsidR="00F63F9F" w:rsidRPr="003948F0">
        <w:rPr>
          <w:szCs w:val="24"/>
        </w:rPr>
        <w:t>need for</w:t>
      </w:r>
      <w:r w:rsidRPr="003948F0">
        <w:rPr>
          <w:szCs w:val="24"/>
        </w:rPr>
        <w:t xml:space="preserve"> safe medication administration</w:t>
      </w:r>
      <w:r w:rsidR="00E477FC">
        <w:rPr>
          <w:szCs w:val="24"/>
        </w:rPr>
        <w:t xml:space="preserve">. </w:t>
      </w:r>
      <w:r w:rsidR="00F63F9F" w:rsidRPr="003948F0">
        <w:rPr>
          <w:szCs w:val="24"/>
        </w:rPr>
        <w:t>Teaching this course will emphasize the</w:t>
      </w:r>
      <w:r w:rsidR="00E477FC">
        <w:rPr>
          <w:szCs w:val="24"/>
        </w:rPr>
        <w:t xml:space="preserve"> </w:t>
      </w:r>
      <w:r w:rsidR="00F63F9F" w:rsidRPr="003948F0">
        <w:rPr>
          <w:szCs w:val="24"/>
        </w:rPr>
        <w:t xml:space="preserve">benefits </w:t>
      </w:r>
      <w:r w:rsidR="00E477FC">
        <w:rPr>
          <w:szCs w:val="24"/>
        </w:rPr>
        <w:t>of safe medication administration, such as</w:t>
      </w:r>
      <w:r w:rsidR="00E477FC" w:rsidRPr="00E477FC">
        <w:rPr>
          <w:szCs w:val="24"/>
        </w:rPr>
        <w:t xml:space="preserve"> improved patient outcomes, </w:t>
      </w:r>
      <w:r w:rsidR="00F63F9F" w:rsidRPr="003948F0">
        <w:rPr>
          <w:szCs w:val="24"/>
        </w:rPr>
        <w:t xml:space="preserve">and ensure nurses do not overlook the need for proper patient care. </w:t>
      </w:r>
      <w:r w:rsidR="00721EA0" w:rsidRPr="003948F0">
        <w:rPr>
          <w:szCs w:val="24"/>
        </w:rPr>
        <w:t>In the recent past, there have been</w:t>
      </w:r>
      <w:r w:rsidRPr="003948F0">
        <w:rPr>
          <w:szCs w:val="24"/>
        </w:rPr>
        <w:t xml:space="preserve"> </w:t>
      </w:r>
      <w:r w:rsidR="00721EA0" w:rsidRPr="003948F0">
        <w:rPr>
          <w:szCs w:val="24"/>
        </w:rPr>
        <w:t>court cases against nurses due to the wrong drug administration, who end up losing their licensure</w:t>
      </w:r>
      <w:r w:rsidR="003B1CAF" w:rsidRPr="003948F0">
        <w:rPr>
          <w:szCs w:val="24"/>
        </w:rPr>
        <w:t xml:space="preserve"> (Choo</w:t>
      </w:r>
      <w:r w:rsidR="0000117F">
        <w:t>,</w:t>
      </w:r>
      <w:r w:rsidR="0000117F" w:rsidRPr="0000117F">
        <w:rPr>
          <w:szCs w:val="24"/>
        </w:rPr>
        <w:t xml:space="preserve"> Hutchinson</w:t>
      </w:r>
      <w:r w:rsidR="0000117F">
        <w:rPr>
          <w:szCs w:val="24"/>
        </w:rPr>
        <w:t xml:space="preserve"> </w:t>
      </w:r>
      <w:r w:rsidR="0000117F" w:rsidRPr="0000117F">
        <w:rPr>
          <w:szCs w:val="24"/>
        </w:rPr>
        <w:t>&amp; Bucknall</w:t>
      </w:r>
      <w:r w:rsidR="003B1CAF" w:rsidRPr="003948F0">
        <w:rPr>
          <w:szCs w:val="24"/>
        </w:rPr>
        <w:t>, 2019</w:t>
      </w:r>
      <w:r w:rsidR="003E308F">
        <w:rPr>
          <w:szCs w:val="24"/>
        </w:rPr>
        <w:t xml:space="preserve">, </w:t>
      </w:r>
      <w:r w:rsidR="00A917D7">
        <w:rPr>
          <w:szCs w:val="24"/>
        </w:rPr>
        <w:t>p</w:t>
      </w:r>
      <w:r w:rsidR="003E308F">
        <w:rPr>
          <w:szCs w:val="24"/>
        </w:rPr>
        <w:t>. 853</w:t>
      </w:r>
      <w:r w:rsidR="003B1CAF" w:rsidRPr="003948F0">
        <w:rPr>
          <w:szCs w:val="24"/>
        </w:rPr>
        <w:t>)</w:t>
      </w:r>
      <w:r w:rsidR="00721EA0" w:rsidRPr="003948F0">
        <w:rPr>
          <w:szCs w:val="24"/>
        </w:rPr>
        <w:t>. For this reason, I chose this course to help nurses understand the repercussions of unsafe medicine administration</w:t>
      </w:r>
      <w:r w:rsidRPr="003948F0">
        <w:rPr>
          <w:szCs w:val="24"/>
        </w:rPr>
        <w:t xml:space="preserve">. </w:t>
      </w:r>
    </w:p>
    <w:p w:rsidR="00721EA0" w:rsidRPr="00EF030A" w:rsidRDefault="00A35134" w:rsidP="003948F0">
      <w:pPr>
        <w:pStyle w:val="ListParagraph"/>
        <w:numPr>
          <w:ilvl w:val="0"/>
          <w:numId w:val="19"/>
        </w:numPr>
        <w:spacing w:before="120" w:line="480" w:lineRule="auto"/>
        <w:rPr>
          <w:rFonts w:eastAsiaTheme="minorHAnsi"/>
          <w:b/>
          <w:bCs/>
          <w:szCs w:val="24"/>
        </w:rPr>
      </w:pPr>
      <w:r w:rsidRPr="00EF030A">
        <w:rPr>
          <w:rFonts w:eastAsia="Times New Roman"/>
          <w:b/>
          <w:bCs/>
          <w:szCs w:val="24"/>
        </w:rPr>
        <w:t>Describe the target audience:</w:t>
      </w:r>
    </w:p>
    <w:p w:rsidR="00B46C1C" w:rsidRPr="00B46C1C" w:rsidRDefault="00A35134" w:rsidP="00B46C1C">
      <w:pPr>
        <w:spacing w:before="120" w:line="480" w:lineRule="auto"/>
        <w:rPr>
          <w:rFonts w:eastAsiaTheme="minorHAnsi"/>
          <w:szCs w:val="24"/>
        </w:rPr>
      </w:pPr>
      <w:r w:rsidRPr="003948F0">
        <w:rPr>
          <w:rFonts w:eastAsia="Times New Roman"/>
          <w:szCs w:val="24"/>
        </w:rPr>
        <w:t>The target audience for this course is</w:t>
      </w:r>
      <w:r w:rsidR="007E305E">
        <w:rPr>
          <w:rFonts w:eastAsia="Times New Roman"/>
          <w:szCs w:val="24"/>
        </w:rPr>
        <w:t xml:space="preserve"> student nurses</w:t>
      </w:r>
      <w:r w:rsidRPr="003948F0">
        <w:rPr>
          <w:rFonts w:eastAsia="Times New Roman"/>
          <w:szCs w:val="24"/>
        </w:rPr>
        <w:t xml:space="preserve">. </w:t>
      </w:r>
      <w:r w:rsidR="0063773A" w:rsidRPr="003948F0">
        <w:rPr>
          <w:rFonts w:eastAsia="Times New Roman"/>
          <w:szCs w:val="24"/>
        </w:rPr>
        <w:t xml:space="preserve">These </w:t>
      </w:r>
      <w:r w:rsidR="007E305E">
        <w:rPr>
          <w:rFonts w:eastAsia="Times New Roman"/>
          <w:szCs w:val="24"/>
        </w:rPr>
        <w:t>students will</w:t>
      </w:r>
      <w:r w:rsidR="0063773A" w:rsidRPr="003948F0">
        <w:rPr>
          <w:rFonts w:eastAsia="Times New Roman"/>
          <w:szCs w:val="24"/>
        </w:rPr>
        <w:t xml:space="preserve"> obtai</w:t>
      </w:r>
      <w:r w:rsidR="007E305E">
        <w:rPr>
          <w:rFonts w:eastAsia="Times New Roman"/>
          <w:szCs w:val="24"/>
        </w:rPr>
        <w:t>n</w:t>
      </w:r>
      <w:r w:rsidR="0063773A" w:rsidRPr="003948F0">
        <w:rPr>
          <w:rFonts w:eastAsia="Times New Roman"/>
          <w:szCs w:val="24"/>
        </w:rPr>
        <w:t xml:space="preserve"> a state license to manage and deliver patient care after completing specialized training and succeeding on a demanding national exam (NCLEX-RN)</w:t>
      </w:r>
      <w:r w:rsidR="007E305E">
        <w:rPr>
          <w:rFonts w:eastAsia="Times New Roman"/>
          <w:szCs w:val="24"/>
        </w:rPr>
        <w:t xml:space="preserve">. </w:t>
      </w:r>
      <w:r w:rsidR="0063773A" w:rsidRPr="003948F0">
        <w:rPr>
          <w:rFonts w:eastAsia="Times New Roman"/>
          <w:szCs w:val="24"/>
        </w:rPr>
        <w:t xml:space="preserve"> </w:t>
      </w:r>
    </w:p>
    <w:p w:rsidR="00E53177" w:rsidRPr="00B46C1C" w:rsidRDefault="00A35134" w:rsidP="00B46C1C">
      <w:pPr>
        <w:pStyle w:val="ListParagraph"/>
        <w:numPr>
          <w:ilvl w:val="0"/>
          <w:numId w:val="19"/>
        </w:numPr>
        <w:spacing w:before="120" w:line="480" w:lineRule="auto"/>
        <w:rPr>
          <w:rFonts w:eastAsiaTheme="minorHAnsi"/>
          <w:b/>
          <w:bCs/>
          <w:szCs w:val="24"/>
        </w:rPr>
      </w:pPr>
      <w:r w:rsidRPr="00B46C1C">
        <w:rPr>
          <w:rFonts w:eastAsia="Times New Roman"/>
          <w:b/>
          <w:bCs/>
          <w:szCs w:val="24"/>
        </w:rPr>
        <w:t xml:space="preserve">Describe the classroom setting/environment for the course. </w:t>
      </w:r>
    </w:p>
    <w:p w:rsidR="00E53177" w:rsidRPr="003948F0" w:rsidRDefault="00A35134" w:rsidP="00B46C1C">
      <w:pPr>
        <w:spacing w:before="120" w:line="480" w:lineRule="auto"/>
        <w:rPr>
          <w:rFonts w:eastAsia="Times New Roman"/>
          <w:szCs w:val="24"/>
        </w:rPr>
      </w:pPr>
      <w:r w:rsidRPr="003948F0">
        <w:rPr>
          <w:rFonts w:eastAsiaTheme="minorHAnsi"/>
          <w:szCs w:val="24"/>
        </w:rPr>
        <w:t xml:space="preserve">For this course, the </w:t>
      </w:r>
      <w:r w:rsidR="00B65964" w:rsidRPr="003948F0">
        <w:rPr>
          <w:rFonts w:eastAsiaTheme="minorHAnsi"/>
          <w:szCs w:val="24"/>
        </w:rPr>
        <w:t>lectures will take place i</w:t>
      </w:r>
      <w:r w:rsidRPr="003948F0">
        <w:rPr>
          <w:rFonts w:eastAsiaTheme="minorHAnsi"/>
          <w:szCs w:val="24"/>
        </w:rPr>
        <w:t>n Class</w:t>
      </w:r>
      <w:r w:rsidR="00B65964" w:rsidRPr="003948F0">
        <w:rPr>
          <w:rFonts w:eastAsiaTheme="minorHAnsi"/>
          <w:szCs w:val="24"/>
        </w:rPr>
        <w:t xml:space="preserve">, where I will be present. The best delivery method will be </w:t>
      </w:r>
      <w:r w:rsidRPr="003948F0">
        <w:rPr>
          <w:rFonts w:eastAsiaTheme="minorHAnsi"/>
          <w:szCs w:val="24"/>
        </w:rPr>
        <w:t xml:space="preserve">PowerPoint </w:t>
      </w:r>
      <w:r w:rsidR="00B65964" w:rsidRPr="003948F0">
        <w:rPr>
          <w:rFonts w:eastAsiaTheme="minorHAnsi"/>
          <w:szCs w:val="24"/>
        </w:rPr>
        <w:t>l</w:t>
      </w:r>
      <w:r w:rsidRPr="003948F0">
        <w:rPr>
          <w:rFonts w:eastAsiaTheme="minorHAnsi"/>
          <w:szCs w:val="24"/>
        </w:rPr>
        <w:t>ectu</w:t>
      </w:r>
      <w:r w:rsidR="00B65964" w:rsidRPr="003948F0">
        <w:rPr>
          <w:rFonts w:eastAsiaTheme="minorHAnsi"/>
          <w:szCs w:val="24"/>
        </w:rPr>
        <w:t>r</w:t>
      </w:r>
      <w:r w:rsidRPr="003948F0">
        <w:rPr>
          <w:rFonts w:eastAsiaTheme="minorHAnsi"/>
          <w:szCs w:val="24"/>
        </w:rPr>
        <w:t>e</w:t>
      </w:r>
      <w:r w:rsidR="00B65964" w:rsidRPr="003948F0">
        <w:rPr>
          <w:rFonts w:eastAsiaTheme="minorHAnsi"/>
          <w:szCs w:val="24"/>
        </w:rPr>
        <w:t>s.</w:t>
      </w:r>
      <w:r w:rsidR="007E305E">
        <w:rPr>
          <w:rFonts w:eastAsiaTheme="minorHAnsi"/>
          <w:szCs w:val="24"/>
        </w:rPr>
        <w:t xml:space="preserve"> </w:t>
      </w:r>
      <w:r w:rsidR="00B65964" w:rsidRPr="003948F0">
        <w:rPr>
          <w:rFonts w:eastAsiaTheme="minorHAnsi"/>
          <w:szCs w:val="24"/>
        </w:rPr>
        <w:t>Establishing a supportive learning environment is one of the most important things a teacher can do to give pupils a good learning experience.</w:t>
      </w:r>
      <w:r w:rsidR="00694865">
        <w:rPr>
          <w:rFonts w:eastAsiaTheme="minorHAnsi"/>
          <w:szCs w:val="24"/>
        </w:rPr>
        <w:t xml:space="preserve"> </w:t>
      </w:r>
      <w:r w:rsidR="00B65964" w:rsidRPr="003948F0">
        <w:rPr>
          <w:rFonts w:eastAsiaTheme="minorHAnsi"/>
          <w:szCs w:val="24"/>
        </w:rPr>
        <w:t>For the students' comfort, the physical learning environment will be in a well-lit</w:t>
      </w:r>
      <w:r w:rsidR="00694865">
        <w:rPr>
          <w:rFonts w:eastAsiaTheme="minorHAnsi"/>
          <w:szCs w:val="24"/>
        </w:rPr>
        <w:t xml:space="preserve"> and </w:t>
      </w:r>
      <w:r w:rsidR="00B65964" w:rsidRPr="003948F0">
        <w:rPr>
          <w:rFonts w:eastAsiaTheme="minorHAnsi"/>
          <w:szCs w:val="24"/>
        </w:rPr>
        <w:t xml:space="preserve">ventilated lecture hall. In addition, proper teaching strategies are key to success in this course, where lecture-based and student-based teaching strategies will be incorporated to deliver the material. </w:t>
      </w:r>
    </w:p>
    <w:p w:rsidR="00E53177" w:rsidRPr="00A917D7" w:rsidRDefault="00A35134" w:rsidP="00A917D7">
      <w:pPr>
        <w:pStyle w:val="ListParagraph"/>
        <w:numPr>
          <w:ilvl w:val="0"/>
          <w:numId w:val="19"/>
        </w:numPr>
        <w:spacing w:before="100" w:beforeAutospacing="1" w:after="100" w:afterAutospacing="1" w:line="480" w:lineRule="auto"/>
        <w:contextualSpacing/>
        <w:textAlignment w:val="baseline"/>
        <w:rPr>
          <w:rFonts w:eastAsia="Times New Roman"/>
          <w:b/>
          <w:bCs/>
          <w:szCs w:val="24"/>
        </w:rPr>
      </w:pPr>
      <w:r w:rsidRPr="00EF030A">
        <w:rPr>
          <w:rFonts w:eastAsia="Times New Roman"/>
          <w:b/>
          <w:bCs/>
          <w:szCs w:val="24"/>
        </w:rPr>
        <w:lastRenderedPageBreak/>
        <w:t>Course Outcomes (See table below).</w:t>
      </w:r>
    </w:p>
    <w:tbl>
      <w:tblPr>
        <w:tblStyle w:val="TableGrid"/>
        <w:tblW w:w="0" w:type="auto"/>
        <w:tblInd w:w="966" w:type="dxa"/>
        <w:tblLook w:val="04A0" w:firstRow="1" w:lastRow="0" w:firstColumn="1" w:lastColumn="0" w:noHBand="0" w:noVBand="1"/>
      </w:tblPr>
      <w:tblGrid>
        <w:gridCol w:w="445"/>
        <w:gridCol w:w="10464"/>
      </w:tblGrid>
      <w:tr w:rsidR="008E0B12" w:rsidTr="00310F17">
        <w:tc>
          <w:tcPr>
            <w:tcW w:w="445" w:type="dxa"/>
          </w:tcPr>
          <w:p w:rsidR="00E53177" w:rsidRPr="003948F0" w:rsidRDefault="00A35134" w:rsidP="003948F0">
            <w:pPr>
              <w:spacing w:before="100" w:beforeAutospacing="1" w:after="100" w:afterAutospacing="1" w:line="480" w:lineRule="auto"/>
              <w:contextualSpacing/>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t>1.</w:t>
            </w:r>
          </w:p>
        </w:tc>
        <w:tc>
          <w:tcPr>
            <w:tcW w:w="10464" w:type="dxa"/>
          </w:tcPr>
          <w:p w:rsidR="00E53177" w:rsidRPr="003948F0" w:rsidRDefault="00A35134" w:rsidP="003948F0">
            <w:pPr>
              <w:spacing w:before="100" w:beforeAutospacing="1" w:after="100" w:afterAutospacing="1" w:line="480" w:lineRule="auto"/>
              <w:contextualSpacing/>
              <w:textAlignment w:val="baseline"/>
              <w:rPr>
                <w:rFonts w:ascii="Times New Roman" w:eastAsia="Times New Roman" w:hAnsi="Times New Roman" w:cs="Times New Roman"/>
                <w:szCs w:val="24"/>
              </w:rPr>
            </w:pPr>
            <w:r>
              <w:rPr>
                <w:rFonts w:ascii="Times New Roman" w:eastAsia="Times New Roman" w:hAnsi="Times New Roman" w:cs="Times New Roman"/>
                <w:szCs w:val="24"/>
              </w:rPr>
              <w:t xml:space="preserve">At the completion of the course, the students will provide appropriate education regarding </w:t>
            </w:r>
            <w:r w:rsidR="00E40664">
              <w:rPr>
                <w:rFonts w:ascii="Times New Roman" w:eastAsia="Times New Roman" w:hAnsi="Times New Roman" w:cs="Times New Roman"/>
                <w:szCs w:val="24"/>
              </w:rPr>
              <w:t xml:space="preserve">their medications. </w:t>
            </w:r>
          </w:p>
        </w:tc>
      </w:tr>
      <w:tr w:rsidR="008E0B12" w:rsidTr="00310F17">
        <w:tc>
          <w:tcPr>
            <w:tcW w:w="445" w:type="dxa"/>
          </w:tcPr>
          <w:p w:rsidR="00E53177" w:rsidRPr="003948F0" w:rsidRDefault="00A35134" w:rsidP="003948F0">
            <w:pPr>
              <w:spacing w:before="100" w:beforeAutospacing="1" w:after="100" w:afterAutospacing="1" w:line="480" w:lineRule="auto"/>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t xml:space="preserve">2. </w:t>
            </w:r>
          </w:p>
        </w:tc>
        <w:tc>
          <w:tcPr>
            <w:tcW w:w="10464" w:type="dxa"/>
          </w:tcPr>
          <w:p w:rsidR="00E53177" w:rsidRPr="003948F0" w:rsidRDefault="00A35134" w:rsidP="003948F0">
            <w:pPr>
              <w:spacing w:before="100" w:beforeAutospacing="1" w:after="100" w:afterAutospacing="1" w:line="480" w:lineRule="auto"/>
              <w:textAlignment w:val="baseline"/>
              <w:rPr>
                <w:rFonts w:ascii="Times New Roman" w:eastAsia="Times New Roman" w:hAnsi="Times New Roman" w:cs="Times New Roman"/>
                <w:szCs w:val="24"/>
              </w:rPr>
            </w:pPr>
            <w:r>
              <w:rPr>
                <w:rFonts w:ascii="Times New Roman" w:eastAsia="Times New Roman" w:hAnsi="Times New Roman" w:cs="Times New Roman"/>
                <w:szCs w:val="24"/>
              </w:rPr>
              <w:t>At the completion of the course, the students will</w:t>
            </w:r>
            <w:r w:rsidR="00437F63">
              <w:rPr>
                <w:rFonts w:ascii="Times New Roman" w:eastAsia="Times New Roman" w:hAnsi="Times New Roman" w:cs="Times New Roman"/>
                <w:szCs w:val="24"/>
              </w:rPr>
              <w:t xml:space="preserve"> </w:t>
            </w:r>
            <w:r w:rsidRPr="00E40664">
              <w:rPr>
                <w:rFonts w:ascii="Times New Roman" w:eastAsia="Times New Roman" w:hAnsi="Times New Roman" w:cs="Times New Roman"/>
                <w:szCs w:val="24"/>
              </w:rPr>
              <w:t>safely administer medication to patients in the clinical setting</w:t>
            </w:r>
            <w:r>
              <w:rPr>
                <w:rFonts w:ascii="Times New Roman" w:eastAsia="Times New Roman" w:hAnsi="Times New Roman" w:cs="Times New Roman"/>
                <w:szCs w:val="24"/>
              </w:rPr>
              <w:t xml:space="preserve"> due to</w:t>
            </w:r>
            <w:r w:rsidR="0088693D" w:rsidRPr="003948F0">
              <w:rPr>
                <w:rFonts w:ascii="Times New Roman" w:eastAsia="Times New Roman" w:hAnsi="Times New Roman" w:cs="Times New Roman"/>
                <w:szCs w:val="24"/>
              </w:rPr>
              <w:t xml:space="preserve"> knowledge from the evidence</w:t>
            </w:r>
            <w:r w:rsidR="00145FD3" w:rsidRPr="003948F0">
              <w:rPr>
                <w:rFonts w:ascii="Times New Roman" w:eastAsia="Times New Roman" w:hAnsi="Times New Roman" w:cs="Times New Roman"/>
                <w:szCs w:val="24"/>
              </w:rPr>
              <w:t>-</w:t>
            </w:r>
            <w:r w:rsidR="0088693D" w:rsidRPr="003948F0">
              <w:rPr>
                <w:rFonts w:ascii="Times New Roman" w:eastAsia="Times New Roman" w:hAnsi="Times New Roman" w:cs="Times New Roman"/>
                <w:szCs w:val="24"/>
              </w:rPr>
              <w:t>based measures learned in this course</w:t>
            </w:r>
            <w:r>
              <w:rPr>
                <w:rFonts w:ascii="Times New Roman" w:eastAsia="Times New Roman" w:hAnsi="Times New Roman" w:cs="Times New Roman"/>
                <w:szCs w:val="24"/>
              </w:rPr>
              <w:t xml:space="preserve">. </w:t>
            </w:r>
          </w:p>
        </w:tc>
      </w:tr>
      <w:tr w:rsidR="008E0B12" w:rsidTr="00310F17">
        <w:tc>
          <w:tcPr>
            <w:tcW w:w="445" w:type="dxa"/>
          </w:tcPr>
          <w:p w:rsidR="00E53177" w:rsidRPr="003948F0" w:rsidRDefault="00A35134" w:rsidP="003948F0">
            <w:pPr>
              <w:spacing w:before="100" w:beforeAutospacing="1" w:after="100" w:afterAutospacing="1" w:line="480" w:lineRule="auto"/>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t xml:space="preserve">3. </w:t>
            </w:r>
          </w:p>
        </w:tc>
        <w:tc>
          <w:tcPr>
            <w:tcW w:w="10464" w:type="dxa"/>
          </w:tcPr>
          <w:p w:rsidR="00E53177" w:rsidRPr="003948F0" w:rsidRDefault="00A35134" w:rsidP="003948F0">
            <w:pPr>
              <w:spacing w:before="100" w:beforeAutospacing="1" w:after="100" w:afterAutospacing="1" w:line="480" w:lineRule="auto"/>
              <w:textAlignment w:val="baseline"/>
              <w:rPr>
                <w:rFonts w:ascii="Times New Roman" w:eastAsia="Times New Roman" w:hAnsi="Times New Roman" w:cs="Times New Roman"/>
                <w:szCs w:val="24"/>
              </w:rPr>
            </w:pPr>
            <w:r>
              <w:rPr>
                <w:rFonts w:ascii="Times New Roman" w:eastAsia="Times New Roman" w:hAnsi="Times New Roman" w:cs="Times New Roman"/>
                <w:szCs w:val="24"/>
              </w:rPr>
              <w:t>At the completion of the course, the students will discuss</w:t>
            </w:r>
            <w:r w:rsidR="0088693D" w:rsidRPr="003948F0">
              <w:rPr>
                <w:rFonts w:ascii="Times New Roman" w:eastAsia="Times New Roman" w:hAnsi="Times New Roman" w:cs="Times New Roman"/>
                <w:szCs w:val="24"/>
              </w:rPr>
              <w:t xml:space="preserve"> the legal and ethical principles</w:t>
            </w:r>
            <w:r>
              <w:rPr>
                <w:rFonts w:ascii="Times New Roman" w:eastAsia="Times New Roman" w:hAnsi="Times New Roman" w:cs="Times New Roman"/>
                <w:szCs w:val="24"/>
              </w:rPr>
              <w:t xml:space="preserve"> surrounding safe medication administration. </w:t>
            </w:r>
          </w:p>
        </w:tc>
      </w:tr>
    </w:tbl>
    <w:p w:rsidR="00E53177" w:rsidRPr="003948F0" w:rsidRDefault="00E53177" w:rsidP="003948F0">
      <w:pPr>
        <w:spacing w:line="480" w:lineRule="auto"/>
        <w:rPr>
          <w:szCs w:val="24"/>
        </w:rPr>
      </w:pPr>
    </w:p>
    <w:p w:rsidR="00E53177" w:rsidRPr="00437F63" w:rsidRDefault="00A35134" w:rsidP="00437F63">
      <w:pPr>
        <w:spacing w:before="240" w:line="480" w:lineRule="auto"/>
        <w:rPr>
          <w:rFonts w:eastAsia="Times New Roman"/>
          <w:szCs w:val="24"/>
        </w:rPr>
      </w:pPr>
      <w:r w:rsidRPr="003948F0">
        <w:rPr>
          <w:b/>
          <w:bCs/>
          <w:szCs w:val="24"/>
        </w:rPr>
        <w:t>Topic 3 – Learning Objective</w:t>
      </w:r>
      <w:r w:rsidR="00437F63">
        <w:rPr>
          <w:b/>
          <w:bCs/>
          <w:szCs w:val="24"/>
        </w:rPr>
        <w:t>s</w:t>
      </w:r>
    </w:p>
    <w:tbl>
      <w:tblPr>
        <w:tblStyle w:val="TableGrid"/>
        <w:tblW w:w="0" w:type="auto"/>
        <w:tblInd w:w="997" w:type="dxa"/>
        <w:tblLook w:val="04A0" w:firstRow="1" w:lastRow="0" w:firstColumn="1" w:lastColumn="0" w:noHBand="0" w:noVBand="1"/>
      </w:tblPr>
      <w:tblGrid>
        <w:gridCol w:w="445"/>
        <w:gridCol w:w="10440"/>
      </w:tblGrid>
      <w:tr w:rsidR="008E0B12" w:rsidTr="00310F17">
        <w:tc>
          <w:tcPr>
            <w:tcW w:w="10885" w:type="dxa"/>
            <w:gridSpan w:val="2"/>
            <w:shd w:val="clear" w:color="auto" w:fill="D9D9D9" w:themeFill="background1" w:themeFillShade="D9"/>
          </w:tcPr>
          <w:p w:rsidR="00AB74AA" w:rsidRPr="003948F0" w:rsidRDefault="00A35134" w:rsidP="003948F0">
            <w:pPr>
              <w:spacing w:before="120" w:after="120" w:line="480" w:lineRule="auto"/>
              <w:jc w:val="center"/>
              <w:textAlignment w:val="baseline"/>
              <w:rPr>
                <w:rFonts w:ascii="Times New Roman" w:eastAsia="Times New Roman" w:hAnsi="Times New Roman" w:cs="Times New Roman"/>
                <w:b/>
                <w:bCs/>
                <w:szCs w:val="24"/>
              </w:rPr>
            </w:pPr>
            <w:r w:rsidRPr="003948F0">
              <w:rPr>
                <w:rFonts w:ascii="Times New Roman" w:eastAsia="Times New Roman" w:hAnsi="Times New Roman" w:cs="Times New Roman"/>
                <w:b/>
                <w:bCs/>
                <w:szCs w:val="24"/>
              </w:rPr>
              <w:t>Learning Objectives</w:t>
            </w:r>
          </w:p>
        </w:tc>
      </w:tr>
      <w:tr w:rsidR="008E0B12" w:rsidTr="00310F17">
        <w:tc>
          <w:tcPr>
            <w:tcW w:w="445" w:type="dxa"/>
          </w:tcPr>
          <w:p w:rsidR="00AB74AA" w:rsidRPr="003948F0" w:rsidRDefault="00A35134" w:rsidP="003948F0">
            <w:pPr>
              <w:spacing w:before="100" w:beforeAutospacing="1" w:after="100" w:afterAutospacing="1" w:line="480" w:lineRule="auto"/>
              <w:contextualSpacing/>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t>1.</w:t>
            </w:r>
          </w:p>
        </w:tc>
        <w:tc>
          <w:tcPr>
            <w:tcW w:w="10440" w:type="dxa"/>
          </w:tcPr>
          <w:p w:rsidR="00AB74AA" w:rsidRPr="003948F0" w:rsidRDefault="00A35134" w:rsidP="003948F0">
            <w:pPr>
              <w:spacing w:before="100" w:beforeAutospacing="1" w:after="100" w:afterAutospacing="1" w:line="480" w:lineRule="auto"/>
              <w:contextualSpacing/>
              <w:textAlignment w:val="baseline"/>
              <w:rPr>
                <w:rFonts w:ascii="Times New Roman" w:eastAsia="Times New Roman" w:hAnsi="Times New Roman" w:cs="Times New Roman"/>
                <w:szCs w:val="24"/>
              </w:rPr>
            </w:pPr>
            <w:r>
              <w:rPr>
                <w:rFonts w:ascii="Times New Roman" w:eastAsia="Times New Roman" w:hAnsi="Times New Roman" w:cs="Times New Roman"/>
                <w:szCs w:val="24"/>
              </w:rPr>
              <w:t xml:space="preserve">At the completion of the lesson, </w:t>
            </w:r>
            <w:r w:rsidR="00712A15">
              <w:rPr>
                <w:rFonts w:ascii="Times New Roman" w:eastAsia="Times New Roman" w:hAnsi="Times New Roman" w:cs="Times New Roman"/>
                <w:szCs w:val="24"/>
              </w:rPr>
              <w:t>the students will d</w:t>
            </w:r>
            <w:r w:rsidR="0088693D" w:rsidRPr="003948F0">
              <w:rPr>
                <w:rFonts w:ascii="Times New Roman" w:eastAsia="Times New Roman" w:hAnsi="Times New Roman" w:cs="Times New Roman"/>
                <w:szCs w:val="24"/>
              </w:rPr>
              <w:t xml:space="preserve">iscuss </w:t>
            </w:r>
            <w:r w:rsidR="00437F63" w:rsidRPr="00437F63">
              <w:rPr>
                <w:rFonts w:ascii="Times New Roman" w:eastAsia="Times New Roman" w:hAnsi="Times New Roman" w:cs="Times New Roman"/>
                <w:szCs w:val="24"/>
              </w:rPr>
              <w:t>professional accountability in administering medicines safely to those receiving care.</w:t>
            </w:r>
          </w:p>
        </w:tc>
      </w:tr>
      <w:tr w:rsidR="008E0B12" w:rsidTr="00310F17">
        <w:tc>
          <w:tcPr>
            <w:tcW w:w="445" w:type="dxa"/>
          </w:tcPr>
          <w:p w:rsidR="00AB74AA" w:rsidRPr="003948F0" w:rsidRDefault="00A35134" w:rsidP="003948F0">
            <w:pPr>
              <w:spacing w:before="100" w:beforeAutospacing="1" w:after="100" w:afterAutospacing="1" w:line="480" w:lineRule="auto"/>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t xml:space="preserve">2. </w:t>
            </w:r>
          </w:p>
        </w:tc>
        <w:tc>
          <w:tcPr>
            <w:tcW w:w="10440" w:type="dxa"/>
          </w:tcPr>
          <w:p w:rsidR="00AB74AA" w:rsidRPr="003948F0" w:rsidRDefault="00A35134" w:rsidP="003948F0">
            <w:pPr>
              <w:spacing w:before="100" w:beforeAutospacing="1" w:after="100" w:afterAutospacing="1" w:line="480" w:lineRule="auto"/>
              <w:textAlignment w:val="baseline"/>
              <w:rPr>
                <w:rFonts w:ascii="Times New Roman" w:eastAsia="Times New Roman" w:hAnsi="Times New Roman" w:cs="Times New Roman"/>
                <w:szCs w:val="24"/>
              </w:rPr>
            </w:pPr>
            <w:r>
              <w:rPr>
                <w:rFonts w:ascii="Times New Roman" w:eastAsia="Times New Roman" w:hAnsi="Times New Roman" w:cs="Times New Roman"/>
                <w:szCs w:val="24"/>
              </w:rPr>
              <w:t>At the completion of the lesson, the students will o</w:t>
            </w:r>
            <w:r w:rsidR="0088693D" w:rsidRPr="003948F0">
              <w:rPr>
                <w:rFonts w:ascii="Times New Roman" w:eastAsia="Times New Roman" w:hAnsi="Times New Roman" w:cs="Times New Roman"/>
                <w:szCs w:val="24"/>
              </w:rPr>
              <w:t xml:space="preserve">utline </w:t>
            </w:r>
            <w:r w:rsidR="00A917D7">
              <w:rPr>
                <w:rFonts w:ascii="Times New Roman" w:eastAsia="Times New Roman" w:hAnsi="Times New Roman" w:cs="Times New Roman"/>
                <w:szCs w:val="24"/>
              </w:rPr>
              <w:t xml:space="preserve">certain drugs that are </w:t>
            </w:r>
            <w:r w:rsidR="0088693D" w:rsidRPr="003948F0">
              <w:rPr>
                <w:rFonts w:ascii="Times New Roman" w:eastAsia="Times New Roman" w:hAnsi="Times New Roman" w:cs="Times New Roman"/>
                <w:szCs w:val="24"/>
              </w:rPr>
              <w:t>contraindicat</w:t>
            </w:r>
            <w:r w:rsidR="00A917D7">
              <w:rPr>
                <w:rFonts w:ascii="Times New Roman" w:eastAsia="Times New Roman" w:hAnsi="Times New Roman" w:cs="Times New Roman"/>
                <w:szCs w:val="24"/>
              </w:rPr>
              <w:t xml:space="preserve">ed for </w:t>
            </w:r>
            <w:r w:rsidR="0084155A">
              <w:rPr>
                <w:rFonts w:ascii="Times New Roman" w:eastAsia="Times New Roman" w:hAnsi="Times New Roman" w:cs="Times New Roman"/>
                <w:szCs w:val="24"/>
              </w:rPr>
              <w:t>adult</w:t>
            </w:r>
            <w:r w:rsidR="00A917D7">
              <w:rPr>
                <w:rFonts w:ascii="Times New Roman" w:eastAsia="Times New Roman" w:hAnsi="Times New Roman" w:cs="Times New Roman"/>
                <w:szCs w:val="24"/>
              </w:rPr>
              <w:t>s vs.</w:t>
            </w:r>
            <w:r w:rsidR="0084155A">
              <w:rPr>
                <w:rFonts w:ascii="Times New Roman" w:eastAsia="Times New Roman" w:hAnsi="Times New Roman" w:cs="Times New Roman"/>
                <w:szCs w:val="24"/>
              </w:rPr>
              <w:t xml:space="preserve"> children. </w:t>
            </w:r>
          </w:p>
        </w:tc>
      </w:tr>
      <w:tr w:rsidR="008E0B12" w:rsidTr="00310F17">
        <w:tc>
          <w:tcPr>
            <w:tcW w:w="445" w:type="dxa"/>
          </w:tcPr>
          <w:p w:rsidR="00AB74AA" w:rsidRPr="003948F0" w:rsidRDefault="00A35134" w:rsidP="003948F0">
            <w:pPr>
              <w:spacing w:before="100" w:beforeAutospacing="1" w:after="100" w:afterAutospacing="1" w:line="480" w:lineRule="auto"/>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lastRenderedPageBreak/>
              <w:t xml:space="preserve">3. </w:t>
            </w:r>
          </w:p>
        </w:tc>
        <w:tc>
          <w:tcPr>
            <w:tcW w:w="10440" w:type="dxa"/>
          </w:tcPr>
          <w:p w:rsidR="00AB74AA" w:rsidRPr="003948F0" w:rsidRDefault="00A35134" w:rsidP="003948F0">
            <w:pPr>
              <w:spacing w:before="100" w:beforeAutospacing="1" w:after="100" w:afterAutospacing="1" w:line="480" w:lineRule="auto"/>
              <w:textAlignment w:val="baseline"/>
              <w:rPr>
                <w:rFonts w:ascii="Times New Roman" w:eastAsia="Times New Roman" w:hAnsi="Times New Roman" w:cs="Times New Roman"/>
                <w:szCs w:val="24"/>
              </w:rPr>
            </w:pPr>
            <w:r>
              <w:rPr>
                <w:rFonts w:ascii="Times New Roman" w:eastAsia="Times New Roman" w:hAnsi="Times New Roman" w:cs="Times New Roman"/>
                <w:szCs w:val="24"/>
              </w:rPr>
              <w:t xml:space="preserve">At the completion of the lesson, the students will </w:t>
            </w:r>
            <w:r w:rsidR="0084155A">
              <w:rPr>
                <w:rFonts w:ascii="Times New Roman" w:eastAsia="Times New Roman" w:hAnsi="Times New Roman" w:cs="Times New Roman"/>
                <w:szCs w:val="24"/>
              </w:rPr>
              <w:t xml:space="preserve">discuss the importance of following </w:t>
            </w:r>
            <w:r w:rsidR="0088693D" w:rsidRPr="003948F0">
              <w:rPr>
                <w:rFonts w:ascii="Times New Roman" w:eastAsia="Times New Roman" w:hAnsi="Times New Roman" w:cs="Times New Roman"/>
                <w:szCs w:val="24"/>
              </w:rPr>
              <w:t>the rights of medication administration</w:t>
            </w:r>
            <w:r>
              <w:rPr>
                <w:rFonts w:ascii="Times New Roman" w:eastAsia="Times New Roman" w:hAnsi="Times New Roman" w:cs="Times New Roman"/>
                <w:szCs w:val="24"/>
              </w:rPr>
              <w:t>.</w:t>
            </w:r>
          </w:p>
        </w:tc>
      </w:tr>
      <w:tr w:rsidR="008E0B12" w:rsidTr="00310F17">
        <w:tc>
          <w:tcPr>
            <w:tcW w:w="445" w:type="dxa"/>
          </w:tcPr>
          <w:p w:rsidR="00AB74AA" w:rsidRPr="003948F0" w:rsidRDefault="00A35134" w:rsidP="003948F0">
            <w:pPr>
              <w:spacing w:before="100" w:beforeAutospacing="1" w:after="100" w:afterAutospacing="1" w:line="480" w:lineRule="auto"/>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t>4.</w:t>
            </w:r>
          </w:p>
        </w:tc>
        <w:tc>
          <w:tcPr>
            <w:tcW w:w="10440" w:type="dxa"/>
          </w:tcPr>
          <w:p w:rsidR="00AB74AA" w:rsidRPr="003948F0" w:rsidRDefault="00A35134" w:rsidP="003948F0">
            <w:pPr>
              <w:spacing w:before="100" w:beforeAutospacing="1" w:after="100" w:afterAutospacing="1" w:line="480" w:lineRule="auto"/>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t>A</w:t>
            </w:r>
            <w:r w:rsidR="00712A15">
              <w:rPr>
                <w:rFonts w:ascii="Times New Roman" w:eastAsia="Times New Roman" w:hAnsi="Times New Roman" w:cs="Times New Roman"/>
                <w:szCs w:val="24"/>
              </w:rPr>
              <w:t>t the completion of the lesson, the students will</w:t>
            </w:r>
            <w:r w:rsidR="00A917D7">
              <w:rPr>
                <w:rFonts w:ascii="Times New Roman" w:eastAsia="Times New Roman" w:hAnsi="Times New Roman" w:cs="Times New Roman"/>
                <w:szCs w:val="24"/>
              </w:rPr>
              <w:t xml:space="preserve"> correctly identify the use of abbreviations in medication order</w:t>
            </w:r>
            <w:r w:rsidR="00437F63">
              <w:rPr>
                <w:rFonts w:ascii="Times New Roman" w:eastAsia="Times New Roman" w:hAnsi="Times New Roman" w:cs="Times New Roman"/>
                <w:szCs w:val="24"/>
              </w:rPr>
              <w:t xml:space="preserve">. </w:t>
            </w:r>
          </w:p>
        </w:tc>
      </w:tr>
    </w:tbl>
    <w:p w:rsidR="00E53177" w:rsidRPr="00EF030A" w:rsidRDefault="00A35134" w:rsidP="003948F0">
      <w:pPr>
        <w:spacing w:before="240" w:line="480" w:lineRule="auto"/>
        <w:ind w:left="720"/>
        <w:rPr>
          <w:b/>
          <w:bCs/>
          <w:szCs w:val="24"/>
        </w:rPr>
      </w:pPr>
      <w:r w:rsidRPr="00EF030A">
        <w:rPr>
          <w:b/>
          <w:bCs/>
          <w:szCs w:val="24"/>
        </w:rPr>
        <w:t>In no more than 100 words, describe how concepts from the QSEN competencies, ANA standards</w:t>
      </w:r>
      <w:r w:rsidR="007130DE" w:rsidRPr="00EF030A">
        <w:rPr>
          <w:b/>
          <w:bCs/>
          <w:szCs w:val="24"/>
        </w:rPr>
        <w:t>,</w:t>
      </w:r>
      <w:r w:rsidRPr="00EF030A">
        <w:rPr>
          <w:b/>
          <w:bCs/>
          <w:szCs w:val="24"/>
        </w:rPr>
        <w:t xml:space="preserve"> or professional organizations relevant to your course topic are represented in the learning objectives.</w:t>
      </w:r>
    </w:p>
    <w:p w:rsidR="0009640A" w:rsidRPr="003948F0" w:rsidRDefault="00A35134" w:rsidP="003948F0">
      <w:pPr>
        <w:spacing w:line="480" w:lineRule="auto"/>
        <w:rPr>
          <w:szCs w:val="24"/>
        </w:rPr>
      </w:pPr>
      <w:r w:rsidRPr="003948F0">
        <w:rPr>
          <w:szCs w:val="24"/>
        </w:rPr>
        <w:t xml:space="preserve">The six QSEN competencies included patient-centered care, teamwork and collaboration, evidence-based practice (EBP), quality improvement (QI), safety, and informatics. They were created for pre-licensure and graduate nursing schools. The learning objectives for safe medication administration </w:t>
      </w:r>
      <w:r w:rsidR="003E7F2C" w:rsidRPr="003948F0">
        <w:rPr>
          <w:szCs w:val="24"/>
        </w:rPr>
        <w:t>outline the need for safe patient-centered care by focusing on main drug contraindications, nurses' and provider responsibilities, and the various rights of medication administration</w:t>
      </w:r>
      <w:r w:rsidR="003B1CAF" w:rsidRPr="003948F0">
        <w:rPr>
          <w:szCs w:val="24"/>
        </w:rPr>
        <w:t xml:space="preserve"> (Dickerson</w:t>
      </w:r>
      <w:r w:rsidR="0000117F" w:rsidRPr="0000117F">
        <w:rPr>
          <w:szCs w:val="24"/>
          <w:shd w:val="clear" w:color="auto" w:fill="FFFFFF"/>
        </w:rPr>
        <w:t xml:space="preserve"> </w:t>
      </w:r>
      <w:r w:rsidR="0000117F">
        <w:rPr>
          <w:szCs w:val="24"/>
          <w:shd w:val="clear" w:color="auto" w:fill="FFFFFF"/>
        </w:rPr>
        <w:t xml:space="preserve">&amp; </w:t>
      </w:r>
      <w:r w:rsidR="0000117F" w:rsidRPr="003948F0">
        <w:rPr>
          <w:szCs w:val="24"/>
          <w:shd w:val="clear" w:color="auto" w:fill="FFFFFF"/>
        </w:rPr>
        <w:t>Durkin</w:t>
      </w:r>
      <w:r w:rsidR="003B1CAF" w:rsidRPr="003948F0">
        <w:rPr>
          <w:szCs w:val="24"/>
        </w:rPr>
        <w:t>, 2022</w:t>
      </w:r>
      <w:r w:rsidR="003E308F">
        <w:rPr>
          <w:szCs w:val="24"/>
        </w:rPr>
        <w:t xml:space="preserve">, </w:t>
      </w:r>
      <w:r w:rsidR="00A917D7">
        <w:rPr>
          <w:szCs w:val="24"/>
        </w:rPr>
        <w:t>p</w:t>
      </w:r>
      <w:r w:rsidR="003E308F">
        <w:rPr>
          <w:szCs w:val="24"/>
        </w:rPr>
        <w:t>. 248</w:t>
      </w:r>
      <w:r w:rsidR="003B1CAF" w:rsidRPr="003948F0">
        <w:rPr>
          <w:szCs w:val="24"/>
        </w:rPr>
        <w:t>)</w:t>
      </w:r>
      <w:r w:rsidR="003E7F2C" w:rsidRPr="003948F0">
        <w:rPr>
          <w:szCs w:val="24"/>
        </w:rPr>
        <w:t>. On the other hand, t</w:t>
      </w:r>
      <w:r w:rsidRPr="003948F0">
        <w:rPr>
          <w:szCs w:val="24"/>
        </w:rPr>
        <w:t>he ANA standards scope of practice describes the services that a qualified health professional is deemed competent to perform and permitted to undertake – in keeping with the terms of their professional license</w:t>
      </w:r>
      <w:r w:rsidR="003E7F2C" w:rsidRPr="003948F0">
        <w:rPr>
          <w:szCs w:val="24"/>
        </w:rPr>
        <w:t>. This course will focus on proficient medication administration by paying attention to the roles of nurses in a clinical setting and utilizing knowledge from evidence-based measures on how to give controlled substances while learning the contraindications related to different drugs.</w:t>
      </w:r>
    </w:p>
    <w:p w:rsidR="00E53177" w:rsidRPr="00A917D7" w:rsidRDefault="00A35134" w:rsidP="00A917D7">
      <w:pPr>
        <w:spacing w:before="240" w:line="480" w:lineRule="auto"/>
        <w:rPr>
          <w:rFonts w:eastAsia="Times New Roman"/>
          <w:szCs w:val="24"/>
        </w:rPr>
      </w:pPr>
      <w:r w:rsidRPr="003948F0">
        <w:rPr>
          <w:b/>
          <w:bCs/>
          <w:szCs w:val="24"/>
        </w:rPr>
        <w:t xml:space="preserve">Topic 4 – </w:t>
      </w:r>
      <w:r w:rsidR="00675D82" w:rsidRPr="003948F0">
        <w:rPr>
          <w:b/>
          <w:bCs/>
          <w:szCs w:val="24"/>
        </w:rPr>
        <w:t xml:space="preserve">Evidence-Based </w:t>
      </w:r>
      <w:r w:rsidRPr="003948F0">
        <w:rPr>
          <w:b/>
          <w:bCs/>
          <w:szCs w:val="24"/>
        </w:rPr>
        <w:t>Teaching Strategies</w:t>
      </w:r>
    </w:p>
    <w:tbl>
      <w:tblPr>
        <w:tblStyle w:val="TableGrid"/>
        <w:tblW w:w="11875" w:type="dxa"/>
        <w:tblInd w:w="1079" w:type="dxa"/>
        <w:tblLook w:val="04A0" w:firstRow="1" w:lastRow="0" w:firstColumn="1" w:lastColumn="0" w:noHBand="0" w:noVBand="1"/>
      </w:tblPr>
      <w:tblGrid>
        <w:gridCol w:w="445"/>
        <w:gridCol w:w="3510"/>
        <w:gridCol w:w="3780"/>
        <w:gridCol w:w="4140"/>
      </w:tblGrid>
      <w:tr w:rsidR="008E0B12" w:rsidTr="00310F17">
        <w:tc>
          <w:tcPr>
            <w:tcW w:w="3955" w:type="dxa"/>
            <w:gridSpan w:val="2"/>
            <w:shd w:val="clear" w:color="auto" w:fill="D9D9D9" w:themeFill="background1" w:themeFillShade="D9"/>
          </w:tcPr>
          <w:p w:rsidR="00E53177" w:rsidRPr="003948F0" w:rsidRDefault="00A35134" w:rsidP="003948F0">
            <w:pPr>
              <w:spacing w:before="120" w:after="120" w:line="480" w:lineRule="auto"/>
              <w:jc w:val="center"/>
              <w:textAlignment w:val="baseline"/>
              <w:rPr>
                <w:rFonts w:ascii="Times New Roman" w:eastAsia="Times New Roman" w:hAnsi="Times New Roman" w:cs="Times New Roman"/>
                <w:b/>
                <w:bCs/>
                <w:szCs w:val="24"/>
              </w:rPr>
            </w:pPr>
            <w:r w:rsidRPr="003948F0">
              <w:rPr>
                <w:rFonts w:ascii="Times New Roman" w:eastAsia="Times New Roman" w:hAnsi="Times New Roman" w:cs="Times New Roman"/>
                <w:b/>
                <w:bCs/>
                <w:szCs w:val="24"/>
              </w:rPr>
              <w:lastRenderedPageBreak/>
              <w:t>Learning Objectives</w:t>
            </w:r>
          </w:p>
        </w:tc>
        <w:tc>
          <w:tcPr>
            <w:tcW w:w="3780" w:type="dxa"/>
            <w:shd w:val="clear" w:color="auto" w:fill="D9D9D9" w:themeFill="background1" w:themeFillShade="D9"/>
          </w:tcPr>
          <w:p w:rsidR="00E53177" w:rsidRPr="003948F0" w:rsidRDefault="00A35134" w:rsidP="003948F0">
            <w:pPr>
              <w:spacing w:before="120" w:after="120" w:line="480" w:lineRule="auto"/>
              <w:jc w:val="center"/>
              <w:textAlignment w:val="baseline"/>
              <w:rPr>
                <w:rFonts w:ascii="Times New Roman" w:eastAsia="Times New Roman" w:hAnsi="Times New Roman" w:cs="Times New Roman"/>
                <w:b/>
                <w:bCs/>
                <w:szCs w:val="24"/>
              </w:rPr>
            </w:pPr>
            <w:r w:rsidRPr="003948F0">
              <w:rPr>
                <w:rFonts w:ascii="Times New Roman" w:eastAsia="Times New Roman" w:hAnsi="Times New Roman" w:cs="Times New Roman"/>
                <w:b/>
                <w:bCs/>
                <w:szCs w:val="24"/>
              </w:rPr>
              <w:t>Teaching Strategies</w:t>
            </w:r>
            <w:r w:rsidR="00990281" w:rsidRPr="003948F0">
              <w:rPr>
                <w:rFonts w:ascii="Times New Roman" w:eastAsia="Times New Roman" w:hAnsi="Times New Roman" w:cs="Times New Roman"/>
                <w:b/>
                <w:bCs/>
                <w:szCs w:val="24"/>
              </w:rPr>
              <w:t xml:space="preserve"> </w:t>
            </w:r>
            <w:r w:rsidRPr="003948F0">
              <w:rPr>
                <w:rFonts w:ascii="Times New Roman" w:eastAsia="Times New Roman" w:hAnsi="Times New Roman" w:cs="Times New Roman"/>
                <w:b/>
                <w:bCs/>
                <w:szCs w:val="24"/>
              </w:rPr>
              <w:t xml:space="preserve">and Activities </w:t>
            </w:r>
          </w:p>
        </w:tc>
        <w:tc>
          <w:tcPr>
            <w:tcW w:w="4140" w:type="dxa"/>
            <w:shd w:val="clear" w:color="auto" w:fill="D9D9D9" w:themeFill="background1" w:themeFillShade="D9"/>
          </w:tcPr>
          <w:p w:rsidR="00E53177" w:rsidRPr="003948F0" w:rsidRDefault="00A35134" w:rsidP="003948F0">
            <w:pPr>
              <w:spacing w:before="120" w:after="120" w:line="480" w:lineRule="auto"/>
              <w:jc w:val="center"/>
              <w:textAlignment w:val="baseline"/>
              <w:rPr>
                <w:rFonts w:ascii="Times New Roman" w:eastAsia="Times New Roman" w:hAnsi="Times New Roman" w:cs="Times New Roman"/>
                <w:b/>
                <w:bCs/>
                <w:szCs w:val="24"/>
              </w:rPr>
            </w:pPr>
            <w:r w:rsidRPr="003948F0">
              <w:rPr>
                <w:rFonts w:ascii="Times New Roman" w:eastAsia="Times New Roman" w:hAnsi="Times New Roman" w:cs="Times New Roman"/>
                <w:b/>
                <w:bCs/>
                <w:szCs w:val="24"/>
              </w:rPr>
              <w:t>Explanation</w:t>
            </w:r>
          </w:p>
        </w:tc>
      </w:tr>
      <w:tr w:rsidR="008E0B12" w:rsidTr="00310F17">
        <w:tc>
          <w:tcPr>
            <w:tcW w:w="445" w:type="dxa"/>
          </w:tcPr>
          <w:p w:rsidR="00E53177" w:rsidRPr="003948F0" w:rsidRDefault="00A35134" w:rsidP="003948F0">
            <w:pPr>
              <w:spacing w:before="100" w:beforeAutospacing="1" w:after="100" w:afterAutospacing="1" w:line="480" w:lineRule="auto"/>
              <w:contextualSpacing/>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t>1.</w:t>
            </w:r>
          </w:p>
        </w:tc>
        <w:tc>
          <w:tcPr>
            <w:tcW w:w="3510" w:type="dxa"/>
          </w:tcPr>
          <w:p w:rsidR="00E53177" w:rsidRPr="003948F0" w:rsidRDefault="00A35134" w:rsidP="003948F0">
            <w:pPr>
              <w:spacing w:before="100" w:beforeAutospacing="1" w:after="100" w:afterAutospacing="1" w:line="480" w:lineRule="auto"/>
              <w:contextualSpacing/>
              <w:textAlignment w:val="baseline"/>
              <w:rPr>
                <w:rFonts w:ascii="Times New Roman" w:eastAsia="Times New Roman" w:hAnsi="Times New Roman" w:cs="Times New Roman"/>
                <w:szCs w:val="24"/>
              </w:rPr>
            </w:pPr>
            <w:r w:rsidRPr="00437F63">
              <w:rPr>
                <w:rFonts w:ascii="Times New Roman" w:eastAsia="Times New Roman" w:hAnsi="Times New Roman" w:cs="Times New Roman"/>
                <w:szCs w:val="24"/>
              </w:rPr>
              <w:t>At the completion of the lesson, the students will discuss professional accountability in administering medicines safely to those receiving care.</w:t>
            </w:r>
          </w:p>
        </w:tc>
        <w:tc>
          <w:tcPr>
            <w:tcW w:w="3780" w:type="dxa"/>
          </w:tcPr>
          <w:p w:rsidR="00E53177" w:rsidRPr="003948F0" w:rsidRDefault="00A35134" w:rsidP="003948F0">
            <w:pPr>
              <w:spacing w:before="100" w:beforeAutospacing="1" w:after="100" w:afterAutospacing="1" w:line="480" w:lineRule="auto"/>
              <w:contextualSpacing/>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t xml:space="preserve">The most suitable teaching strategy for this objective is a lecture-based strategy. </w:t>
            </w:r>
          </w:p>
          <w:p w:rsidR="00A61F0D" w:rsidRPr="003948F0" w:rsidRDefault="00A35134" w:rsidP="003948F0">
            <w:pPr>
              <w:spacing w:before="100" w:beforeAutospacing="1" w:after="100" w:afterAutospacing="1" w:line="480" w:lineRule="auto"/>
              <w:contextualSpacing/>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t>The nursing students are expected to discuss nurse responsibilities in medication administration</w:t>
            </w:r>
            <w:r w:rsidR="00437F63">
              <w:rPr>
                <w:rFonts w:ascii="Times New Roman" w:eastAsia="Times New Roman" w:hAnsi="Times New Roman" w:cs="Times New Roman"/>
                <w:szCs w:val="24"/>
              </w:rPr>
              <w:t>, such as professional accountability while handling drugs</w:t>
            </w:r>
            <w:r w:rsidR="00013603" w:rsidRPr="003948F0">
              <w:rPr>
                <w:rFonts w:ascii="Times New Roman" w:eastAsia="Times New Roman" w:hAnsi="Times New Roman" w:cs="Times New Roman"/>
                <w:szCs w:val="24"/>
              </w:rPr>
              <w:t xml:space="preserve">. </w:t>
            </w:r>
            <w:r w:rsidR="005B757B">
              <w:rPr>
                <w:rFonts w:ascii="Times New Roman" w:eastAsia="Times New Roman" w:hAnsi="Times New Roman" w:cs="Times New Roman"/>
                <w:szCs w:val="24"/>
              </w:rPr>
              <w:t xml:space="preserve">Other </w:t>
            </w:r>
            <w:r w:rsidR="00013603" w:rsidRPr="003948F0">
              <w:rPr>
                <w:rFonts w:ascii="Times New Roman" w:eastAsia="Times New Roman" w:hAnsi="Times New Roman" w:cs="Times New Roman"/>
                <w:szCs w:val="24"/>
              </w:rPr>
              <w:t>responsibilities include</w:t>
            </w:r>
            <w:r w:rsidRPr="003948F0">
              <w:rPr>
                <w:rFonts w:ascii="Times New Roman" w:eastAsia="Times New Roman" w:hAnsi="Times New Roman" w:cs="Times New Roman"/>
                <w:szCs w:val="24"/>
              </w:rPr>
              <w:t xml:space="preserve"> </w:t>
            </w:r>
            <w:r w:rsidR="00013603" w:rsidRPr="003948F0">
              <w:rPr>
                <w:rFonts w:ascii="Times New Roman" w:eastAsia="Times New Roman" w:hAnsi="Times New Roman" w:cs="Times New Roman"/>
                <w:szCs w:val="24"/>
              </w:rPr>
              <w:t xml:space="preserve">proper patient assessment, including a detailed history of patient drug allergies, proper documentation with no reliance on memory during drug administration but with the use of hospital checklists, effective </w:t>
            </w:r>
            <w:r w:rsidR="00013603" w:rsidRPr="003948F0">
              <w:rPr>
                <w:rFonts w:ascii="Times New Roman" w:eastAsia="Times New Roman" w:hAnsi="Times New Roman" w:cs="Times New Roman"/>
                <w:szCs w:val="24"/>
              </w:rPr>
              <w:lastRenderedPageBreak/>
              <w:t xml:space="preserve">communication, and correct drug preparations. </w:t>
            </w:r>
          </w:p>
        </w:tc>
        <w:tc>
          <w:tcPr>
            <w:tcW w:w="4140" w:type="dxa"/>
          </w:tcPr>
          <w:p w:rsidR="00013603" w:rsidRPr="003948F0" w:rsidRDefault="00A35134" w:rsidP="003948F0">
            <w:pPr>
              <w:spacing w:before="100" w:beforeAutospacing="1" w:after="100" w:afterAutospacing="1" w:line="480" w:lineRule="auto"/>
              <w:contextualSpacing/>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lastRenderedPageBreak/>
              <w:t>Lectures are distinguished monologues</w:t>
            </w:r>
          </w:p>
          <w:p w:rsidR="00013603" w:rsidRPr="003948F0" w:rsidRDefault="00A35134" w:rsidP="003948F0">
            <w:pPr>
              <w:spacing w:before="100" w:beforeAutospacing="1" w:after="100" w:afterAutospacing="1" w:line="480" w:lineRule="auto"/>
              <w:contextualSpacing/>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t>and slide presentations that prioritize the</w:t>
            </w:r>
          </w:p>
          <w:p w:rsidR="00013603" w:rsidRPr="003948F0" w:rsidRDefault="00A35134" w:rsidP="003948F0">
            <w:pPr>
              <w:spacing w:before="100" w:beforeAutospacing="1" w:after="100" w:afterAutospacing="1" w:line="480" w:lineRule="auto"/>
              <w:contextualSpacing/>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t>transmission of knowledge over</w:t>
            </w:r>
          </w:p>
          <w:p w:rsidR="00E53177" w:rsidRPr="003948F0" w:rsidRDefault="00A35134" w:rsidP="003948F0">
            <w:pPr>
              <w:spacing w:before="100" w:beforeAutospacing="1" w:after="100" w:afterAutospacing="1" w:line="480" w:lineRule="auto"/>
              <w:contextualSpacing/>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t>interaction and complicated learning</w:t>
            </w:r>
            <w:r w:rsidR="003B1CAF" w:rsidRPr="003948F0">
              <w:rPr>
                <w:rFonts w:ascii="Times New Roman" w:eastAsia="Times New Roman" w:hAnsi="Times New Roman" w:cs="Times New Roman"/>
                <w:szCs w:val="24"/>
              </w:rPr>
              <w:t xml:space="preserve"> (</w:t>
            </w:r>
            <w:r w:rsidR="00931A9C" w:rsidRPr="00931A9C">
              <w:rPr>
                <w:rFonts w:ascii="Times New Roman" w:eastAsia="Times New Roman" w:hAnsi="Times New Roman" w:cs="Times New Roman"/>
                <w:szCs w:val="24"/>
              </w:rPr>
              <w:t>Khatiban, Falahan, Amini,</w:t>
            </w:r>
            <w:r w:rsidR="00931A9C">
              <w:rPr>
                <w:rFonts w:ascii="Times New Roman" w:eastAsia="Times New Roman" w:hAnsi="Times New Roman" w:cs="Times New Roman"/>
                <w:szCs w:val="24"/>
              </w:rPr>
              <w:t xml:space="preserve"> </w:t>
            </w:r>
            <w:r w:rsidR="00931A9C" w:rsidRPr="00931A9C">
              <w:rPr>
                <w:rFonts w:ascii="Times New Roman" w:eastAsia="Times New Roman" w:hAnsi="Times New Roman" w:cs="Times New Roman"/>
                <w:szCs w:val="24"/>
              </w:rPr>
              <w:t>Farahanchi</w:t>
            </w:r>
            <w:r w:rsidR="00931A9C">
              <w:rPr>
                <w:rFonts w:ascii="Times New Roman" w:eastAsia="Times New Roman" w:hAnsi="Times New Roman" w:cs="Times New Roman"/>
                <w:szCs w:val="24"/>
              </w:rPr>
              <w:t>,</w:t>
            </w:r>
            <w:r w:rsidR="00931A9C" w:rsidRPr="00931A9C">
              <w:rPr>
                <w:rFonts w:ascii="Times New Roman" w:eastAsia="Times New Roman" w:hAnsi="Times New Roman" w:cs="Times New Roman"/>
                <w:szCs w:val="24"/>
              </w:rPr>
              <w:t xml:space="preserve"> &amp; Soltanian</w:t>
            </w:r>
            <w:r w:rsidR="00931A9C">
              <w:rPr>
                <w:rFonts w:ascii="Times New Roman" w:eastAsia="Times New Roman" w:hAnsi="Times New Roman" w:cs="Times New Roman"/>
                <w:szCs w:val="24"/>
              </w:rPr>
              <w:t xml:space="preserve">, </w:t>
            </w:r>
            <w:r w:rsidR="003B1CAF" w:rsidRPr="003948F0">
              <w:rPr>
                <w:rFonts w:ascii="Times New Roman" w:eastAsia="Times New Roman" w:hAnsi="Times New Roman" w:cs="Times New Roman"/>
                <w:szCs w:val="24"/>
              </w:rPr>
              <w:t>2019</w:t>
            </w:r>
            <w:r w:rsidR="003E308F">
              <w:rPr>
                <w:rFonts w:ascii="Times New Roman" w:eastAsia="Times New Roman" w:hAnsi="Times New Roman" w:cs="Times New Roman"/>
                <w:szCs w:val="24"/>
              </w:rPr>
              <w:t xml:space="preserve">, </w:t>
            </w:r>
            <w:r w:rsidR="00A917D7">
              <w:rPr>
                <w:rFonts w:ascii="Times New Roman" w:eastAsia="Times New Roman" w:hAnsi="Times New Roman" w:cs="Times New Roman"/>
                <w:szCs w:val="24"/>
              </w:rPr>
              <w:t>p</w:t>
            </w:r>
            <w:r w:rsidR="003E308F">
              <w:rPr>
                <w:rFonts w:ascii="Times New Roman" w:eastAsia="Times New Roman" w:hAnsi="Times New Roman" w:cs="Times New Roman"/>
                <w:szCs w:val="24"/>
              </w:rPr>
              <w:t>. 1761</w:t>
            </w:r>
            <w:r w:rsidR="003B1CAF" w:rsidRPr="003948F0">
              <w:rPr>
                <w:rFonts w:ascii="Times New Roman" w:eastAsia="Times New Roman" w:hAnsi="Times New Roman" w:cs="Times New Roman"/>
                <w:szCs w:val="24"/>
              </w:rPr>
              <w:t>)</w:t>
            </w:r>
            <w:r w:rsidRPr="003948F0">
              <w:rPr>
                <w:rFonts w:ascii="Times New Roman" w:eastAsia="Times New Roman" w:hAnsi="Times New Roman" w:cs="Times New Roman"/>
                <w:szCs w:val="24"/>
              </w:rPr>
              <w:t>. Different lecture methods that include more active and participatory components can be considered by instructors to promote higher-order thinking and learning during Class.</w:t>
            </w:r>
          </w:p>
        </w:tc>
      </w:tr>
      <w:tr w:rsidR="008E0B12" w:rsidTr="00310F17">
        <w:tc>
          <w:tcPr>
            <w:tcW w:w="445" w:type="dxa"/>
          </w:tcPr>
          <w:p w:rsidR="00E53177" w:rsidRPr="003948F0" w:rsidRDefault="00A35134" w:rsidP="003948F0">
            <w:pPr>
              <w:spacing w:before="100" w:beforeAutospacing="1" w:after="100" w:afterAutospacing="1" w:line="480" w:lineRule="auto"/>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t xml:space="preserve">2. </w:t>
            </w:r>
          </w:p>
        </w:tc>
        <w:tc>
          <w:tcPr>
            <w:tcW w:w="3510" w:type="dxa"/>
          </w:tcPr>
          <w:p w:rsidR="00E53177" w:rsidRPr="003948F0" w:rsidRDefault="00A35134" w:rsidP="003948F0">
            <w:pPr>
              <w:spacing w:before="100" w:beforeAutospacing="1" w:after="100" w:afterAutospacing="1" w:line="480" w:lineRule="auto"/>
              <w:textAlignment w:val="baseline"/>
              <w:rPr>
                <w:rFonts w:ascii="Times New Roman" w:eastAsia="Times New Roman" w:hAnsi="Times New Roman" w:cs="Times New Roman"/>
                <w:szCs w:val="24"/>
              </w:rPr>
            </w:pPr>
            <w:r>
              <w:rPr>
                <w:rFonts w:ascii="Times New Roman" w:eastAsia="Times New Roman" w:hAnsi="Times New Roman" w:cs="Times New Roman"/>
                <w:szCs w:val="24"/>
              </w:rPr>
              <w:t>At the completion of the lesson, the students will o</w:t>
            </w:r>
            <w:r w:rsidRPr="003948F0">
              <w:rPr>
                <w:rFonts w:ascii="Times New Roman" w:eastAsia="Times New Roman" w:hAnsi="Times New Roman" w:cs="Times New Roman"/>
                <w:szCs w:val="24"/>
              </w:rPr>
              <w:t xml:space="preserve">utline </w:t>
            </w:r>
            <w:r>
              <w:rPr>
                <w:rFonts w:ascii="Times New Roman" w:eastAsia="Times New Roman" w:hAnsi="Times New Roman" w:cs="Times New Roman"/>
                <w:szCs w:val="24"/>
              </w:rPr>
              <w:t xml:space="preserve">certain drugs that are </w:t>
            </w:r>
            <w:r w:rsidRPr="003948F0">
              <w:rPr>
                <w:rFonts w:ascii="Times New Roman" w:eastAsia="Times New Roman" w:hAnsi="Times New Roman" w:cs="Times New Roman"/>
                <w:szCs w:val="24"/>
              </w:rPr>
              <w:t>contraindicat</w:t>
            </w:r>
            <w:r>
              <w:rPr>
                <w:rFonts w:ascii="Times New Roman" w:eastAsia="Times New Roman" w:hAnsi="Times New Roman" w:cs="Times New Roman"/>
                <w:szCs w:val="24"/>
              </w:rPr>
              <w:t>ed for adults vs. children.</w:t>
            </w:r>
          </w:p>
        </w:tc>
        <w:tc>
          <w:tcPr>
            <w:tcW w:w="3780" w:type="dxa"/>
          </w:tcPr>
          <w:p w:rsidR="00E53177" w:rsidRPr="003948F0" w:rsidRDefault="00A35134" w:rsidP="003948F0">
            <w:pPr>
              <w:spacing w:before="100" w:beforeAutospacing="1" w:after="100" w:afterAutospacing="1" w:line="480" w:lineRule="auto"/>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t>Lecture-based strategy by use of PowerPoint lectures is suitable.</w:t>
            </w:r>
          </w:p>
          <w:p w:rsidR="00013603" w:rsidRPr="003948F0" w:rsidRDefault="00A35134" w:rsidP="003948F0">
            <w:pPr>
              <w:spacing w:before="100" w:beforeAutospacing="1" w:after="100" w:afterAutospacing="1" w:line="480" w:lineRule="auto"/>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t xml:space="preserve">Students are expected to list common drugs used in the healthcare sector and learn various drug contraindications in each Class of drugs. </w:t>
            </w:r>
            <w:r w:rsidR="00DA51F4" w:rsidRPr="003948F0">
              <w:rPr>
                <w:rFonts w:ascii="Times New Roman" w:eastAsia="Times New Roman" w:hAnsi="Times New Roman" w:cs="Times New Roman"/>
                <w:szCs w:val="24"/>
              </w:rPr>
              <w:t xml:space="preserve">For example, those working in the obstetric wards and clinic areas need to emphasize to mothers the drugs to avoid during pregnancy as some of them are deemed harmful to fetuses. </w:t>
            </w:r>
          </w:p>
        </w:tc>
        <w:tc>
          <w:tcPr>
            <w:tcW w:w="4140" w:type="dxa"/>
          </w:tcPr>
          <w:p w:rsidR="00E53177" w:rsidRPr="003948F0" w:rsidRDefault="00A35134" w:rsidP="003948F0">
            <w:pPr>
              <w:spacing w:before="100" w:beforeAutospacing="1" w:after="100" w:afterAutospacing="1" w:line="480" w:lineRule="auto"/>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t>When utilized in lectures, PowerPoint slide displays can give the students a framework to follow</w:t>
            </w:r>
            <w:r w:rsidR="003B1CAF" w:rsidRPr="003948F0">
              <w:rPr>
                <w:rFonts w:ascii="Times New Roman" w:eastAsia="Times New Roman" w:hAnsi="Times New Roman" w:cs="Times New Roman"/>
                <w:szCs w:val="24"/>
              </w:rPr>
              <w:t xml:space="preserve"> </w:t>
            </w:r>
            <w:r w:rsidRPr="003948F0">
              <w:rPr>
                <w:rFonts w:ascii="Times New Roman" w:eastAsia="Times New Roman" w:hAnsi="Times New Roman" w:cs="Times New Roman"/>
                <w:szCs w:val="24"/>
              </w:rPr>
              <w:t>a scaffold, which helps with cognition</w:t>
            </w:r>
            <w:r w:rsidR="003B1CAF" w:rsidRPr="003948F0">
              <w:rPr>
                <w:rFonts w:ascii="Times New Roman" w:eastAsia="Times New Roman" w:hAnsi="Times New Roman" w:cs="Times New Roman"/>
                <w:szCs w:val="24"/>
              </w:rPr>
              <w:t xml:space="preserve"> (Khatiban et al., 2019</w:t>
            </w:r>
            <w:r w:rsidR="003E308F">
              <w:rPr>
                <w:rFonts w:ascii="Times New Roman" w:eastAsia="Times New Roman" w:hAnsi="Times New Roman" w:cs="Times New Roman"/>
                <w:szCs w:val="24"/>
              </w:rPr>
              <w:t xml:space="preserve">, </w:t>
            </w:r>
            <w:r w:rsidR="00A917D7">
              <w:rPr>
                <w:rFonts w:ascii="Times New Roman" w:eastAsia="Times New Roman" w:hAnsi="Times New Roman" w:cs="Times New Roman"/>
                <w:szCs w:val="24"/>
              </w:rPr>
              <w:t>p</w:t>
            </w:r>
            <w:r w:rsidR="003E308F">
              <w:rPr>
                <w:rFonts w:ascii="Times New Roman" w:eastAsia="Times New Roman" w:hAnsi="Times New Roman" w:cs="Times New Roman"/>
                <w:szCs w:val="24"/>
              </w:rPr>
              <w:t>. 1760</w:t>
            </w:r>
            <w:r w:rsidR="003B1CAF" w:rsidRPr="003948F0">
              <w:rPr>
                <w:rFonts w:ascii="Times New Roman" w:eastAsia="Times New Roman" w:hAnsi="Times New Roman" w:cs="Times New Roman"/>
                <w:szCs w:val="24"/>
              </w:rPr>
              <w:t>)</w:t>
            </w:r>
            <w:r w:rsidRPr="003948F0">
              <w:rPr>
                <w:rFonts w:ascii="Times New Roman" w:eastAsia="Times New Roman" w:hAnsi="Times New Roman" w:cs="Times New Roman"/>
                <w:szCs w:val="24"/>
              </w:rPr>
              <w:t>. As the lecture continues, they can print out the pages from the handouts and make notes next to each slide. Sharing the file with students has the extra benefit of making it accessible anytime, enhancing cognitive support as a reminder, memory aid, and revision tool.</w:t>
            </w:r>
          </w:p>
        </w:tc>
      </w:tr>
      <w:tr w:rsidR="008E0B12" w:rsidTr="00310F17">
        <w:tc>
          <w:tcPr>
            <w:tcW w:w="445" w:type="dxa"/>
          </w:tcPr>
          <w:p w:rsidR="00E53177" w:rsidRPr="003948F0" w:rsidRDefault="00A35134" w:rsidP="003948F0">
            <w:pPr>
              <w:spacing w:before="100" w:beforeAutospacing="1" w:after="100" w:afterAutospacing="1" w:line="480" w:lineRule="auto"/>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lastRenderedPageBreak/>
              <w:t xml:space="preserve">3. </w:t>
            </w:r>
          </w:p>
        </w:tc>
        <w:tc>
          <w:tcPr>
            <w:tcW w:w="3510" w:type="dxa"/>
          </w:tcPr>
          <w:p w:rsidR="00E53177" w:rsidRPr="003948F0" w:rsidRDefault="00A35134" w:rsidP="003948F0">
            <w:pPr>
              <w:spacing w:before="100" w:beforeAutospacing="1" w:after="100" w:afterAutospacing="1" w:line="480" w:lineRule="auto"/>
              <w:textAlignment w:val="baseline"/>
              <w:rPr>
                <w:rFonts w:ascii="Times New Roman" w:eastAsia="Times New Roman" w:hAnsi="Times New Roman" w:cs="Times New Roman"/>
                <w:szCs w:val="24"/>
              </w:rPr>
            </w:pPr>
            <w:r>
              <w:rPr>
                <w:rFonts w:ascii="Times New Roman" w:eastAsia="Times New Roman" w:hAnsi="Times New Roman" w:cs="Times New Roman"/>
                <w:szCs w:val="24"/>
              </w:rPr>
              <w:t xml:space="preserve">At the completion of the lesson, the students will discuss the importance of following </w:t>
            </w:r>
            <w:r w:rsidRPr="003948F0">
              <w:rPr>
                <w:rFonts w:ascii="Times New Roman" w:eastAsia="Times New Roman" w:hAnsi="Times New Roman" w:cs="Times New Roman"/>
                <w:szCs w:val="24"/>
              </w:rPr>
              <w:t>the rights of medication administration</w:t>
            </w:r>
            <w:r>
              <w:rPr>
                <w:rFonts w:ascii="Times New Roman" w:eastAsia="Times New Roman" w:hAnsi="Times New Roman" w:cs="Times New Roman"/>
                <w:szCs w:val="24"/>
              </w:rPr>
              <w:t>.</w:t>
            </w:r>
          </w:p>
        </w:tc>
        <w:tc>
          <w:tcPr>
            <w:tcW w:w="3780" w:type="dxa"/>
          </w:tcPr>
          <w:p w:rsidR="00E53177" w:rsidRPr="003948F0" w:rsidRDefault="00A35134" w:rsidP="003948F0">
            <w:pPr>
              <w:spacing w:before="100" w:beforeAutospacing="1" w:after="100" w:afterAutospacing="1" w:line="480" w:lineRule="auto"/>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t xml:space="preserve">The lecture-based teaching strategy is the most applicable in achieving this learning objective. </w:t>
            </w:r>
          </w:p>
          <w:p w:rsidR="00DA51F4" w:rsidRPr="003948F0" w:rsidRDefault="00A35134" w:rsidP="003948F0">
            <w:pPr>
              <w:spacing w:before="100" w:beforeAutospacing="1" w:after="100" w:afterAutospacing="1" w:line="480" w:lineRule="auto"/>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t xml:space="preserve">Here the students are expected to list the rights </w:t>
            </w:r>
            <w:r w:rsidR="00E32DE2" w:rsidRPr="003948F0">
              <w:rPr>
                <w:rFonts w:ascii="Times New Roman" w:eastAsia="Times New Roman" w:hAnsi="Times New Roman" w:cs="Times New Roman"/>
                <w:szCs w:val="24"/>
              </w:rPr>
              <w:t xml:space="preserve">of medication administration that govern the patient and the health care provider. </w:t>
            </w:r>
          </w:p>
        </w:tc>
        <w:tc>
          <w:tcPr>
            <w:tcW w:w="4140" w:type="dxa"/>
          </w:tcPr>
          <w:p w:rsidR="00E32DE2" w:rsidRPr="003948F0" w:rsidRDefault="00A35134" w:rsidP="003948F0">
            <w:pPr>
              <w:spacing w:before="100" w:beforeAutospacing="1" w:after="100" w:afterAutospacing="1" w:line="480" w:lineRule="auto"/>
              <w:contextualSpacing/>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t>Lectures are distinguished monologues</w:t>
            </w:r>
          </w:p>
          <w:p w:rsidR="00E32DE2" w:rsidRPr="003948F0" w:rsidRDefault="00A35134" w:rsidP="003948F0">
            <w:pPr>
              <w:spacing w:before="100" w:beforeAutospacing="1" w:after="100" w:afterAutospacing="1" w:line="480" w:lineRule="auto"/>
              <w:contextualSpacing/>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t>and slide presentations that prioritize the</w:t>
            </w:r>
          </w:p>
          <w:p w:rsidR="00E32DE2" w:rsidRPr="003948F0" w:rsidRDefault="00A35134" w:rsidP="003948F0">
            <w:pPr>
              <w:spacing w:before="100" w:beforeAutospacing="1" w:after="100" w:afterAutospacing="1" w:line="480" w:lineRule="auto"/>
              <w:contextualSpacing/>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t>transmission of knowledge over</w:t>
            </w:r>
          </w:p>
          <w:p w:rsidR="00E53177" w:rsidRPr="003948F0" w:rsidRDefault="00A35134" w:rsidP="003948F0">
            <w:pPr>
              <w:spacing w:before="100" w:beforeAutospacing="1" w:after="100" w:afterAutospacing="1" w:line="480" w:lineRule="auto"/>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t>interaction and complicated learning</w:t>
            </w:r>
            <w:r w:rsidR="003B1CAF" w:rsidRPr="003948F0">
              <w:rPr>
                <w:rFonts w:ascii="Times New Roman" w:eastAsia="Times New Roman" w:hAnsi="Times New Roman" w:cs="Times New Roman"/>
                <w:szCs w:val="24"/>
              </w:rPr>
              <w:t xml:space="preserve"> (Khatiban et al., 2019</w:t>
            </w:r>
            <w:r w:rsidR="003E308F">
              <w:rPr>
                <w:rFonts w:ascii="Times New Roman" w:eastAsia="Times New Roman" w:hAnsi="Times New Roman" w:cs="Times New Roman"/>
                <w:szCs w:val="24"/>
              </w:rPr>
              <w:t xml:space="preserve">, </w:t>
            </w:r>
            <w:r w:rsidR="00A917D7">
              <w:rPr>
                <w:rFonts w:ascii="Times New Roman" w:eastAsia="Times New Roman" w:hAnsi="Times New Roman" w:cs="Times New Roman"/>
                <w:szCs w:val="24"/>
              </w:rPr>
              <w:t>p</w:t>
            </w:r>
            <w:r w:rsidR="003E308F">
              <w:rPr>
                <w:rFonts w:ascii="Times New Roman" w:eastAsia="Times New Roman" w:hAnsi="Times New Roman" w:cs="Times New Roman"/>
                <w:szCs w:val="24"/>
              </w:rPr>
              <w:t>. 1756</w:t>
            </w:r>
            <w:r w:rsidR="003B1CAF" w:rsidRPr="003948F0">
              <w:rPr>
                <w:rFonts w:ascii="Times New Roman" w:eastAsia="Times New Roman" w:hAnsi="Times New Roman" w:cs="Times New Roman"/>
                <w:szCs w:val="24"/>
              </w:rPr>
              <w:t>)</w:t>
            </w:r>
            <w:r w:rsidRPr="003948F0">
              <w:rPr>
                <w:rFonts w:ascii="Times New Roman" w:eastAsia="Times New Roman" w:hAnsi="Times New Roman" w:cs="Times New Roman"/>
                <w:szCs w:val="24"/>
              </w:rPr>
              <w:t>. Different lecture methods that include more active and participatory components can be considered by instructors to promote higher-order thinking and learning during Class</w:t>
            </w:r>
          </w:p>
        </w:tc>
      </w:tr>
      <w:tr w:rsidR="008E0B12" w:rsidTr="00310F17">
        <w:tc>
          <w:tcPr>
            <w:tcW w:w="445" w:type="dxa"/>
          </w:tcPr>
          <w:p w:rsidR="00E53177" w:rsidRPr="003948F0" w:rsidRDefault="00A35134" w:rsidP="003948F0">
            <w:pPr>
              <w:spacing w:before="100" w:beforeAutospacing="1" w:after="100" w:afterAutospacing="1" w:line="480" w:lineRule="auto"/>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t>4.</w:t>
            </w:r>
          </w:p>
        </w:tc>
        <w:tc>
          <w:tcPr>
            <w:tcW w:w="3510" w:type="dxa"/>
          </w:tcPr>
          <w:p w:rsidR="00E53177" w:rsidRPr="003948F0" w:rsidRDefault="00A35134" w:rsidP="003948F0">
            <w:pPr>
              <w:spacing w:before="100" w:beforeAutospacing="1" w:after="100" w:afterAutospacing="1" w:line="480" w:lineRule="auto"/>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t>A</w:t>
            </w:r>
            <w:r>
              <w:rPr>
                <w:rFonts w:ascii="Times New Roman" w:eastAsia="Times New Roman" w:hAnsi="Times New Roman" w:cs="Times New Roman"/>
                <w:szCs w:val="24"/>
              </w:rPr>
              <w:t>t the completion of the lesson, the students will correctly identify the use of abbreviations in medication order.</w:t>
            </w:r>
          </w:p>
        </w:tc>
        <w:tc>
          <w:tcPr>
            <w:tcW w:w="3780" w:type="dxa"/>
          </w:tcPr>
          <w:p w:rsidR="00E53177" w:rsidRPr="003948F0" w:rsidRDefault="00A35134" w:rsidP="003948F0">
            <w:pPr>
              <w:spacing w:before="100" w:beforeAutospacing="1" w:after="100" w:afterAutospacing="1" w:line="480" w:lineRule="auto"/>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t xml:space="preserve">The student-based strategy is applicable in this situation. </w:t>
            </w:r>
          </w:p>
          <w:p w:rsidR="00E32DE2" w:rsidRPr="003948F0" w:rsidRDefault="00A35134" w:rsidP="003948F0">
            <w:pPr>
              <w:spacing w:before="100" w:beforeAutospacing="1" w:after="100" w:afterAutospacing="1" w:line="480" w:lineRule="auto"/>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t xml:space="preserve">There are various abbreviations that nursing students should know to ease the work of writing clinical notes and have uniformity in the </w:t>
            </w:r>
            <w:r w:rsidRPr="003948F0">
              <w:rPr>
                <w:rFonts w:ascii="Times New Roman" w:eastAsia="Times New Roman" w:hAnsi="Times New Roman" w:cs="Times New Roman"/>
                <w:szCs w:val="24"/>
              </w:rPr>
              <w:lastRenderedPageBreak/>
              <w:t xml:space="preserve">clinical setting. Abbreviations, however, should not be used when educating the patients as most of them do not understand the drug one is talking about. </w:t>
            </w:r>
          </w:p>
        </w:tc>
        <w:tc>
          <w:tcPr>
            <w:tcW w:w="4140" w:type="dxa"/>
          </w:tcPr>
          <w:p w:rsidR="00E32DE2" w:rsidRPr="003948F0" w:rsidRDefault="00A35134" w:rsidP="003948F0">
            <w:pPr>
              <w:spacing w:before="100" w:beforeAutospacing="1" w:after="100" w:afterAutospacing="1" w:line="480" w:lineRule="auto"/>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lastRenderedPageBreak/>
              <w:t>Student-based strategies measure</w:t>
            </w:r>
            <w:r w:rsidR="00B21420">
              <w:rPr>
                <w:rFonts w:ascii="Times New Roman" w:eastAsia="Times New Roman" w:hAnsi="Times New Roman" w:cs="Times New Roman"/>
                <w:szCs w:val="24"/>
              </w:rPr>
              <w:t xml:space="preserve"> </w:t>
            </w:r>
            <w:r w:rsidRPr="003948F0">
              <w:rPr>
                <w:rFonts w:ascii="Times New Roman" w:eastAsia="Times New Roman" w:hAnsi="Times New Roman" w:cs="Times New Roman"/>
                <w:szCs w:val="24"/>
              </w:rPr>
              <w:t>individual knowledge and encourage</w:t>
            </w:r>
            <w:r w:rsidR="00B21420">
              <w:rPr>
                <w:rFonts w:ascii="Times New Roman" w:eastAsia="Times New Roman" w:hAnsi="Times New Roman" w:cs="Times New Roman"/>
                <w:szCs w:val="24"/>
              </w:rPr>
              <w:t xml:space="preserve"> </w:t>
            </w:r>
            <w:r w:rsidRPr="003948F0">
              <w:rPr>
                <w:rFonts w:ascii="Times New Roman" w:eastAsia="Times New Roman" w:hAnsi="Times New Roman" w:cs="Times New Roman"/>
                <w:szCs w:val="24"/>
              </w:rPr>
              <w:t>group work to engage students. Students</w:t>
            </w:r>
            <w:r w:rsidR="00B21420">
              <w:rPr>
                <w:rFonts w:ascii="Times New Roman" w:eastAsia="Times New Roman" w:hAnsi="Times New Roman" w:cs="Times New Roman"/>
                <w:szCs w:val="24"/>
              </w:rPr>
              <w:t xml:space="preserve"> </w:t>
            </w:r>
            <w:r w:rsidRPr="003948F0">
              <w:rPr>
                <w:rFonts w:ascii="Times New Roman" w:eastAsia="Times New Roman" w:hAnsi="Times New Roman" w:cs="Times New Roman"/>
                <w:szCs w:val="24"/>
              </w:rPr>
              <w:t>collaborate in groups to solve problems</w:t>
            </w:r>
            <w:r w:rsidR="00B21420">
              <w:rPr>
                <w:rFonts w:ascii="Times New Roman" w:eastAsia="Times New Roman" w:hAnsi="Times New Roman" w:cs="Times New Roman"/>
                <w:szCs w:val="24"/>
              </w:rPr>
              <w:t xml:space="preserve"> </w:t>
            </w:r>
            <w:r w:rsidRPr="003948F0">
              <w:rPr>
                <w:rFonts w:ascii="Times New Roman" w:eastAsia="Times New Roman" w:hAnsi="Times New Roman" w:cs="Times New Roman"/>
                <w:szCs w:val="24"/>
              </w:rPr>
              <w:t>after giving individual responses,</w:t>
            </w:r>
            <w:r w:rsidR="00B21420">
              <w:rPr>
                <w:rFonts w:ascii="Times New Roman" w:eastAsia="Times New Roman" w:hAnsi="Times New Roman" w:cs="Times New Roman"/>
                <w:szCs w:val="24"/>
              </w:rPr>
              <w:t xml:space="preserve"> </w:t>
            </w:r>
            <w:r w:rsidRPr="003948F0">
              <w:rPr>
                <w:rFonts w:ascii="Times New Roman" w:eastAsia="Times New Roman" w:hAnsi="Times New Roman" w:cs="Times New Roman"/>
                <w:szCs w:val="24"/>
              </w:rPr>
              <w:t>appealing their decisions when they are</w:t>
            </w:r>
          </w:p>
          <w:p w:rsidR="00E53177" w:rsidRPr="003948F0" w:rsidRDefault="00A35134" w:rsidP="003948F0">
            <w:pPr>
              <w:spacing w:before="100" w:beforeAutospacing="1" w:after="100" w:afterAutospacing="1" w:line="480" w:lineRule="auto"/>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lastRenderedPageBreak/>
              <w:t>wrong</w:t>
            </w:r>
            <w:r w:rsidR="003B1CAF" w:rsidRPr="003948F0">
              <w:rPr>
                <w:rFonts w:ascii="Times New Roman" w:eastAsia="Times New Roman" w:hAnsi="Times New Roman" w:cs="Times New Roman"/>
                <w:szCs w:val="24"/>
              </w:rPr>
              <w:t xml:space="preserve"> </w:t>
            </w:r>
            <w:r w:rsidR="00931A9C">
              <w:t>(</w:t>
            </w:r>
            <w:r w:rsidR="00931A9C" w:rsidRPr="00931A9C">
              <w:rPr>
                <w:rFonts w:ascii="Times New Roman" w:eastAsia="Times New Roman" w:hAnsi="Times New Roman" w:cs="Times New Roman"/>
                <w:szCs w:val="24"/>
              </w:rPr>
              <w:t>Culyer,</w:t>
            </w:r>
            <w:r w:rsidR="00931A9C">
              <w:rPr>
                <w:rFonts w:ascii="Times New Roman" w:eastAsia="Times New Roman" w:hAnsi="Times New Roman" w:cs="Times New Roman"/>
                <w:szCs w:val="24"/>
              </w:rPr>
              <w:t xml:space="preserve"> </w:t>
            </w:r>
            <w:r w:rsidR="00931A9C" w:rsidRPr="00931A9C">
              <w:rPr>
                <w:rFonts w:ascii="Times New Roman" w:eastAsia="Times New Roman" w:hAnsi="Times New Roman" w:cs="Times New Roman"/>
                <w:szCs w:val="24"/>
              </w:rPr>
              <w:t>Jatulis,</w:t>
            </w:r>
            <w:r w:rsidR="00931A9C">
              <w:rPr>
                <w:rFonts w:ascii="Times New Roman" w:eastAsia="Times New Roman" w:hAnsi="Times New Roman" w:cs="Times New Roman"/>
                <w:szCs w:val="24"/>
              </w:rPr>
              <w:t xml:space="preserve"> </w:t>
            </w:r>
            <w:r w:rsidR="00931A9C" w:rsidRPr="00931A9C">
              <w:rPr>
                <w:rFonts w:ascii="Times New Roman" w:eastAsia="Times New Roman" w:hAnsi="Times New Roman" w:cs="Times New Roman"/>
                <w:szCs w:val="24"/>
              </w:rPr>
              <w:t>Cannistraci</w:t>
            </w:r>
            <w:r w:rsidR="00931A9C">
              <w:rPr>
                <w:rFonts w:ascii="Times New Roman" w:eastAsia="Times New Roman" w:hAnsi="Times New Roman" w:cs="Times New Roman"/>
                <w:szCs w:val="24"/>
              </w:rPr>
              <w:t xml:space="preserve"> </w:t>
            </w:r>
            <w:r w:rsidR="00931A9C" w:rsidRPr="00931A9C">
              <w:rPr>
                <w:rFonts w:ascii="Times New Roman" w:eastAsia="Times New Roman" w:hAnsi="Times New Roman" w:cs="Times New Roman"/>
                <w:szCs w:val="24"/>
              </w:rPr>
              <w:t>&amp; Brownell</w:t>
            </w:r>
            <w:r w:rsidR="003B1CAF" w:rsidRPr="003948F0">
              <w:rPr>
                <w:rFonts w:ascii="Times New Roman" w:eastAsia="Times New Roman" w:hAnsi="Times New Roman" w:cs="Times New Roman"/>
                <w:szCs w:val="24"/>
              </w:rPr>
              <w:t xml:space="preserve"> 2018</w:t>
            </w:r>
            <w:r w:rsidR="003E308F">
              <w:rPr>
                <w:rFonts w:ascii="Times New Roman" w:eastAsia="Times New Roman" w:hAnsi="Times New Roman" w:cs="Times New Roman"/>
                <w:szCs w:val="24"/>
              </w:rPr>
              <w:t xml:space="preserve">, </w:t>
            </w:r>
            <w:r w:rsidR="00A917D7">
              <w:rPr>
                <w:rFonts w:ascii="Times New Roman" w:eastAsia="Times New Roman" w:hAnsi="Times New Roman" w:cs="Times New Roman"/>
                <w:szCs w:val="24"/>
              </w:rPr>
              <w:t>p</w:t>
            </w:r>
            <w:r w:rsidR="003E308F">
              <w:rPr>
                <w:rFonts w:ascii="Times New Roman" w:eastAsia="Times New Roman" w:hAnsi="Times New Roman" w:cs="Times New Roman"/>
                <w:szCs w:val="24"/>
              </w:rPr>
              <w:t>. 172</w:t>
            </w:r>
            <w:r w:rsidR="003B1CAF" w:rsidRPr="003948F0">
              <w:rPr>
                <w:rFonts w:ascii="Times New Roman" w:eastAsia="Times New Roman" w:hAnsi="Times New Roman" w:cs="Times New Roman"/>
                <w:szCs w:val="24"/>
              </w:rPr>
              <w:t>)</w:t>
            </w:r>
            <w:r w:rsidRPr="003948F0">
              <w:rPr>
                <w:rFonts w:ascii="Times New Roman" w:eastAsia="Times New Roman" w:hAnsi="Times New Roman" w:cs="Times New Roman"/>
                <w:szCs w:val="24"/>
              </w:rPr>
              <w:t>. This technique</w:t>
            </w:r>
            <w:r w:rsidR="00B21420">
              <w:rPr>
                <w:rFonts w:ascii="Times New Roman" w:eastAsia="Times New Roman" w:hAnsi="Times New Roman" w:cs="Times New Roman"/>
                <w:szCs w:val="24"/>
              </w:rPr>
              <w:t xml:space="preserve"> </w:t>
            </w:r>
            <w:r w:rsidRPr="003948F0">
              <w:rPr>
                <w:rFonts w:ascii="Times New Roman" w:eastAsia="Times New Roman" w:hAnsi="Times New Roman" w:cs="Times New Roman"/>
                <w:szCs w:val="24"/>
              </w:rPr>
              <w:t>exposes students to various thought</w:t>
            </w:r>
            <w:r w:rsidR="00B21420">
              <w:rPr>
                <w:rFonts w:ascii="Times New Roman" w:eastAsia="Times New Roman" w:hAnsi="Times New Roman" w:cs="Times New Roman"/>
                <w:szCs w:val="24"/>
              </w:rPr>
              <w:t xml:space="preserve"> </w:t>
            </w:r>
            <w:r w:rsidRPr="003948F0">
              <w:rPr>
                <w:rFonts w:ascii="Times New Roman" w:eastAsia="Times New Roman" w:hAnsi="Times New Roman" w:cs="Times New Roman"/>
                <w:szCs w:val="24"/>
              </w:rPr>
              <w:t>processes devoted to a single subject</w:t>
            </w:r>
            <w:r w:rsidR="00B21420">
              <w:rPr>
                <w:rFonts w:ascii="Times New Roman" w:eastAsia="Times New Roman" w:hAnsi="Times New Roman" w:cs="Times New Roman"/>
                <w:szCs w:val="24"/>
              </w:rPr>
              <w:t xml:space="preserve"> </w:t>
            </w:r>
            <w:r w:rsidRPr="003948F0">
              <w:rPr>
                <w:rFonts w:ascii="Times New Roman" w:eastAsia="Times New Roman" w:hAnsi="Times New Roman" w:cs="Times New Roman"/>
                <w:szCs w:val="24"/>
              </w:rPr>
              <w:t>while motivating them by holding them</w:t>
            </w:r>
            <w:r w:rsidR="00B21420">
              <w:rPr>
                <w:rFonts w:ascii="Times New Roman" w:eastAsia="Times New Roman" w:hAnsi="Times New Roman" w:cs="Times New Roman"/>
                <w:szCs w:val="24"/>
              </w:rPr>
              <w:t xml:space="preserve"> </w:t>
            </w:r>
            <w:r w:rsidRPr="003948F0">
              <w:rPr>
                <w:rFonts w:ascii="Times New Roman" w:eastAsia="Times New Roman" w:hAnsi="Times New Roman" w:cs="Times New Roman"/>
                <w:szCs w:val="24"/>
              </w:rPr>
              <w:t>accountable to themselves and one</w:t>
            </w:r>
            <w:r w:rsidR="00B21420">
              <w:rPr>
                <w:rFonts w:ascii="Times New Roman" w:eastAsia="Times New Roman" w:hAnsi="Times New Roman" w:cs="Times New Roman"/>
                <w:szCs w:val="24"/>
              </w:rPr>
              <w:t xml:space="preserve"> </w:t>
            </w:r>
            <w:r w:rsidRPr="003948F0">
              <w:rPr>
                <w:rFonts w:ascii="Times New Roman" w:eastAsia="Times New Roman" w:hAnsi="Times New Roman" w:cs="Times New Roman"/>
                <w:szCs w:val="24"/>
              </w:rPr>
              <w:t>another</w:t>
            </w:r>
            <w:r w:rsidR="00B21420">
              <w:rPr>
                <w:rFonts w:ascii="Times New Roman" w:eastAsia="Times New Roman" w:hAnsi="Times New Roman" w:cs="Times New Roman"/>
                <w:szCs w:val="24"/>
              </w:rPr>
              <w:t>.</w:t>
            </w:r>
          </w:p>
        </w:tc>
      </w:tr>
    </w:tbl>
    <w:p w:rsidR="00A917D7" w:rsidRDefault="00A917D7" w:rsidP="003948F0">
      <w:pPr>
        <w:spacing w:before="240" w:line="480" w:lineRule="auto"/>
        <w:rPr>
          <w:b/>
          <w:bCs/>
          <w:szCs w:val="24"/>
        </w:rPr>
      </w:pPr>
    </w:p>
    <w:p w:rsidR="00E53177" w:rsidRPr="003948F0" w:rsidRDefault="00A35134" w:rsidP="003948F0">
      <w:pPr>
        <w:spacing w:before="240" w:line="480" w:lineRule="auto"/>
        <w:rPr>
          <w:rFonts w:eastAsia="Times New Roman"/>
          <w:szCs w:val="24"/>
        </w:rPr>
      </w:pPr>
      <w:r w:rsidRPr="003948F0">
        <w:rPr>
          <w:b/>
          <w:bCs/>
          <w:szCs w:val="24"/>
        </w:rPr>
        <w:t>Topic 6 – Methods for Assessing and Evaluating Learning</w:t>
      </w:r>
    </w:p>
    <w:p w:rsidR="00E53177" w:rsidRPr="003948F0" w:rsidRDefault="00A35134" w:rsidP="003948F0">
      <w:pPr>
        <w:spacing w:line="480" w:lineRule="auto"/>
        <w:ind w:left="720"/>
        <w:rPr>
          <w:szCs w:val="24"/>
        </w:rPr>
      </w:pPr>
      <w:r w:rsidRPr="003948F0">
        <w:rPr>
          <w:rFonts w:eastAsia="Times New Roman"/>
          <w:szCs w:val="24"/>
        </w:rPr>
        <w:t xml:space="preserve">Select </w:t>
      </w:r>
      <w:r w:rsidR="00BD1727" w:rsidRPr="003948F0">
        <w:rPr>
          <w:rFonts w:eastAsia="Times New Roman"/>
          <w:szCs w:val="24"/>
        </w:rPr>
        <w:t xml:space="preserve">one </w:t>
      </w:r>
      <w:r w:rsidRPr="003948F0">
        <w:rPr>
          <w:rFonts w:eastAsia="Times New Roman"/>
          <w:szCs w:val="24"/>
        </w:rPr>
        <w:t>assessment</w:t>
      </w:r>
      <w:r w:rsidR="00BD1727" w:rsidRPr="003948F0">
        <w:rPr>
          <w:rFonts w:eastAsia="Times New Roman"/>
          <w:szCs w:val="24"/>
        </w:rPr>
        <w:t>/evaluation</w:t>
      </w:r>
      <w:r w:rsidRPr="003948F0">
        <w:rPr>
          <w:rFonts w:eastAsia="Times New Roman"/>
          <w:szCs w:val="24"/>
        </w:rPr>
        <w:t xml:space="preserve"> method for each learning objective developed in Topic 3. The assessment</w:t>
      </w:r>
      <w:r w:rsidR="00BD1727" w:rsidRPr="003948F0">
        <w:rPr>
          <w:rFonts w:eastAsia="Times New Roman"/>
          <w:szCs w:val="24"/>
        </w:rPr>
        <w:t>/</w:t>
      </w:r>
      <w:r w:rsidRPr="003948F0">
        <w:rPr>
          <w:rFonts w:eastAsia="Times New Roman"/>
          <w:szCs w:val="24"/>
        </w:rPr>
        <w:t>evaluation methods must be based on evidence-based educational practice or learning theory.</w:t>
      </w:r>
      <w:r w:rsidR="00093E32" w:rsidRPr="003948F0">
        <w:rPr>
          <w:rFonts w:eastAsia="Times New Roman"/>
          <w:szCs w:val="24"/>
        </w:rPr>
        <w:t xml:space="preserve"> </w:t>
      </w:r>
    </w:p>
    <w:tbl>
      <w:tblPr>
        <w:tblStyle w:val="TableGrid"/>
        <w:tblW w:w="12590" w:type="dxa"/>
        <w:tblInd w:w="935" w:type="dxa"/>
        <w:tblLook w:val="04A0" w:firstRow="1" w:lastRow="0" w:firstColumn="1" w:lastColumn="0" w:noHBand="0" w:noVBand="1"/>
      </w:tblPr>
      <w:tblGrid>
        <w:gridCol w:w="445"/>
        <w:gridCol w:w="5130"/>
        <w:gridCol w:w="7015"/>
      </w:tblGrid>
      <w:tr w:rsidR="008E0B12" w:rsidTr="00310F17">
        <w:tc>
          <w:tcPr>
            <w:tcW w:w="5575" w:type="dxa"/>
            <w:gridSpan w:val="2"/>
            <w:shd w:val="clear" w:color="auto" w:fill="D9D9D9" w:themeFill="background1" w:themeFillShade="D9"/>
          </w:tcPr>
          <w:p w:rsidR="00E53177" w:rsidRPr="003948F0" w:rsidRDefault="00A35134" w:rsidP="003948F0">
            <w:pPr>
              <w:spacing w:before="120" w:after="120" w:line="480" w:lineRule="auto"/>
              <w:jc w:val="center"/>
              <w:textAlignment w:val="baseline"/>
              <w:rPr>
                <w:rFonts w:ascii="Times New Roman" w:eastAsia="Times New Roman" w:hAnsi="Times New Roman" w:cs="Times New Roman"/>
                <w:b/>
                <w:bCs/>
                <w:szCs w:val="24"/>
              </w:rPr>
            </w:pPr>
            <w:r w:rsidRPr="003948F0">
              <w:rPr>
                <w:rFonts w:ascii="Times New Roman" w:eastAsia="Times New Roman" w:hAnsi="Times New Roman" w:cs="Times New Roman"/>
                <w:b/>
                <w:bCs/>
                <w:szCs w:val="24"/>
              </w:rPr>
              <w:t>Learning Objectives</w:t>
            </w:r>
          </w:p>
        </w:tc>
        <w:tc>
          <w:tcPr>
            <w:tcW w:w="7015" w:type="dxa"/>
            <w:shd w:val="clear" w:color="auto" w:fill="D9D9D9" w:themeFill="background1" w:themeFillShade="D9"/>
          </w:tcPr>
          <w:p w:rsidR="00E53177" w:rsidRPr="003948F0" w:rsidRDefault="00A35134" w:rsidP="003948F0">
            <w:pPr>
              <w:spacing w:before="120" w:after="120" w:line="480" w:lineRule="auto"/>
              <w:jc w:val="center"/>
              <w:textAlignment w:val="baseline"/>
              <w:rPr>
                <w:rFonts w:ascii="Times New Roman" w:eastAsia="Times New Roman" w:hAnsi="Times New Roman" w:cs="Times New Roman"/>
                <w:b/>
                <w:bCs/>
                <w:szCs w:val="24"/>
              </w:rPr>
            </w:pPr>
            <w:r w:rsidRPr="003948F0">
              <w:rPr>
                <w:rFonts w:ascii="Times New Roman" w:eastAsia="Times New Roman" w:hAnsi="Times New Roman" w:cs="Times New Roman"/>
                <w:b/>
                <w:bCs/>
                <w:szCs w:val="24"/>
              </w:rPr>
              <w:t xml:space="preserve">Methods for Assessing and Evaluating Learning </w:t>
            </w:r>
          </w:p>
          <w:p w:rsidR="00E53177" w:rsidRPr="003948F0" w:rsidRDefault="00E53177" w:rsidP="003948F0">
            <w:pPr>
              <w:spacing w:before="120" w:after="120" w:line="480" w:lineRule="auto"/>
              <w:jc w:val="center"/>
              <w:textAlignment w:val="baseline"/>
              <w:rPr>
                <w:rFonts w:ascii="Times New Roman" w:eastAsia="Times New Roman" w:hAnsi="Times New Roman" w:cs="Times New Roman"/>
                <w:i/>
                <w:iCs/>
                <w:szCs w:val="24"/>
              </w:rPr>
            </w:pPr>
          </w:p>
        </w:tc>
      </w:tr>
      <w:tr w:rsidR="008E0B12" w:rsidTr="00310F17">
        <w:tc>
          <w:tcPr>
            <w:tcW w:w="445" w:type="dxa"/>
          </w:tcPr>
          <w:p w:rsidR="00E53177" w:rsidRPr="003948F0" w:rsidRDefault="00A35134" w:rsidP="003948F0">
            <w:pPr>
              <w:spacing w:before="100" w:beforeAutospacing="1" w:after="100" w:afterAutospacing="1" w:line="480" w:lineRule="auto"/>
              <w:contextualSpacing/>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lastRenderedPageBreak/>
              <w:t>1.</w:t>
            </w:r>
          </w:p>
        </w:tc>
        <w:tc>
          <w:tcPr>
            <w:tcW w:w="5130" w:type="dxa"/>
          </w:tcPr>
          <w:p w:rsidR="00E53177" w:rsidRPr="003948F0" w:rsidRDefault="00A35134" w:rsidP="003948F0">
            <w:pPr>
              <w:spacing w:before="100" w:beforeAutospacing="1" w:after="100" w:afterAutospacing="1" w:line="480" w:lineRule="auto"/>
              <w:contextualSpacing/>
              <w:textAlignment w:val="baseline"/>
              <w:rPr>
                <w:rFonts w:ascii="Times New Roman" w:eastAsia="Times New Roman" w:hAnsi="Times New Roman" w:cs="Times New Roman"/>
                <w:szCs w:val="24"/>
              </w:rPr>
            </w:pPr>
            <w:r w:rsidRPr="005B757B">
              <w:rPr>
                <w:rFonts w:ascii="Times New Roman" w:eastAsia="Times New Roman" w:hAnsi="Times New Roman" w:cs="Times New Roman"/>
                <w:szCs w:val="24"/>
              </w:rPr>
              <w:t>At the completion of the lesson, the students will discuss professional accountability in administering medicines safely to those receiving care.</w:t>
            </w:r>
          </w:p>
        </w:tc>
        <w:tc>
          <w:tcPr>
            <w:tcW w:w="7015" w:type="dxa"/>
          </w:tcPr>
          <w:p w:rsidR="00E53177" w:rsidRPr="003948F0" w:rsidRDefault="00A35134" w:rsidP="003948F0">
            <w:pPr>
              <w:spacing w:before="100" w:beforeAutospacing="1" w:after="100" w:afterAutospacing="1" w:line="480" w:lineRule="auto"/>
              <w:contextualSpacing/>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t xml:space="preserve">The summative evaluation model, </w:t>
            </w:r>
            <w:r w:rsidR="00456DDC" w:rsidRPr="003948F0">
              <w:rPr>
                <w:rFonts w:ascii="Times New Roman" w:eastAsia="Times New Roman" w:hAnsi="Times New Roman" w:cs="Times New Roman"/>
                <w:szCs w:val="24"/>
              </w:rPr>
              <w:t xml:space="preserve">which may include Classroom Assessment Test (CAT), assesses student achievement, including tests, quizzes, and other graded course assignments </w:t>
            </w:r>
            <w:r w:rsidR="003B1CAF" w:rsidRPr="003948F0">
              <w:rPr>
                <w:rFonts w:ascii="Times New Roman" w:eastAsia="Times New Roman" w:hAnsi="Times New Roman" w:cs="Times New Roman"/>
                <w:szCs w:val="24"/>
              </w:rPr>
              <w:t>(Culyer</w:t>
            </w:r>
            <w:r w:rsidR="00456DDC" w:rsidRPr="003948F0">
              <w:rPr>
                <w:rFonts w:ascii="Times New Roman" w:eastAsia="Times New Roman" w:hAnsi="Times New Roman" w:cs="Times New Roman"/>
                <w:szCs w:val="24"/>
              </w:rPr>
              <w:t xml:space="preserve"> et al., 201</w:t>
            </w:r>
            <w:r w:rsidR="003B1CAF" w:rsidRPr="003948F0">
              <w:rPr>
                <w:rFonts w:ascii="Times New Roman" w:eastAsia="Times New Roman" w:hAnsi="Times New Roman" w:cs="Times New Roman"/>
                <w:szCs w:val="24"/>
              </w:rPr>
              <w:t>8</w:t>
            </w:r>
            <w:r w:rsidR="003E308F">
              <w:rPr>
                <w:rFonts w:ascii="Times New Roman" w:eastAsia="Times New Roman" w:hAnsi="Times New Roman" w:cs="Times New Roman"/>
                <w:szCs w:val="24"/>
              </w:rPr>
              <w:t xml:space="preserve">, </w:t>
            </w:r>
            <w:r w:rsidR="00A917D7">
              <w:rPr>
                <w:rFonts w:ascii="Times New Roman" w:eastAsia="Times New Roman" w:hAnsi="Times New Roman" w:cs="Times New Roman"/>
                <w:szCs w:val="24"/>
              </w:rPr>
              <w:t>p</w:t>
            </w:r>
            <w:r w:rsidR="003E308F">
              <w:rPr>
                <w:rFonts w:ascii="Times New Roman" w:eastAsia="Times New Roman" w:hAnsi="Times New Roman" w:cs="Times New Roman"/>
                <w:szCs w:val="24"/>
              </w:rPr>
              <w:t>.173</w:t>
            </w:r>
            <w:r w:rsidR="00456DDC" w:rsidRPr="003948F0">
              <w:rPr>
                <w:rFonts w:ascii="Times New Roman" w:eastAsia="Times New Roman" w:hAnsi="Times New Roman" w:cs="Times New Roman"/>
                <w:szCs w:val="24"/>
              </w:rPr>
              <w:t>). They are cumulative and frequently demonstrate what learners have learned at the conclusion of a unit or a course. Summative evaluation in a course contains the formula used to determine each student’s grade.</w:t>
            </w:r>
            <w:r w:rsidR="004A4589" w:rsidRPr="003948F0">
              <w:rPr>
                <w:rFonts w:ascii="Times New Roman" w:eastAsia="Times New Roman" w:hAnsi="Times New Roman" w:cs="Times New Roman"/>
                <w:szCs w:val="24"/>
              </w:rPr>
              <w:t xml:space="preserve"> In addition, an oral test is the highlight of this course as it will help me assess how well the students can interact with patients. this will be an eye opener to various scenarios experienced in the clinical setting and help my students stay set for the issues that may arise. </w:t>
            </w:r>
            <w:r w:rsidR="00456DDC" w:rsidRPr="003948F0">
              <w:rPr>
                <w:rFonts w:ascii="Times New Roman" w:eastAsia="Times New Roman" w:hAnsi="Times New Roman" w:cs="Times New Roman"/>
                <w:szCs w:val="24"/>
              </w:rPr>
              <w:t xml:space="preserve"> </w:t>
            </w:r>
          </w:p>
        </w:tc>
      </w:tr>
      <w:tr w:rsidR="008E0B12" w:rsidTr="00310F17">
        <w:tc>
          <w:tcPr>
            <w:tcW w:w="445" w:type="dxa"/>
          </w:tcPr>
          <w:p w:rsidR="00E53177" w:rsidRPr="003948F0" w:rsidRDefault="00A35134" w:rsidP="003948F0">
            <w:pPr>
              <w:spacing w:before="100" w:beforeAutospacing="1" w:after="100" w:afterAutospacing="1" w:line="480" w:lineRule="auto"/>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t xml:space="preserve">2. </w:t>
            </w:r>
          </w:p>
        </w:tc>
        <w:tc>
          <w:tcPr>
            <w:tcW w:w="5130" w:type="dxa"/>
          </w:tcPr>
          <w:p w:rsidR="00E53177" w:rsidRPr="003948F0" w:rsidRDefault="00A35134" w:rsidP="003948F0">
            <w:pPr>
              <w:spacing w:before="100" w:beforeAutospacing="1" w:after="100" w:afterAutospacing="1" w:line="480" w:lineRule="auto"/>
              <w:textAlignment w:val="baseline"/>
              <w:rPr>
                <w:rFonts w:ascii="Times New Roman" w:eastAsia="Times New Roman" w:hAnsi="Times New Roman" w:cs="Times New Roman"/>
                <w:szCs w:val="24"/>
              </w:rPr>
            </w:pPr>
            <w:r>
              <w:rPr>
                <w:rFonts w:ascii="Times New Roman" w:eastAsia="Times New Roman" w:hAnsi="Times New Roman" w:cs="Times New Roman"/>
                <w:szCs w:val="24"/>
              </w:rPr>
              <w:t>At the completion of the lesson, the students will o</w:t>
            </w:r>
            <w:r w:rsidRPr="003948F0">
              <w:rPr>
                <w:rFonts w:ascii="Times New Roman" w:eastAsia="Times New Roman" w:hAnsi="Times New Roman" w:cs="Times New Roman"/>
                <w:szCs w:val="24"/>
              </w:rPr>
              <w:t xml:space="preserve">utline </w:t>
            </w:r>
            <w:r>
              <w:rPr>
                <w:rFonts w:ascii="Times New Roman" w:eastAsia="Times New Roman" w:hAnsi="Times New Roman" w:cs="Times New Roman"/>
                <w:szCs w:val="24"/>
              </w:rPr>
              <w:t xml:space="preserve">certain drugs that are </w:t>
            </w:r>
            <w:r w:rsidRPr="003948F0">
              <w:rPr>
                <w:rFonts w:ascii="Times New Roman" w:eastAsia="Times New Roman" w:hAnsi="Times New Roman" w:cs="Times New Roman"/>
                <w:szCs w:val="24"/>
              </w:rPr>
              <w:t>contraindicat</w:t>
            </w:r>
            <w:r>
              <w:rPr>
                <w:rFonts w:ascii="Times New Roman" w:eastAsia="Times New Roman" w:hAnsi="Times New Roman" w:cs="Times New Roman"/>
                <w:szCs w:val="24"/>
              </w:rPr>
              <w:t>ed for adults vs. children.</w:t>
            </w:r>
          </w:p>
        </w:tc>
        <w:tc>
          <w:tcPr>
            <w:tcW w:w="7015" w:type="dxa"/>
          </w:tcPr>
          <w:p w:rsidR="00E53177" w:rsidRPr="003948F0" w:rsidRDefault="00A35134" w:rsidP="003948F0">
            <w:pPr>
              <w:spacing w:before="100" w:beforeAutospacing="1" w:after="100" w:afterAutospacing="1" w:line="480" w:lineRule="auto"/>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t xml:space="preserve">At the conclusion of the course, I will design a test that makes the most of the lessons already covered in Class and the knowledge the students have already gained. </w:t>
            </w:r>
            <w:r w:rsidR="00456DDC" w:rsidRPr="003948F0">
              <w:rPr>
                <w:rFonts w:ascii="Times New Roman" w:eastAsia="Times New Roman" w:hAnsi="Times New Roman" w:cs="Times New Roman"/>
                <w:szCs w:val="24"/>
              </w:rPr>
              <w:t xml:space="preserve">The classroom assessment test is an evaluation that shows how and what the students are learning during </w:t>
            </w:r>
            <w:r w:rsidR="00456DDC" w:rsidRPr="003948F0">
              <w:rPr>
                <w:rFonts w:ascii="Times New Roman" w:eastAsia="Times New Roman" w:hAnsi="Times New Roman" w:cs="Times New Roman"/>
                <w:szCs w:val="24"/>
              </w:rPr>
              <w:lastRenderedPageBreak/>
              <w:t>the course and frequently guide the teaching and learning process moving forward.</w:t>
            </w:r>
          </w:p>
        </w:tc>
      </w:tr>
      <w:tr w:rsidR="008E0B12" w:rsidTr="00310F17">
        <w:tc>
          <w:tcPr>
            <w:tcW w:w="445" w:type="dxa"/>
          </w:tcPr>
          <w:p w:rsidR="00E53177" w:rsidRPr="003948F0" w:rsidRDefault="00A35134" w:rsidP="003948F0">
            <w:pPr>
              <w:spacing w:before="100" w:beforeAutospacing="1" w:after="100" w:afterAutospacing="1" w:line="480" w:lineRule="auto"/>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lastRenderedPageBreak/>
              <w:t xml:space="preserve">3. </w:t>
            </w:r>
          </w:p>
        </w:tc>
        <w:tc>
          <w:tcPr>
            <w:tcW w:w="5130" w:type="dxa"/>
          </w:tcPr>
          <w:p w:rsidR="00E53177" w:rsidRPr="003948F0" w:rsidRDefault="00A35134" w:rsidP="003948F0">
            <w:pPr>
              <w:spacing w:before="100" w:beforeAutospacing="1" w:after="100" w:afterAutospacing="1" w:line="480" w:lineRule="auto"/>
              <w:textAlignment w:val="baseline"/>
              <w:rPr>
                <w:rFonts w:ascii="Times New Roman" w:eastAsia="Times New Roman" w:hAnsi="Times New Roman" w:cs="Times New Roman"/>
                <w:szCs w:val="24"/>
              </w:rPr>
            </w:pPr>
            <w:r>
              <w:rPr>
                <w:rFonts w:ascii="Times New Roman" w:eastAsia="Times New Roman" w:hAnsi="Times New Roman" w:cs="Times New Roman"/>
                <w:szCs w:val="24"/>
              </w:rPr>
              <w:t xml:space="preserve">At the completion of the lesson, the students will discuss the importance of following </w:t>
            </w:r>
            <w:r w:rsidRPr="003948F0">
              <w:rPr>
                <w:rFonts w:ascii="Times New Roman" w:eastAsia="Times New Roman" w:hAnsi="Times New Roman" w:cs="Times New Roman"/>
                <w:szCs w:val="24"/>
              </w:rPr>
              <w:t>the rights of medication administration</w:t>
            </w:r>
            <w:r>
              <w:rPr>
                <w:rFonts w:ascii="Times New Roman" w:eastAsia="Times New Roman" w:hAnsi="Times New Roman" w:cs="Times New Roman"/>
                <w:szCs w:val="24"/>
              </w:rPr>
              <w:t>.</w:t>
            </w:r>
          </w:p>
        </w:tc>
        <w:tc>
          <w:tcPr>
            <w:tcW w:w="7015" w:type="dxa"/>
          </w:tcPr>
          <w:p w:rsidR="00E53177" w:rsidRPr="003948F0" w:rsidRDefault="00A35134" w:rsidP="003948F0">
            <w:pPr>
              <w:spacing w:before="100" w:beforeAutospacing="1" w:after="100" w:afterAutospacing="1" w:line="480" w:lineRule="auto"/>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t>A classroom assessment test is appropriate for testing learners. It helps gauge their understanding of the concept</w:t>
            </w:r>
            <w:r w:rsidR="0000117F">
              <w:t xml:space="preserve"> (</w:t>
            </w:r>
            <w:r w:rsidR="0000117F" w:rsidRPr="0000117F">
              <w:rPr>
                <w:rFonts w:ascii="Times New Roman" w:eastAsia="Times New Roman" w:hAnsi="Times New Roman" w:cs="Times New Roman"/>
                <w:szCs w:val="24"/>
              </w:rPr>
              <w:t>Craig, Kastello,</w:t>
            </w:r>
            <w:r w:rsidR="00931A9C">
              <w:rPr>
                <w:rFonts w:ascii="Times New Roman" w:eastAsia="Times New Roman" w:hAnsi="Times New Roman" w:cs="Times New Roman"/>
                <w:szCs w:val="24"/>
              </w:rPr>
              <w:t xml:space="preserve"> </w:t>
            </w:r>
            <w:r w:rsidR="0000117F" w:rsidRPr="0000117F">
              <w:rPr>
                <w:rFonts w:ascii="Times New Roman" w:eastAsia="Times New Roman" w:hAnsi="Times New Roman" w:cs="Times New Roman"/>
                <w:szCs w:val="24"/>
              </w:rPr>
              <w:t>Cieslowski</w:t>
            </w:r>
            <w:r w:rsidR="00931A9C">
              <w:rPr>
                <w:rFonts w:ascii="Times New Roman" w:eastAsia="Times New Roman" w:hAnsi="Times New Roman" w:cs="Times New Roman"/>
                <w:szCs w:val="24"/>
              </w:rPr>
              <w:t xml:space="preserve"> &amp; </w:t>
            </w:r>
            <w:r w:rsidR="0000117F" w:rsidRPr="0000117F">
              <w:rPr>
                <w:rFonts w:ascii="Times New Roman" w:eastAsia="Times New Roman" w:hAnsi="Times New Roman" w:cs="Times New Roman"/>
                <w:szCs w:val="24"/>
              </w:rPr>
              <w:t>Rovnyak</w:t>
            </w:r>
            <w:r w:rsidR="00931A9C">
              <w:rPr>
                <w:rFonts w:ascii="Times New Roman" w:eastAsia="Times New Roman" w:hAnsi="Times New Roman" w:cs="Times New Roman"/>
                <w:szCs w:val="24"/>
              </w:rPr>
              <w:t>, 2021)</w:t>
            </w:r>
            <w:r w:rsidRPr="003948F0">
              <w:rPr>
                <w:rFonts w:ascii="Times New Roman" w:eastAsia="Times New Roman" w:hAnsi="Times New Roman" w:cs="Times New Roman"/>
                <w:szCs w:val="24"/>
              </w:rPr>
              <w:t>. In addition,</w:t>
            </w:r>
            <w:r w:rsidR="00EF5682" w:rsidRPr="003948F0">
              <w:rPr>
                <w:rFonts w:ascii="Times New Roman" w:eastAsia="Times New Roman" w:hAnsi="Times New Roman" w:cs="Times New Roman"/>
                <w:szCs w:val="24"/>
              </w:rPr>
              <w:t xml:space="preserve"> quizzes and discussion questions with various patient cases can help evaluate how well the topic was understood. </w:t>
            </w:r>
            <w:r w:rsidRPr="003948F0">
              <w:rPr>
                <w:rFonts w:ascii="Times New Roman" w:eastAsia="Times New Roman" w:hAnsi="Times New Roman" w:cs="Times New Roman"/>
                <w:szCs w:val="24"/>
              </w:rPr>
              <w:t xml:space="preserve"> </w:t>
            </w:r>
          </w:p>
        </w:tc>
      </w:tr>
      <w:tr w:rsidR="008E0B12" w:rsidTr="00310F17">
        <w:tc>
          <w:tcPr>
            <w:tcW w:w="445" w:type="dxa"/>
          </w:tcPr>
          <w:p w:rsidR="00E53177" w:rsidRPr="003948F0" w:rsidRDefault="00A35134" w:rsidP="003948F0">
            <w:pPr>
              <w:spacing w:before="100" w:beforeAutospacing="1" w:after="100" w:afterAutospacing="1" w:line="480" w:lineRule="auto"/>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t>4.</w:t>
            </w:r>
          </w:p>
        </w:tc>
        <w:tc>
          <w:tcPr>
            <w:tcW w:w="5130" w:type="dxa"/>
          </w:tcPr>
          <w:p w:rsidR="00E53177" w:rsidRPr="003948F0" w:rsidRDefault="00A35134" w:rsidP="003948F0">
            <w:pPr>
              <w:spacing w:before="100" w:beforeAutospacing="1" w:after="100" w:afterAutospacing="1" w:line="480" w:lineRule="auto"/>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t>A</w:t>
            </w:r>
            <w:r>
              <w:rPr>
                <w:rFonts w:ascii="Times New Roman" w:eastAsia="Times New Roman" w:hAnsi="Times New Roman" w:cs="Times New Roman"/>
                <w:szCs w:val="24"/>
              </w:rPr>
              <w:t>t the completion of the lesson, the students will correctly identify the use of abbreviations in medication order.</w:t>
            </w:r>
          </w:p>
        </w:tc>
        <w:tc>
          <w:tcPr>
            <w:tcW w:w="7015" w:type="dxa"/>
          </w:tcPr>
          <w:p w:rsidR="00E53177" w:rsidRPr="003948F0" w:rsidRDefault="00A35134" w:rsidP="003948F0">
            <w:pPr>
              <w:spacing w:before="100" w:beforeAutospacing="1" w:after="100" w:afterAutospacing="1" w:line="480" w:lineRule="auto"/>
              <w:textAlignment w:val="baseline"/>
              <w:rPr>
                <w:rFonts w:ascii="Times New Roman" w:eastAsia="Times New Roman" w:hAnsi="Times New Roman" w:cs="Times New Roman"/>
                <w:szCs w:val="24"/>
              </w:rPr>
            </w:pPr>
            <w:r w:rsidRPr="003948F0">
              <w:rPr>
                <w:rFonts w:ascii="Times New Roman" w:eastAsia="Times New Roman" w:hAnsi="Times New Roman" w:cs="Times New Roman"/>
                <w:szCs w:val="24"/>
              </w:rPr>
              <w:t>Summative evaluations assess student achievement, including tests, quizzes, and other graded course assignments. They are cumulative and frequently demonstrate what learners have learned at the conclusion of a unit or a course. Summative evaluation in a course contains the formula used to determine each student's grade</w:t>
            </w:r>
            <w:r w:rsidR="003B1CAF" w:rsidRPr="003948F0">
              <w:rPr>
                <w:rFonts w:ascii="Times New Roman" w:eastAsia="Times New Roman" w:hAnsi="Times New Roman" w:cs="Times New Roman"/>
                <w:szCs w:val="24"/>
              </w:rPr>
              <w:t xml:space="preserve"> (Culyer et al., 2018</w:t>
            </w:r>
            <w:r w:rsidR="003E308F">
              <w:rPr>
                <w:rFonts w:ascii="Times New Roman" w:eastAsia="Times New Roman" w:hAnsi="Times New Roman" w:cs="Times New Roman"/>
                <w:szCs w:val="24"/>
              </w:rPr>
              <w:t xml:space="preserve">, </w:t>
            </w:r>
            <w:r w:rsidR="00A917D7">
              <w:rPr>
                <w:rFonts w:ascii="Times New Roman" w:eastAsia="Times New Roman" w:hAnsi="Times New Roman" w:cs="Times New Roman"/>
                <w:szCs w:val="24"/>
              </w:rPr>
              <w:t>p</w:t>
            </w:r>
            <w:r w:rsidR="003E308F">
              <w:rPr>
                <w:rFonts w:ascii="Times New Roman" w:eastAsia="Times New Roman" w:hAnsi="Times New Roman" w:cs="Times New Roman"/>
                <w:szCs w:val="24"/>
              </w:rPr>
              <w:t>. 174</w:t>
            </w:r>
            <w:r w:rsidR="003B1CAF" w:rsidRPr="003948F0">
              <w:rPr>
                <w:rFonts w:ascii="Times New Roman" w:eastAsia="Times New Roman" w:hAnsi="Times New Roman" w:cs="Times New Roman"/>
                <w:szCs w:val="24"/>
              </w:rPr>
              <w:t>)</w:t>
            </w:r>
            <w:r w:rsidRPr="003948F0">
              <w:rPr>
                <w:rFonts w:ascii="Times New Roman" w:eastAsia="Times New Roman" w:hAnsi="Times New Roman" w:cs="Times New Roman"/>
                <w:szCs w:val="24"/>
              </w:rPr>
              <w:t xml:space="preserve">. Spot questions and practical scenarios can help grade this topic and evaluate how well the students understood the assignment. </w:t>
            </w:r>
          </w:p>
        </w:tc>
      </w:tr>
    </w:tbl>
    <w:p w:rsidR="00E53177" w:rsidRPr="003948F0" w:rsidRDefault="00E53177" w:rsidP="003948F0">
      <w:pPr>
        <w:spacing w:line="480" w:lineRule="auto"/>
        <w:rPr>
          <w:szCs w:val="24"/>
        </w:rPr>
      </w:pPr>
    </w:p>
    <w:p w:rsidR="00A917D7" w:rsidRDefault="00A917D7" w:rsidP="003948F0">
      <w:pPr>
        <w:spacing w:line="480" w:lineRule="auto"/>
        <w:jc w:val="center"/>
        <w:rPr>
          <w:b/>
          <w:bCs/>
          <w:szCs w:val="24"/>
        </w:rPr>
      </w:pPr>
    </w:p>
    <w:p w:rsidR="005B757B" w:rsidRPr="003948F0" w:rsidRDefault="00A35134" w:rsidP="005B757B">
      <w:pPr>
        <w:spacing w:line="480" w:lineRule="auto"/>
        <w:jc w:val="center"/>
        <w:rPr>
          <w:b/>
          <w:bCs/>
          <w:szCs w:val="24"/>
        </w:rPr>
      </w:pPr>
      <w:bookmarkStart w:id="0" w:name="_Hlk115997609"/>
      <w:r w:rsidRPr="003948F0">
        <w:rPr>
          <w:b/>
          <w:bCs/>
          <w:szCs w:val="24"/>
        </w:rPr>
        <w:t>References</w:t>
      </w:r>
    </w:p>
    <w:p w:rsidR="005B757B" w:rsidRPr="003948F0" w:rsidRDefault="00A35134" w:rsidP="005B757B">
      <w:pPr>
        <w:spacing w:line="480" w:lineRule="auto"/>
        <w:ind w:left="720" w:hanging="720"/>
        <w:rPr>
          <w:szCs w:val="24"/>
          <w:shd w:val="clear" w:color="auto" w:fill="FFFFFF"/>
        </w:rPr>
      </w:pPr>
      <w:bookmarkStart w:id="1" w:name="_Hlk115998577"/>
      <w:r w:rsidRPr="003948F0">
        <w:rPr>
          <w:szCs w:val="24"/>
          <w:shd w:val="clear" w:color="auto" w:fill="FFFFFF"/>
        </w:rPr>
        <w:t>Choo, J., Hutchinson, A., &amp; Bucknall</w:t>
      </w:r>
      <w:bookmarkEnd w:id="1"/>
      <w:r w:rsidRPr="003948F0">
        <w:rPr>
          <w:szCs w:val="24"/>
          <w:shd w:val="clear" w:color="auto" w:fill="FFFFFF"/>
        </w:rPr>
        <w:t>, T. (2019). Nurses' role in medication safety. </w:t>
      </w:r>
      <w:r w:rsidRPr="003948F0">
        <w:rPr>
          <w:i/>
          <w:iCs/>
          <w:szCs w:val="24"/>
          <w:shd w:val="clear" w:color="auto" w:fill="FFFFFF"/>
        </w:rPr>
        <w:t>Journal of nursing management</w:t>
      </w:r>
      <w:r w:rsidRPr="003948F0">
        <w:rPr>
          <w:szCs w:val="24"/>
          <w:shd w:val="clear" w:color="auto" w:fill="FFFFFF"/>
        </w:rPr>
        <w:t>, </w:t>
      </w:r>
      <w:r w:rsidRPr="003948F0">
        <w:rPr>
          <w:i/>
          <w:iCs/>
          <w:szCs w:val="24"/>
          <w:shd w:val="clear" w:color="auto" w:fill="FFFFFF"/>
        </w:rPr>
        <w:t>18</w:t>
      </w:r>
      <w:r w:rsidRPr="003948F0">
        <w:rPr>
          <w:szCs w:val="24"/>
          <w:shd w:val="clear" w:color="auto" w:fill="FFFFFF"/>
        </w:rPr>
        <w:t xml:space="preserve">(7), 853-861. </w:t>
      </w:r>
      <w:hyperlink r:id="rId7" w:history="1">
        <w:r w:rsidRPr="003948F0">
          <w:rPr>
            <w:rStyle w:val="Hyperlink"/>
            <w:szCs w:val="24"/>
            <w:shd w:val="clear" w:color="auto" w:fill="FFFFFF"/>
          </w:rPr>
          <w:t>https://doi.org/10.1111/j.1365-2834.2010.01164.x</w:t>
        </w:r>
      </w:hyperlink>
    </w:p>
    <w:p w:rsidR="005B757B" w:rsidRPr="003948F0" w:rsidRDefault="00A35134" w:rsidP="005B757B">
      <w:pPr>
        <w:spacing w:line="480" w:lineRule="auto"/>
        <w:ind w:left="720" w:hanging="720"/>
        <w:rPr>
          <w:szCs w:val="24"/>
          <w:shd w:val="clear" w:color="auto" w:fill="FFFFFF"/>
        </w:rPr>
      </w:pPr>
      <w:r w:rsidRPr="003948F0">
        <w:rPr>
          <w:szCs w:val="24"/>
          <w:shd w:val="clear" w:color="auto" w:fill="FFFFFF"/>
        </w:rPr>
        <w:t xml:space="preserve">Craig, S. J., Kastello, J. C., Cieslowski, B. J., &amp; Rovnyak, V. (2021). A quasi-experimental study is a simulation strategy to increase nursing students' clinical competence in safe medication administration practices. </w:t>
      </w:r>
      <w:r w:rsidRPr="003948F0">
        <w:rPr>
          <w:i/>
          <w:iCs/>
          <w:szCs w:val="24"/>
          <w:shd w:val="clear" w:color="auto" w:fill="FFFFFF"/>
        </w:rPr>
        <w:t>Nurse Education Today</w:t>
      </w:r>
      <w:r w:rsidRPr="003948F0">
        <w:rPr>
          <w:szCs w:val="24"/>
          <w:shd w:val="clear" w:color="auto" w:fill="FFFFFF"/>
        </w:rPr>
        <w:t>, </w:t>
      </w:r>
      <w:r w:rsidRPr="003948F0">
        <w:rPr>
          <w:i/>
          <w:iCs/>
          <w:szCs w:val="24"/>
          <w:shd w:val="clear" w:color="auto" w:fill="FFFFFF"/>
        </w:rPr>
        <w:t>96</w:t>
      </w:r>
      <w:r w:rsidRPr="003948F0">
        <w:rPr>
          <w:szCs w:val="24"/>
          <w:shd w:val="clear" w:color="auto" w:fill="FFFFFF"/>
        </w:rPr>
        <w:t>, 104605.</w:t>
      </w:r>
      <w:r w:rsidRPr="003948F0">
        <w:rPr>
          <w:szCs w:val="24"/>
        </w:rPr>
        <w:t xml:space="preserve"> </w:t>
      </w:r>
      <w:hyperlink r:id="rId8" w:history="1">
        <w:r w:rsidRPr="003948F0">
          <w:rPr>
            <w:rStyle w:val="Hyperlink"/>
            <w:szCs w:val="24"/>
            <w:shd w:val="clear" w:color="auto" w:fill="FFFFFF"/>
          </w:rPr>
          <w:t>https://doi.org/10.1016/j.nedt.2020.104605</w:t>
        </w:r>
      </w:hyperlink>
    </w:p>
    <w:p w:rsidR="005B757B" w:rsidRPr="003948F0" w:rsidRDefault="00A35134" w:rsidP="005B757B">
      <w:pPr>
        <w:spacing w:line="480" w:lineRule="auto"/>
        <w:ind w:left="720" w:hanging="720"/>
        <w:rPr>
          <w:szCs w:val="24"/>
          <w:shd w:val="clear" w:color="auto" w:fill="FFFFFF"/>
        </w:rPr>
      </w:pPr>
      <w:r w:rsidRPr="003948F0">
        <w:rPr>
          <w:szCs w:val="24"/>
          <w:shd w:val="clear" w:color="auto" w:fill="FFFFFF"/>
        </w:rPr>
        <w:t>Culyer, L. M., Jatulis, L. L., Cannistraci, P., &amp; Brownell, C. A. (2018). Evidenced-based teaching strategies that facilitate the transfer of knowledge between theory and practice: what are nursing faculty using? </w:t>
      </w:r>
      <w:r w:rsidRPr="003948F0">
        <w:rPr>
          <w:i/>
          <w:iCs/>
          <w:szCs w:val="24"/>
          <w:shd w:val="clear" w:color="auto" w:fill="FFFFFF"/>
        </w:rPr>
        <w:t>Teaching and Learning in Nursing</w:t>
      </w:r>
      <w:r w:rsidRPr="003948F0">
        <w:rPr>
          <w:szCs w:val="24"/>
          <w:shd w:val="clear" w:color="auto" w:fill="FFFFFF"/>
        </w:rPr>
        <w:t>, </w:t>
      </w:r>
      <w:r w:rsidRPr="003948F0">
        <w:rPr>
          <w:i/>
          <w:iCs/>
          <w:szCs w:val="24"/>
          <w:shd w:val="clear" w:color="auto" w:fill="FFFFFF"/>
        </w:rPr>
        <w:t>13</w:t>
      </w:r>
      <w:r w:rsidRPr="003948F0">
        <w:rPr>
          <w:szCs w:val="24"/>
          <w:shd w:val="clear" w:color="auto" w:fill="FFFFFF"/>
        </w:rPr>
        <w:t>(3), 174-179.</w:t>
      </w:r>
      <w:r w:rsidRPr="003948F0">
        <w:rPr>
          <w:szCs w:val="24"/>
        </w:rPr>
        <w:t xml:space="preserve"> </w:t>
      </w:r>
      <w:hyperlink r:id="rId9" w:history="1">
        <w:r w:rsidRPr="003948F0">
          <w:rPr>
            <w:rStyle w:val="Hyperlink"/>
            <w:szCs w:val="24"/>
            <w:shd w:val="clear" w:color="auto" w:fill="FFFFFF"/>
          </w:rPr>
          <w:t>https://doi.org/10.1016/j.teln.2018.03.003</w:t>
        </w:r>
      </w:hyperlink>
    </w:p>
    <w:p w:rsidR="005B757B" w:rsidRDefault="00A35134" w:rsidP="005B757B">
      <w:pPr>
        <w:spacing w:line="480" w:lineRule="auto"/>
        <w:ind w:left="720" w:hanging="720"/>
        <w:rPr>
          <w:szCs w:val="24"/>
          <w:shd w:val="clear" w:color="auto" w:fill="FFFFFF"/>
        </w:rPr>
      </w:pPr>
      <w:r w:rsidRPr="003948F0">
        <w:rPr>
          <w:szCs w:val="24"/>
          <w:shd w:val="clear" w:color="auto" w:fill="FFFFFF"/>
        </w:rPr>
        <w:t>Dickerson, P. S., &amp; Durkin, G. J. (2022). Nursing Professional Development Standards of Practice: Standards 1–6. </w:t>
      </w:r>
      <w:r w:rsidRPr="003948F0">
        <w:rPr>
          <w:i/>
          <w:iCs/>
          <w:szCs w:val="24"/>
          <w:shd w:val="clear" w:color="auto" w:fill="FFFFFF"/>
        </w:rPr>
        <w:t>Journal for Nurses in Professional Development</w:t>
      </w:r>
      <w:r w:rsidRPr="003948F0">
        <w:rPr>
          <w:szCs w:val="24"/>
          <w:shd w:val="clear" w:color="auto" w:fill="FFFFFF"/>
        </w:rPr>
        <w:t>, </w:t>
      </w:r>
      <w:r w:rsidRPr="003948F0">
        <w:rPr>
          <w:i/>
          <w:iCs/>
          <w:szCs w:val="24"/>
          <w:shd w:val="clear" w:color="auto" w:fill="FFFFFF"/>
        </w:rPr>
        <w:t>38</w:t>
      </w:r>
      <w:r w:rsidRPr="003948F0">
        <w:rPr>
          <w:szCs w:val="24"/>
          <w:shd w:val="clear" w:color="auto" w:fill="FFFFFF"/>
        </w:rPr>
        <w:t>(4), 248-250.</w:t>
      </w:r>
      <w:r w:rsidRPr="00F55863">
        <w:t xml:space="preserve"> </w:t>
      </w:r>
      <w:hyperlink r:id="rId10" w:history="1">
        <w:r w:rsidRPr="001A3597">
          <w:rPr>
            <w:rStyle w:val="Hyperlink"/>
            <w:szCs w:val="24"/>
            <w:shd w:val="clear" w:color="auto" w:fill="FFFFFF"/>
          </w:rPr>
          <w:t>https://journals.lww.com/jnsdonline/toc/2022/07000</w:t>
        </w:r>
      </w:hyperlink>
    </w:p>
    <w:p w:rsidR="00A917D7" w:rsidRDefault="00A35134" w:rsidP="0028183F">
      <w:pPr>
        <w:spacing w:line="480" w:lineRule="auto"/>
        <w:ind w:left="778" w:hanging="720"/>
        <w:rPr>
          <w:b/>
          <w:bCs/>
          <w:szCs w:val="24"/>
        </w:rPr>
      </w:pPr>
      <w:r w:rsidRPr="003948F0">
        <w:rPr>
          <w:szCs w:val="24"/>
          <w:shd w:val="clear" w:color="auto" w:fill="FFFFFF"/>
        </w:rPr>
        <w:t xml:space="preserve">Khatiban, M., Falahan, S. N., Amini, R., Farahanchi, A., &amp; Soltanian, A. (2019). Lecture-based versus problem-based learning in </w:t>
      </w:r>
      <w:r w:rsidR="00C122CD">
        <w:rPr>
          <w:szCs w:val="24"/>
          <w:shd w:val="clear" w:color="auto" w:fill="FFFFFF"/>
        </w:rPr>
        <w:t>E</w:t>
      </w:r>
      <w:r w:rsidRPr="003948F0">
        <w:rPr>
          <w:szCs w:val="24"/>
          <w:shd w:val="clear" w:color="auto" w:fill="FFFFFF"/>
        </w:rPr>
        <w:t>thics education among nursing students. </w:t>
      </w:r>
      <w:r w:rsidRPr="003948F0">
        <w:rPr>
          <w:i/>
          <w:iCs/>
          <w:szCs w:val="24"/>
          <w:shd w:val="clear" w:color="auto" w:fill="FFFFFF"/>
        </w:rPr>
        <w:t xml:space="preserve">Nursing </w:t>
      </w:r>
      <w:r w:rsidR="0024689A">
        <w:rPr>
          <w:i/>
          <w:iCs/>
          <w:szCs w:val="24"/>
          <w:shd w:val="clear" w:color="auto" w:fill="FFFFFF"/>
        </w:rPr>
        <w:t>E</w:t>
      </w:r>
      <w:bookmarkStart w:id="2" w:name="_GoBack"/>
      <w:bookmarkEnd w:id="2"/>
      <w:r w:rsidRPr="003948F0">
        <w:rPr>
          <w:i/>
          <w:iCs/>
          <w:szCs w:val="24"/>
          <w:shd w:val="clear" w:color="auto" w:fill="FFFFFF"/>
        </w:rPr>
        <w:t>thics</w:t>
      </w:r>
      <w:r w:rsidRPr="003948F0">
        <w:rPr>
          <w:szCs w:val="24"/>
          <w:shd w:val="clear" w:color="auto" w:fill="FFFFFF"/>
        </w:rPr>
        <w:t>, </w:t>
      </w:r>
      <w:r w:rsidRPr="003948F0">
        <w:rPr>
          <w:i/>
          <w:iCs/>
          <w:szCs w:val="24"/>
          <w:shd w:val="clear" w:color="auto" w:fill="FFFFFF"/>
        </w:rPr>
        <w:t>26</w:t>
      </w:r>
      <w:r w:rsidRPr="003948F0">
        <w:rPr>
          <w:szCs w:val="24"/>
          <w:shd w:val="clear" w:color="auto" w:fill="FFFFFF"/>
        </w:rPr>
        <w:t>(6), 1753-1764.</w:t>
      </w:r>
      <w:r w:rsidRPr="003948F0">
        <w:rPr>
          <w:szCs w:val="24"/>
        </w:rPr>
        <w:t xml:space="preserve"> </w:t>
      </w:r>
      <w:hyperlink r:id="rId11" w:history="1">
        <w:r w:rsidRPr="003948F0">
          <w:rPr>
            <w:rStyle w:val="Hyperlink"/>
            <w:szCs w:val="24"/>
            <w:shd w:val="clear" w:color="auto" w:fill="FFFFFF"/>
          </w:rPr>
          <w:t>https://doi.org/10.1177/0969733018767246</w:t>
        </w:r>
      </w:hyperlink>
      <w:bookmarkEnd w:id="0"/>
    </w:p>
    <w:sectPr w:rsidR="00A917D7" w:rsidSect="00B226E3">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7E1" w:rsidRDefault="001617E1">
      <w:pPr>
        <w:spacing w:after="0"/>
      </w:pPr>
      <w:r>
        <w:separator/>
      </w:r>
    </w:p>
  </w:endnote>
  <w:endnote w:type="continuationSeparator" w:id="0">
    <w:p w:rsidR="001617E1" w:rsidRDefault="001617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font292">
    <w:panose1 w:val="020B0604020202020204"/>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504" w:rsidRDefault="00A13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490244"/>
      <w:docPartObj>
        <w:docPartGallery w:val="Page Numbers (Bottom of Page)"/>
        <w:docPartUnique/>
      </w:docPartObj>
    </w:sdtPr>
    <w:sdtEndPr>
      <w:rPr>
        <w:noProof/>
      </w:rPr>
    </w:sdtEndPr>
    <w:sdtContent>
      <w:p w:rsidR="00AF0100" w:rsidRDefault="00A35134">
        <w:pPr>
          <w:pStyle w:val="Footer"/>
          <w:jc w:val="center"/>
        </w:pPr>
        <w:r>
          <w:fldChar w:fldCharType="begin"/>
        </w:r>
        <w:r>
          <w:instrText xml:space="preserve"> PAGE   \* MERGEFORMAT </w:instrText>
        </w:r>
        <w:r>
          <w:fldChar w:fldCharType="separate"/>
        </w:r>
        <w:r w:rsidR="00EF75D1">
          <w:rPr>
            <w:noProof/>
          </w:rPr>
          <w:t>3</w:t>
        </w:r>
        <w:r>
          <w:rPr>
            <w:noProof/>
          </w:rPr>
          <w:fldChar w:fldCharType="end"/>
        </w:r>
      </w:p>
    </w:sdtContent>
  </w:sdt>
  <w:p w:rsidR="00AF0100" w:rsidRDefault="00AF01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B6D" w:rsidRPr="00723B6D" w:rsidRDefault="00A35134" w:rsidP="00723B6D">
    <w:pPr>
      <w:jc w:val="center"/>
    </w:pPr>
    <w:r w:rsidRPr="00723B6D">
      <w:t>© 20</w:t>
    </w:r>
    <w:r w:rsidR="0098546F">
      <w:t>2</w:t>
    </w:r>
    <w:r w:rsidR="00572D83">
      <w:t>2</w:t>
    </w:r>
    <w:r w:rsidRPr="00723B6D">
      <w:t>. Grand Canyon University. All Rights Reserved.</w:t>
    </w:r>
  </w:p>
  <w:p w:rsidR="00723B6D" w:rsidRDefault="00723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7E1" w:rsidRDefault="001617E1">
      <w:pPr>
        <w:spacing w:after="0"/>
      </w:pPr>
      <w:r>
        <w:separator/>
      </w:r>
    </w:p>
  </w:footnote>
  <w:footnote w:type="continuationSeparator" w:id="0">
    <w:p w:rsidR="001617E1" w:rsidRDefault="001617E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504" w:rsidRDefault="00A135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078E" w:rsidRDefault="00E3078E" w:rsidP="002A3A3D">
    <w:pPr>
      <w:pStyle w:val="Header"/>
    </w:pPr>
  </w:p>
  <w:p w:rsidR="00E91BB7" w:rsidRDefault="00E91BB7" w:rsidP="002A3A3D">
    <w:pPr>
      <w:pStyle w:val="Header"/>
    </w:pPr>
  </w:p>
  <w:p w:rsidR="00E91BB7" w:rsidRDefault="00E91BB7" w:rsidP="002A3A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3B6D" w:rsidRDefault="00A35134">
    <w:pPr>
      <w:pStyle w:val="Header"/>
    </w:pPr>
    <w:r>
      <w:rPr>
        <w:noProof/>
      </w:rPr>
      <w:drawing>
        <wp:inline distT="0" distB="0" distL="0" distR="0">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67050" cy="685800"/>
                  </a:xfrm>
                  <a:prstGeom prst="rect">
                    <a:avLst/>
                  </a:prstGeom>
                  <a:noFill/>
                  <a:ln>
                    <a:noFill/>
                  </a:ln>
                </pic:spPr>
              </pic:pic>
            </a:graphicData>
          </a:graphic>
        </wp:inline>
      </w:drawing>
    </w:r>
  </w:p>
  <w:p w:rsidR="00723B6D" w:rsidRDefault="00723B6D">
    <w:pPr>
      <w:pStyle w:val="Header"/>
    </w:pPr>
  </w:p>
  <w:p w:rsidR="00723B6D" w:rsidRDefault="00723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53673"/>
    <w:multiLevelType w:val="hybridMultilevel"/>
    <w:tmpl w:val="EC38AE3A"/>
    <w:lvl w:ilvl="0" w:tplc="311E95FE">
      <w:numFmt w:val="bullet"/>
      <w:lvlText w:val="-"/>
      <w:lvlJc w:val="left"/>
      <w:pPr>
        <w:ind w:left="1080" w:hanging="360"/>
      </w:pPr>
      <w:rPr>
        <w:rFonts w:ascii="Calibri" w:eastAsiaTheme="minorHAnsi" w:hAnsi="Calibri" w:cs="Calibri" w:hint="default"/>
      </w:rPr>
    </w:lvl>
    <w:lvl w:ilvl="1" w:tplc="C70A6B46" w:tentative="1">
      <w:start w:val="1"/>
      <w:numFmt w:val="bullet"/>
      <w:lvlText w:val="o"/>
      <w:lvlJc w:val="left"/>
      <w:pPr>
        <w:ind w:left="1800" w:hanging="360"/>
      </w:pPr>
      <w:rPr>
        <w:rFonts w:ascii="Courier New" w:hAnsi="Courier New" w:cs="Courier New" w:hint="default"/>
      </w:rPr>
    </w:lvl>
    <w:lvl w:ilvl="2" w:tplc="CE400C8C" w:tentative="1">
      <w:start w:val="1"/>
      <w:numFmt w:val="bullet"/>
      <w:lvlText w:val=""/>
      <w:lvlJc w:val="left"/>
      <w:pPr>
        <w:ind w:left="2520" w:hanging="360"/>
      </w:pPr>
      <w:rPr>
        <w:rFonts w:ascii="Wingdings" w:hAnsi="Wingdings" w:hint="default"/>
      </w:rPr>
    </w:lvl>
    <w:lvl w:ilvl="3" w:tplc="CF2E8EBA" w:tentative="1">
      <w:start w:val="1"/>
      <w:numFmt w:val="bullet"/>
      <w:lvlText w:val=""/>
      <w:lvlJc w:val="left"/>
      <w:pPr>
        <w:ind w:left="3240" w:hanging="360"/>
      </w:pPr>
      <w:rPr>
        <w:rFonts w:ascii="Symbol" w:hAnsi="Symbol" w:hint="default"/>
      </w:rPr>
    </w:lvl>
    <w:lvl w:ilvl="4" w:tplc="1E1207BE" w:tentative="1">
      <w:start w:val="1"/>
      <w:numFmt w:val="bullet"/>
      <w:lvlText w:val="o"/>
      <w:lvlJc w:val="left"/>
      <w:pPr>
        <w:ind w:left="3960" w:hanging="360"/>
      </w:pPr>
      <w:rPr>
        <w:rFonts w:ascii="Courier New" w:hAnsi="Courier New" w:cs="Courier New" w:hint="default"/>
      </w:rPr>
    </w:lvl>
    <w:lvl w:ilvl="5" w:tplc="49C450DE" w:tentative="1">
      <w:start w:val="1"/>
      <w:numFmt w:val="bullet"/>
      <w:lvlText w:val=""/>
      <w:lvlJc w:val="left"/>
      <w:pPr>
        <w:ind w:left="4680" w:hanging="360"/>
      </w:pPr>
      <w:rPr>
        <w:rFonts w:ascii="Wingdings" w:hAnsi="Wingdings" w:hint="default"/>
      </w:rPr>
    </w:lvl>
    <w:lvl w:ilvl="6" w:tplc="A32095CA" w:tentative="1">
      <w:start w:val="1"/>
      <w:numFmt w:val="bullet"/>
      <w:lvlText w:val=""/>
      <w:lvlJc w:val="left"/>
      <w:pPr>
        <w:ind w:left="5400" w:hanging="360"/>
      </w:pPr>
      <w:rPr>
        <w:rFonts w:ascii="Symbol" w:hAnsi="Symbol" w:hint="default"/>
      </w:rPr>
    </w:lvl>
    <w:lvl w:ilvl="7" w:tplc="128CC686" w:tentative="1">
      <w:start w:val="1"/>
      <w:numFmt w:val="bullet"/>
      <w:lvlText w:val="o"/>
      <w:lvlJc w:val="left"/>
      <w:pPr>
        <w:ind w:left="6120" w:hanging="360"/>
      </w:pPr>
      <w:rPr>
        <w:rFonts w:ascii="Courier New" w:hAnsi="Courier New" w:cs="Courier New" w:hint="default"/>
      </w:rPr>
    </w:lvl>
    <w:lvl w:ilvl="8" w:tplc="8474FA82" w:tentative="1">
      <w:start w:val="1"/>
      <w:numFmt w:val="bullet"/>
      <w:lvlText w:val=""/>
      <w:lvlJc w:val="left"/>
      <w:pPr>
        <w:ind w:left="6840" w:hanging="360"/>
      </w:pPr>
      <w:rPr>
        <w:rFonts w:ascii="Wingdings" w:hAnsi="Wingdings" w:hint="default"/>
      </w:rPr>
    </w:lvl>
  </w:abstractNum>
  <w:abstractNum w:abstractNumId="1" w15:restartNumberingAfterBreak="0">
    <w:nsid w:val="0CEC6A14"/>
    <w:multiLevelType w:val="hybridMultilevel"/>
    <w:tmpl w:val="9F8AF57A"/>
    <w:lvl w:ilvl="0" w:tplc="0B700EF2">
      <w:start w:val="1"/>
      <w:numFmt w:val="bullet"/>
      <w:lvlText w:val=""/>
      <w:lvlJc w:val="left"/>
      <w:pPr>
        <w:ind w:left="720" w:hanging="360"/>
      </w:pPr>
      <w:rPr>
        <w:rFonts w:ascii="Symbol" w:hAnsi="Symbol" w:hint="default"/>
      </w:rPr>
    </w:lvl>
    <w:lvl w:ilvl="1" w:tplc="9FBC7014" w:tentative="1">
      <w:start w:val="1"/>
      <w:numFmt w:val="bullet"/>
      <w:lvlText w:val="o"/>
      <w:lvlJc w:val="left"/>
      <w:pPr>
        <w:ind w:left="1440" w:hanging="360"/>
      </w:pPr>
      <w:rPr>
        <w:rFonts w:ascii="Courier New" w:hAnsi="Courier New" w:cs="Courier New" w:hint="default"/>
      </w:rPr>
    </w:lvl>
    <w:lvl w:ilvl="2" w:tplc="26FACF20" w:tentative="1">
      <w:start w:val="1"/>
      <w:numFmt w:val="bullet"/>
      <w:lvlText w:val=""/>
      <w:lvlJc w:val="left"/>
      <w:pPr>
        <w:ind w:left="2160" w:hanging="360"/>
      </w:pPr>
      <w:rPr>
        <w:rFonts w:ascii="Wingdings" w:hAnsi="Wingdings" w:hint="default"/>
      </w:rPr>
    </w:lvl>
    <w:lvl w:ilvl="3" w:tplc="8FA0863A" w:tentative="1">
      <w:start w:val="1"/>
      <w:numFmt w:val="bullet"/>
      <w:lvlText w:val=""/>
      <w:lvlJc w:val="left"/>
      <w:pPr>
        <w:ind w:left="2880" w:hanging="360"/>
      </w:pPr>
      <w:rPr>
        <w:rFonts w:ascii="Symbol" w:hAnsi="Symbol" w:hint="default"/>
      </w:rPr>
    </w:lvl>
    <w:lvl w:ilvl="4" w:tplc="BFC44C14" w:tentative="1">
      <w:start w:val="1"/>
      <w:numFmt w:val="bullet"/>
      <w:lvlText w:val="o"/>
      <w:lvlJc w:val="left"/>
      <w:pPr>
        <w:ind w:left="3600" w:hanging="360"/>
      </w:pPr>
      <w:rPr>
        <w:rFonts w:ascii="Courier New" w:hAnsi="Courier New" w:cs="Courier New" w:hint="default"/>
      </w:rPr>
    </w:lvl>
    <w:lvl w:ilvl="5" w:tplc="F5F0C34A" w:tentative="1">
      <w:start w:val="1"/>
      <w:numFmt w:val="bullet"/>
      <w:lvlText w:val=""/>
      <w:lvlJc w:val="left"/>
      <w:pPr>
        <w:ind w:left="4320" w:hanging="360"/>
      </w:pPr>
      <w:rPr>
        <w:rFonts w:ascii="Wingdings" w:hAnsi="Wingdings" w:hint="default"/>
      </w:rPr>
    </w:lvl>
    <w:lvl w:ilvl="6" w:tplc="97320924" w:tentative="1">
      <w:start w:val="1"/>
      <w:numFmt w:val="bullet"/>
      <w:lvlText w:val=""/>
      <w:lvlJc w:val="left"/>
      <w:pPr>
        <w:ind w:left="5040" w:hanging="360"/>
      </w:pPr>
      <w:rPr>
        <w:rFonts w:ascii="Symbol" w:hAnsi="Symbol" w:hint="default"/>
      </w:rPr>
    </w:lvl>
    <w:lvl w:ilvl="7" w:tplc="22CAF8F6" w:tentative="1">
      <w:start w:val="1"/>
      <w:numFmt w:val="bullet"/>
      <w:lvlText w:val="o"/>
      <w:lvlJc w:val="left"/>
      <w:pPr>
        <w:ind w:left="5760" w:hanging="360"/>
      </w:pPr>
      <w:rPr>
        <w:rFonts w:ascii="Courier New" w:hAnsi="Courier New" w:cs="Courier New" w:hint="default"/>
      </w:rPr>
    </w:lvl>
    <w:lvl w:ilvl="8" w:tplc="768C4CA6" w:tentative="1">
      <w:start w:val="1"/>
      <w:numFmt w:val="bullet"/>
      <w:lvlText w:val=""/>
      <w:lvlJc w:val="left"/>
      <w:pPr>
        <w:ind w:left="6480" w:hanging="360"/>
      </w:pPr>
      <w:rPr>
        <w:rFonts w:ascii="Wingdings" w:hAnsi="Wingdings" w:hint="default"/>
      </w:rPr>
    </w:lvl>
  </w:abstractNum>
  <w:abstractNum w:abstractNumId="2" w15:restartNumberingAfterBreak="0">
    <w:nsid w:val="26624639"/>
    <w:multiLevelType w:val="hybridMultilevel"/>
    <w:tmpl w:val="8D266CDE"/>
    <w:lvl w:ilvl="0" w:tplc="CD9C60BC">
      <w:start w:val="1"/>
      <w:numFmt w:val="bullet"/>
      <w:lvlText w:val=""/>
      <w:lvlJc w:val="left"/>
      <w:pPr>
        <w:tabs>
          <w:tab w:val="num" w:pos="360"/>
        </w:tabs>
        <w:ind w:left="360" w:hanging="360"/>
      </w:pPr>
      <w:rPr>
        <w:rFonts w:ascii="Symbol" w:hAnsi="Symbol" w:hint="default"/>
        <w:color w:val="auto"/>
        <w:sz w:val="16"/>
      </w:rPr>
    </w:lvl>
    <w:lvl w:ilvl="1" w:tplc="A0288F42" w:tentative="1">
      <w:start w:val="1"/>
      <w:numFmt w:val="bullet"/>
      <w:lvlText w:val="o"/>
      <w:lvlJc w:val="left"/>
      <w:pPr>
        <w:tabs>
          <w:tab w:val="num" w:pos="1440"/>
        </w:tabs>
        <w:ind w:left="1440" w:hanging="360"/>
      </w:pPr>
      <w:rPr>
        <w:rFonts w:ascii="Courier New" w:hAnsi="Courier New" w:cs="Courier New" w:hint="default"/>
      </w:rPr>
    </w:lvl>
    <w:lvl w:ilvl="2" w:tplc="59BCDF40" w:tentative="1">
      <w:start w:val="1"/>
      <w:numFmt w:val="bullet"/>
      <w:lvlText w:val=""/>
      <w:lvlJc w:val="left"/>
      <w:pPr>
        <w:tabs>
          <w:tab w:val="num" w:pos="2160"/>
        </w:tabs>
        <w:ind w:left="2160" w:hanging="360"/>
      </w:pPr>
      <w:rPr>
        <w:rFonts w:ascii="Wingdings" w:hAnsi="Wingdings" w:hint="default"/>
      </w:rPr>
    </w:lvl>
    <w:lvl w:ilvl="3" w:tplc="39DAF162" w:tentative="1">
      <w:start w:val="1"/>
      <w:numFmt w:val="bullet"/>
      <w:lvlText w:val=""/>
      <w:lvlJc w:val="left"/>
      <w:pPr>
        <w:tabs>
          <w:tab w:val="num" w:pos="2880"/>
        </w:tabs>
        <w:ind w:left="2880" w:hanging="360"/>
      </w:pPr>
      <w:rPr>
        <w:rFonts w:ascii="Symbol" w:hAnsi="Symbol" w:hint="default"/>
      </w:rPr>
    </w:lvl>
    <w:lvl w:ilvl="4" w:tplc="ED4AD732" w:tentative="1">
      <w:start w:val="1"/>
      <w:numFmt w:val="bullet"/>
      <w:lvlText w:val="o"/>
      <w:lvlJc w:val="left"/>
      <w:pPr>
        <w:tabs>
          <w:tab w:val="num" w:pos="3600"/>
        </w:tabs>
        <w:ind w:left="3600" w:hanging="360"/>
      </w:pPr>
      <w:rPr>
        <w:rFonts w:ascii="Courier New" w:hAnsi="Courier New" w:cs="Courier New" w:hint="default"/>
      </w:rPr>
    </w:lvl>
    <w:lvl w:ilvl="5" w:tplc="2396A65A" w:tentative="1">
      <w:start w:val="1"/>
      <w:numFmt w:val="bullet"/>
      <w:lvlText w:val=""/>
      <w:lvlJc w:val="left"/>
      <w:pPr>
        <w:tabs>
          <w:tab w:val="num" w:pos="4320"/>
        </w:tabs>
        <w:ind w:left="4320" w:hanging="360"/>
      </w:pPr>
      <w:rPr>
        <w:rFonts w:ascii="Wingdings" w:hAnsi="Wingdings" w:hint="default"/>
      </w:rPr>
    </w:lvl>
    <w:lvl w:ilvl="6" w:tplc="76783988" w:tentative="1">
      <w:start w:val="1"/>
      <w:numFmt w:val="bullet"/>
      <w:lvlText w:val=""/>
      <w:lvlJc w:val="left"/>
      <w:pPr>
        <w:tabs>
          <w:tab w:val="num" w:pos="5040"/>
        </w:tabs>
        <w:ind w:left="5040" w:hanging="360"/>
      </w:pPr>
      <w:rPr>
        <w:rFonts w:ascii="Symbol" w:hAnsi="Symbol" w:hint="default"/>
      </w:rPr>
    </w:lvl>
    <w:lvl w:ilvl="7" w:tplc="8E1E7F50" w:tentative="1">
      <w:start w:val="1"/>
      <w:numFmt w:val="bullet"/>
      <w:lvlText w:val="o"/>
      <w:lvlJc w:val="left"/>
      <w:pPr>
        <w:tabs>
          <w:tab w:val="num" w:pos="5760"/>
        </w:tabs>
        <w:ind w:left="5760" w:hanging="360"/>
      </w:pPr>
      <w:rPr>
        <w:rFonts w:ascii="Courier New" w:hAnsi="Courier New" w:cs="Courier New" w:hint="default"/>
      </w:rPr>
    </w:lvl>
    <w:lvl w:ilvl="8" w:tplc="C1BE135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1D0155"/>
    <w:multiLevelType w:val="hybridMultilevel"/>
    <w:tmpl w:val="2028E2BC"/>
    <w:lvl w:ilvl="0" w:tplc="DA429F5E">
      <w:start w:val="1"/>
      <w:numFmt w:val="decimal"/>
      <w:lvlText w:val="%1."/>
      <w:lvlJc w:val="left"/>
      <w:pPr>
        <w:ind w:left="720" w:hanging="360"/>
      </w:pPr>
    </w:lvl>
    <w:lvl w:ilvl="1" w:tplc="6ACEFDF0" w:tentative="1">
      <w:start w:val="1"/>
      <w:numFmt w:val="lowerLetter"/>
      <w:lvlText w:val="%2."/>
      <w:lvlJc w:val="left"/>
      <w:pPr>
        <w:ind w:left="1440" w:hanging="360"/>
      </w:pPr>
    </w:lvl>
    <w:lvl w:ilvl="2" w:tplc="A4B8AA8A" w:tentative="1">
      <w:start w:val="1"/>
      <w:numFmt w:val="lowerRoman"/>
      <w:lvlText w:val="%3."/>
      <w:lvlJc w:val="right"/>
      <w:pPr>
        <w:ind w:left="2160" w:hanging="180"/>
      </w:pPr>
    </w:lvl>
    <w:lvl w:ilvl="3" w:tplc="1914593E" w:tentative="1">
      <w:start w:val="1"/>
      <w:numFmt w:val="decimal"/>
      <w:lvlText w:val="%4."/>
      <w:lvlJc w:val="left"/>
      <w:pPr>
        <w:ind w:left="2880" w:hanging="360"/>
      </w:pPr>
    </w:lvl>
    <w:lvl w:ilvl="4" w:tplc="FDAA2BEC" w:tentative="1">
      <w:start w:val="1"/>
      <w:numFmt w:val="lowerLetter"/>
      <w:lvlText w:val="%5."/>
      <w:lvlJc w:val="left"/>
      <w:pPr>
        <w:ind w:left="3600" w:hanging="360"/>
      </w:pPr>
    </w:lvl>
    <w:lvl w:ilvl="5" w:tplc="68D05106" w:tentative="1">
      <w:start w:val="1"/>
      <w:numFmt w:val="lowerRoman"/>
      <w:lvlText w:val="%6."/>
      <w:lvlJc w:val="right"/>
      <w:pPr>
        <w:ind w:left="4320" w:hanging="180"/>
      </w:pPr>
    </w:lvl>
    <w:lvl w:ilvl="6" w:tplc="B5727A36" w:tentative="1">
      <w:start w:val="1"/>
      <w:numFmt w:val="decimal"/>
      <w:lvlText w:val="%7."/>
      <w:lvlJc w:val="left"/>
      <w:pPr>
        <w:ind w:left="5040" w:hanging="360"/>
      </w:pPr>
    </w:lvl>
    <w:lvl w:ilvl="7" w:tplc="CD42E0CC" w:tentative="1">
      <w:start w:val="1"/>
      <w:numFmt w:val="lowerLetter"/>
      <w:lvlText w:val="%8."/>
      <w:lvlJc w:val="left"/>
      <w:pPr>
        <w:ind w:left="5760" w:hanging="360"/>
      </w:pPr>
    </w:lvl>
    <w:lvl w:ilvl="8" w:tplc="8B0006BC" w:tentative="1">
      <w:start w:val="1"/>
      <w:numFmt w:val="lowerRoman"/>
      <w:lvlText w:val="%9."/>
      <w:lvlJc w:val="right"/>
      <w:pPr>
        <w:ind w:left="6480" w:hanging="180"/>
      </w:pPr>
    </w:lvl>
  </w:abstractNum>
  <w:abstractNum w:abstractNumId="4" w15:restartNumberingAfterBreak="0">
    <w:nsid w:val="2D555722"/>
    <w:multiLevelType w:val="hybridMultilevel"/>
    <w:tmpl w:val="055E3C0C"/>
    <w:lvl w:ilvl="0" w:tplc="533EFBCA">
      <w:start w:val="1"/>
      <w:numFmt w:val="bullet"/>
      <w:lvlText w:val=""/>
      <w:lvlJc w:val="left"/>
      <w:pPr>
        <w:tabs>
          <w:tab w:val="num" w:pos="360"/>
        </w:tabs>
        <w:ind w:left="360" w:hanging="360"/>
      </w:pPr>
      <w:rPr>
        <w:rFonts w:ascii="Symbol" w:hAnsi="Symbol" w:hint="default"/>
        <w:color w:val="auto"/>
        <w:sz w:val="16"/>
      </w:rPr>
    </w:lvl>
    <w:lvl w:ilvl="1" w:tplc="1196E8CA" w:tentative="1">
      <w:start w:val="1"/>
      <w:numFmt w:val="bullet"/>
      <w:lvlText w:val="o"/>
      <w:lvlJc w:val="left"/>
      <w:pPr>
        <w:tabs>
          <w:tab w:val="num" w:pos="1440"/>
        </w:tabs>
        <w:ind w:left="1440" w:hanging="360"/>
      </w:pPr>
      <w:rPr>
        <w:rFonts w:ascii="Courier New" w:hAnsi="Courier New" w:cs="Courier New" w:hint="default"/>
      </w:rPr>
    </w:lvl>
    <w:lvl w:ilvl="2" w:tplc="1238706C" w:tentative="1">
      <w:start w:val="1"/>
      <w:numFmt w:val="bullet"/>
      <w:lvlText w:val=""/>
      <w:lvlJc w:val="left"/>
      <w:pPr>
        <w:tabs>
          <w:tab w:val="num" w:pos="2160"/>
        </w:tabs>
        <w:ind w:left="2160" w:hanging="360"/>
      </w:pPr>
      <w:rPr>
        <w:rFonts w:ascii="Wingdings" w:hAnsi="Wingdings" w:hint="default"/>
      </w:rPr>
    </w:lvl>
    <w:lvl w:ilvl="3" w:tplc="37BED31E" w:tentative="1">
      <w:start w:val="1"/>
      <w:numFmt w:val="bullet"/>
      <w:lvlText w:val=""/>
      <w:lvlJc w:val="left"/>
      <w:pPr>
        <w:tabs>
          <w:tab w:val="num" w:pos="2880"/>
        </w:tabs>
        <w:ind w:left="2880" w:hanging="360"/>
      </w:pPr>
      <w:rPr>
        <w:rFonts w:ascii="Symbol" w:hAnsi="Symbol" w:hint="default"/>
      </w:rPr>
    </w:lvl>
    <w:lvl w:ilvl="4" w:tplc="AB30E90A" w:tentative="1">
      <w:start w:val="1"/>
      <w:numFmt w:val="bullet"/>
      <w:lvlText w:val="o"/>
      <w:lvlJc w:val="left"/>
      <w:pPr>
        <w:tabs>
          <w:tab w:val="num" w:pos="3600"/>
        </w:tabs>
        <w:ind w:left="3600" w:hanging="360"/>
      </w:pPr>
      <w:rPr>
        <w:rFonts w:ascii="Courier New" w:hAnsi="Courier New" w:cs="Courier New" w:hint="default"/>
      </w:rPr>
    </w:lvl>
    <w:lvl w:ilvl="5" w:tplc="ADDAFEE2" w:tentative="1">
      <w:start w:val="1"/>
      <w:numFmt w:val="bullet"/>
      <w:lvlText w:val=""/>
      <w:lvlJc w:val="left"/>
      <w:pPr>
        <w:tabs>
          <w:tab w:val="num" w:pos="4320"/>
        </w:tabs>
        <w:ind w:left="4320" w:hanging="360"/>
      </w:pPr>
      <w:rPr>
        <w:rFonts w:ascii="Wingdings" w:hAnsi="Wingdings" w:hint="default"/>
      </w:rPr>
    </w:lvl>
    <w:lvl w:ilvl="6" w:tplc="C05616E6" w:tentative="1">
      <w:start w:val="1"/>
      <w:numFmt w:val="bullet"/>
      <w:lvlText w:val=""/>
      <w:lvlJc w:val="left"/>
      <w:pPr>
        <w:tabs>
          <w:tab w:val="num" w:pos="5040"/>
        </w:tabs>
        <w:ind w:left="5040" w:hanging="360"/>
      </w:pPr>
      <w:rPr>
        <w:rFonts w:ascii="Symbol" w:hAnsi="Symbol" w:hint="default"/>
      </w:rPr>
    </w:lvl>
    <w:lvl w:ilvl="7" w:tplc="F1FE3FCE" w:tentative="1">
      <w:start w:val="1"/>
      <w:numFmt w:val="bullet"/>
      <w:lvlText w:val="o"/>
      <w:lvlJc w:val="left"/>
      <w:pPr>
        <w:tabs>
          <w:tab w:val="num" w:pos="5760"/>
        </w:tabs>
        <w:ind w:left="5760" w:hanging="360"/>
      </w:pPr>
      <w:rPr>
        <w:rFonts w:ascii="Courier New" w:hAnsi="Courier New" w:cs="Courier New" w:hint="default"/>
      </w:rPr>
    </w:lvl>
    <w:lvl w:ilvl="8" w:tplc="5124430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05102F"/>
    <w:multiLevelType w:val="hybridMultilevel"/>
    <w:tmpl w:val="A9B660CA"/>
    <w:lvl w:ilvl="0" w:tplc="24240224">
      <w:start w:val="1"/>
      <w:numFmt w:val="decimal"/>
      <w:lvlText w:val="%1."/>
      <w:lvlJc w:val="left"/>
      <w:pPr>
        <w:ind w:left="360" w:hanging="360"/>
      </w:pPr>
    </w:lvl>
    <w:lvl w:ilvl="1" w:tplc="7130CBE0" w:tentative="1">
      <w:start w:val="1"/>
      <w:numFmt w:val="lowerLetter"/>
      <w:lvlText w:val="%2."/>
      <w:lvlJc w:val="left"/>
      <w:pPr>
        <w:ind w:left="1080" w:hanging="360"/>
      </w:pPr>
    </w:lvl>
    <w:lvl w:ilvl="2" w:tplc="D952AC86" w:tentative="1">
      <w:start w:val="1"/>
      <w:numFmt w:val="lowerRoman"/>
      <w:lvlText w:val="%3."/>
      <w:lvlJc w:val="right"/>
      <w:pPr>
        <w:ind w:left="1800" w:hanging="180"/>
      </w:pPr>
    </w:lvl>
    <w:lvl w:ilvl="3" w:tplc="0EAC562E" w:tentative="1">
      <w:start w:val="1"/>
      <w:numFmt w:val="decimal"/>
      <w:lvlText w:val="%4."/>
      <w:lvlJc w:val="left"/>
      <w:pPr>
        <w:ind w:left="2520" w:hanging="360"/>
      </w:pPr>
    </w:lvl>
    <w:lvl w:ilvl="4" w:tplc="A440994C" w:tentative="1">
      <w:start w:val="1"/>
      <w:numFmt w:val="lowerLetter"/>
      <w:lvlText w:val="%5."/>
      <w:lvlJc w:val="left"/>
      <w:pPr>
        <w:ind w:left="3240" w:hanging="360"/>
      </w:pPr>
    </w:lvl>
    <w:lvl w:ilvl="5" w:tplc="999C8A2E" w:tentative="1">
      <w:start w:val="1"/>
      <w:numFmt w:val="lowerRoman"/>
      <w:lvlText w:val="%6."/>
      <w:lvlJc w:val="right"/>
      <w:pPr>
        <w:ind w:left="3960" w:hanging="180"/>
      </w:pPr>
    </w:lvl>
    <w:lvl w:ilvl="6" w:tplc="72245A64" w:tentative="1">
      <w:start w:val="1"/>
      <w:numFmt w:val="decimal"/>
      <w:lvlText w:val="%7."/>
      <w:lvlJc w:val="left"/>
      <w:pPr>
        <w:ind w:left="4680" w:hanging="360"/>
      </w:pPr>
    </w:lvl>
    <w:lvl w:ilvl="7" w:tplc="21F4D100" w:tentative="1">
      <w:start w:val="1"/>
      <w:numFmt w:val="lowerLetter"/>
      <w:lvlText w:val="%8."/>
      <w:lvlJc w:val="left"/>
      <w:pPr>
        <w:ind w:left="5400" w:hanging="360"/>
      </w:pPr>
    </w:lvl>
    <w:lvl w:ilvl="8" w:tplc="9DF41966" w:tentative="1">
      <w:start w:val="1"/>
      <w:numFmt w:val="lowerRoman"/>
      <w:lvlText w:val="%9."/>
      <w:lvlJc w:val="right"/>
      <w:pPr>
        <w:ind w:left="6120" w:hanging="180"/>
      </w:pPr>
    </w:lvl>
  </w:abstractNum>
  <w:abstractNum w:abstractNumId="6" w15:restartNumberingAfterBreak="0">
    <w:nsid w:val="315841CF"/>
    <w:multiLevelType w:val="hybridMultilevel"/>
    <w:tmpl w:val="CD0CCC9E"/>
    <w:lvl w:ilvl="0" w:tplc="C9A428D4">
      <w:start w:val="1"/>
      <w:numFmt w:val="bullet"/>
      <w:lvlText w:val=""/>
      <w:lvlJc w:val="left"/>
      <w:pPr>
        <w:tabs>
          <w:tab w:val="num" w:pos="360"/>
        </w:tabs>
        <w:ind w:left="360" w:hanging="360"/>
      </w:pPr>
      <w:rPr>
        <w:rFonts w:ascii="Symbol" w:hAnsi="Symbol" w:hint="default"/>
        <w:color w:val="auto"/>
        <w:sz w:val="16"/>
      </w:rPr>
    </w:lvl>
    <w:lvl w:ilvl="1" w:tplc="C010B0D2" w:tentative="1">
      <w:start w:val="1"/>
      <w:numFmt w:val="bullet"/>
      <w:lvlText w:val="o"/>
      <w:lvlJc w:val="left"/>
      <w:pPr>
        <w:tabs>
          <w:tab w:val="num" w:pos="1440"/>
        </w:tabs>
        <w:ind w:left="1440" w:hanging="360"/>
      </w:pPr>
      <w:rPr>
        <w:rFonts w:ascii="Courier New" w:hAnsi="Courier New" w:cs="Courier New" w:hint="default"/>
      </w:rPr>
    </w:lvl>
    <w:lvl w:ilvl="2" w:tplc="0EA66D42" w:tentative="1">
      <w:start w:val="1"/>
      <w:numFmt w:val="bullet"/>
      <w:lvlText w:val=""/>
      <w:lvlJc w:val="left"/>
      <w:pPr>
        <w:tabs>
          <w:tab w:val="num" w:pos="2160"/>
        </w:tabs>
        <w:ind w:left="2160" w:hanging="360"/>
      </w:pPr>
      <w:rPr>
        <w:rFonts w:ascii="Wingdings" w:hAnsi="Wingdings" w:hint="default"/>
      </w:rPr>
    </w:lvl>
    <w:lvl w:ilvl="3" w:tplc="18E688F6" w:tentative="1">
      <w:start w:val="1"/>
      <w:numFmt w:val="bullet"/>
      <w:lvlText w:val=""/>
      <w:lvlJc w:val="left"/>
      <w:pPr>
        <w:tabs>
          <w:tab w:val="num" w:pos="2880"/>
        </w:tabs>
        <w:ind w:left="2880" w:hanging="360"/>
      </w:pPr>
      <w:rPr>
        <w:rFonts w:ascii="Symbol" w:hAnsi="Symbol" w:hint="default"/>
      </w:rPr>
    </w:lvl>
    <w:lvl w:ilvl="4" w:tplc="AEFECD60" w:tentative="1">
      <w:start w:val="1"/>
      <w:numFmt w:val="bullet"/>
      <w:lvlText w:val="o"/>
      <w:lvlJc w:val="left"/>
      <w:pPr>
        <w:tabs>
          <w:tab w:val="num" w:pos="3600"/>
        </w:tabs>
        <w:ind w:left="3600" w:hanging="360"/>
      </w:pPr>
      <w:rPr>
        <w:rFonts w:ascii="Courier New" w:hAnsi="Courier New" w:cs="Courier New" w:hint="default"/>
      </w:rPr>
    </w:lvl>
    <w:lvl w:ilvl="5" w:tplc="79A8BACA" w:tentative="1">
      <w:start w:val="1"/>
      <w:numFmt w:val="bullet"/>
      <w:lvlText w:val=""/>
      <w:lvlJc w:val="left"/>
      <w:pPr>
        <w:tabs>
          <w:tab w:val="num" w:pos="4320"/>
        </w:tabs>
        <w:ind w:left="4320" w:hanging="360"/>
      </w:pPr>
      <w:rPr>
        <w:rFonts w:ascii="Wingdings" w:hAnsi="Wingdings" w:hint="default"/>
      </w:rPr>
    </w:lvl>
    <w:lvl w:ilvl="6" w:tplc="571A006A" w:tentative="1">
      <w:start w:val="1"/>
      <w:numFmt w:val="bullet"/>
      <w:lvlText w:val=""/>
      <w:lvlJc w:val="left"/>
      <w:pPr>
        <w:tabs>
          <w:tab w:val="num" w:pos="5040"/>
        </w:tabs>
        <w:ind w:left="5040" w:hanging="360"/>
      </w:pPr>
      <w:rPr>
        <w:rFonts w:ascii="Symbol" w:hAnsi="Symbol" w:hint="default"/>
      </w:rPr>
    </w:lvl>
    <w:lvl w:ilvl="7" w:tplc="5D72337A" w:tentative="1">
      <w:start w:val="1"/>
      <w:numFmt w:val="bullet"/>
      <w:lvlText w:val="o"/>
      <w:lvlJc w:val="left"/>
      <w:pPr>
        <w:tabs>
          <w:tab w:val="num" w:pos="5760"/>
        </w:tabs>
        <w:ind w:left="5760" w:hanging="360"/>
      </w:pPr>
      <w:rPr>
        <w:rFonts w:ascii="Courier New" w:hAnsi="Courier New" w:cs="Courier New" w:hint="default"/>
      </w:rPr>
    </w:lvl>
    <w:lvl w:ilvl="8" w:tplc="4C20B75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2743EF"/>
    <w:multiLevelType w:val="hybridMultilevel"/>
    <w:tmpl w:val="EF80BF54"/>
    <w:lvl w:ilvl="0" w:tplc="95F2F2F2">
      <w:start w:val="1"/>
      <w:numFmt w:val="bullet"/>
      <w:lvlText w:val=""/>
      <w:lvlJc w:val="left"/>
      <w:pPr>
        <w:ind w:left="720" w:hanging="360"/>
      </w:pPr>
      <w:rPr>
        <w:rFonts w:ascii="Symbol" w:hAnsi="Symbol" w:hint="default"/>
      </w:rPr>
    </w:lvl>
    <w:lvl w:ilvl="1" w:tplc="D396D638" w:tentative="1">
      <w:start w:val="1"/>
      <w:numFmt w:val="bullet"/>
      <w:lvlText w:val="o"/>
      <w:lvlJc w:val="left"/>
      <w:pPr>
        <w:ind w:left="1440" w:hanging="360"/>
      </w:pPr>
      <w:rPr>
        <w:rFonts w:ascii="Courier New" w:hAnsi="Courier New" w:cs="Courier New" w:hint="default"/>
      </w:rPr>
    </w:lvl>
    <w:lvl w:ilvl="2" w:tplc="D14E306A" w:tentative="1">
      <w:start w:val="1"/>
      <w:numFmt w:val="bullet"/>
      <w:lvlText w:val=""/>
      <w:lvlJc w:val="left"/>
      <w:pPr>
        <w:ind w:left="2160" w:hanging="360"/>
      </w:pPr>
      <w:rPr>
        <w:rFonts w:ascii="Wingdings" w:hAnsi="Wingdings" w:hint="default"/>
      </w:rPr>
    </w:lvl>
    <w:lvl w:ilvl="3" w:tplc="9BB03A74" w:tentative="1">
      <w:start w:val="1"/>
      <w:numFmt w:val="bullet"/>
      <w:lvlText w:val=""/>
      <w:lvlJc w:val="left"/>
      <w:pPr>
        <w:ind w:left="2880" w:hanging="360"/>
      </w:pPr>
      <w:rPr>
        <w:rFonts w:ascii="Symbol" w:hAnsi="Symbol" w:hint="default"/>
      </w:rPr>
    </w:lvl>
    <w:lvl w:ilvl="4" w:tplc="CBAC1FA0" w:tentative="1">
      <w:start w:val="1"/>
      <w:numFmt w:val="bullet"/>
      <w:lvlText w:val="o"/>
      <w:lvlJc w:val="left"/>
      <w:pPr>
        <w:ind w:left="3600" w:hanging="360"/>
      </w:pPr>
      <w:rPr>
        <w:rFonts w:ascii="Courier New" w:hAnsi="Courier New" w:cs="Courier New" w:hint="default"/>
      </w:rPr>
    </w:lvl>
    <w:lvl w:ilvl="5" w:tplc="82D49FE2" w:tentative="1">
      <w:start w:val="1"/>
      <w:numFmt w:val="bullet"/>
      <w:lvlText w:val=""/>
      <w:lvlJc w:val="left"/>
      <w:pPr>
        <w:ind w:left="4320" w:hanging="360"/>
      </w:pPr>
      <w:rPr>
        <w:rFonts w:ascii="Wingdings" w:hAnsi="Wingdings" w:hint="default"/>
      </w:rPr>
    </w:lvl>
    <w:lvl w:ilvl="6" w:tplc="4C12C09E" w:tentative="1">
      <w:start w:val="1"/>
      <w:numFmt w:val="bullet"/>
      <w:lvlText w:val=""/>
      <w:lvlJc w:val="left"/>
      <w:pPr>
        <w:ind w:left="5040" w:hanging="360"/>
      </w:pPr>
      <w:rPr>
        <w:rFonts w:ascii="Symbol" w:hAnsi="Symbol" w:hint="default"/>
      </w:rPr>
    </w:lvl>
    <w:lvl w:ilvl="7" w:tplc="EE444D2E" w:tentative="1">
      <w:start w:val="1"/>
      <w:numFmt w:val="bullet"/>
      <w:lvlText w:val="o"/>
      <w:lvlJc w:val="left"/>
      <w:pPr>
        <w:ind w:left="5760" w:hanging="360"/>
      </w:pPr>
      <w:rPr>
        <w:rFonts w:ascii="Courier New" w:hAnsi="Courier New" w:cs="Courier New" w:hint="default"/>
      </w:rPr>
    </w:lvl>
    <w:lvl w:ilvl="8" w:tplc="5B845C56" w:tentative="1">
      <w:start w:val="1"/>
      <w:numFmt w:val="bullet"/>
      <w:lvlText w:val=""/>
      <w:lvlJc w:val="left"/>
      <w:pPr>
        <w:ind w:left="6480" w:hanging="360"/>
      </w:pPr>
      <w:rPr>
        <w:rFonts w:ascii="Wingdings" w:hAnsi="Wingdings" w:hint="default"/>
      </w:rPr>
    </w:lvl>
  </w:abstractNum>
  <w:abstractNum w:abstractNumId="8" w15:restartNumberingAfterBreak="0">
    <w:nsid w:val="41466096"/>
    <w:multiLevelType w:val="hybridMultilevel"/>
    <w:tmpl w:val="5E5C6610"/>
    <w:lvl w:ilvl="0" w:tplc="7E201472">
      <w:start w:val="1"/>
      <w:numFmt w:val="decimal"/>
      <w:lvlText w:val="%1."/>
      <w:lvlJc w:val="left"/>
      <w:pPr>
        <w:ind w:left="360" w:hanging="360"/>
      </w:pPr>
    </w:lvl>
    <w:lvl w:ilvl="1" w:tplc="9B36026C" w:tentative="1">
      <w:start w:val="1"/>
      <w:numFmt w:val="lowerLetter"/>
      <w:lvlText w:val="%2."/>
      <w:lvlJc w:val="left"/>
      <w:pPr>
        <w:ind w:left="1080" w:hanging="360"/>
      </w:pPr>
    </w:lvl>
    <w:lvl w:ilvl="2" w:tplc="3CDE8EF8" w:tentative="1">
      <w:start w:val="1"/>
      <w:numFmt w:val="lowerRoman"/>
      <w:lvlText w:val="%3."/>
      <w:lvlJc w:val="right"/>
      <w:pPr>
        <w:ind w:left="1800" w:hanging="180"/>
      </w:pPr>
    </w:lvl>
    <w:lvl w:ilvl="3" w:tplc="5DD40EFA" w:tentative="1">
      <w:start w:val="1"/>
      <w:numFmt w:val="decimal"/>
      <w:lvlText w:val="%4."/>
      <w:lvlJc w:val="left"/>
      <w:pPr>
        <w:ind w:left="2520" w:hanging="360"/>
      </w:pPr>
    </w:lvl>
    <w:lvl w:ilvl="4" w:tplc="D908C482" w:tentative="1">
      <w:start w:val="1"/>
      <w:numFmt w:val="lowerLetter"/>
      <w:lvlText w:val="%5."/>
      <w:lvlJc w:val="left"/>
      <w:pPr>
        <w:ind w:left="3240" w:hanging="360"/>
      </w:pPr>
    </w:lvl>
    <w:lvl w:ilvl="5" w:tplc="46CA1472" w:tentative="1">
      <w:start w:val="1"/>
      <w:numFmt w:val="lowerRoman"/>
      <w:lvlText w:val="%6."/>
      <w:lvlJc w:val="right"/>
      <w:pPr>
        <w:ind w:left="3960" w:hanging="180"/>
      </w:pPr>
    </w:lvl>
    <w:lvl w:ilvl="6" w:tplc="D116E346" w:tentative="1">
      <w:start w:val="1"/>
      <w:numFmt w:val="decimal"/>
      <w:lvlText w:val="%7."/>
      <w:lvlJc w:val="left"/>
      <w:pPr>
        <w:ind w:left="4680" w:hanging="360"/>
      </w:pPr>
    </w:lvl>
    <w:lvl w:ilvl="7" w:tplc="9B580F1C" w:tentative="1">
      <w:start w:val="1"/>
      <w:numFmt w:val="lowerLetter"/>
      <w:lvlText w:val="%8."/>
      <w:lvlJc w:val="left"/>
      <w:pPr>
        <w:ind w:left="5400" w:hanging="360"/>
      </w:pPr>
    </w:lvl>
    <w:lvl w:ilvl="8" w:tplc="12268790" w:tentative="1">
      <w:start w:val="1"/>
      <w:numFmt w:val="lowerRoman"/>
      <w:lvlText w:val="%9."/>
      <w:lvlJc w:val="right"/>
      <w:pPr>
        <w:ind w:left="6120" w:hanging="180"/>
      </w:pPr>
    </w:lvl>
  </w:abstractNum>
  <w:abstractNum w:abstractNumId="9" w15:restartNumberingAfterBreak="0">
    <w:nsid w:val="48482CBE"/>
    <w:multiLevelType w:val="hybridMultilevel"/>
    <w:tmpl w:val="509005A6"/>
    <w:lvl w:ilvl="0" w:tplc="C52CD88C">
      <w:start w:val="1"/>
      <w:numFmt w:val="bullet"/>
      <w:lvlText w:val=""/>
      <w:lvlJc w:val="left"/>
      <w:pPr>
        <w:tabs>
          <w:tab w:val="num" w:pos="360"/>
        </w:tabs>
        <w:ind w:left="360" w:hanging="360"/>
      </w:pPr>
      <w:rPr>
        <w:rFonts w:ascii="Symbol" w:hAnsi="Symbol" w:hint="default"/>
        <w:color w:val="auto"/>
        <w:sz w:val="16"/>
      </w:rPr>
    </w:lvl>
    <w:lvl w:ilvl="1" w:tplc="144862E6" w:tentative="1">
      <w:start w:val="1"/>
      <w:numFmt w:val="bullet"/>
      <w:lvlText w:val="o"/>
      <w:lvlJc w:val="left"/>
      <w:pPr>
        <w:tabs>
          <w:tab w:val="num" w:pos="1440"/>
        </w:tabs>
        <w:ind w:left="1440" w:hanging="360"/>
      </w:pPr>
      <w:rPr>
        <w:rFonts w:ascii="Courier New" w:hAnsi="Courier New" w:cs="Courier New" w:hint="default"/>
      </w:rPr>
    </w:lvl>
    <w:lvl w:ilvl="2" w:tplc="8518631C" w:tentative="1">
      <w:start w:val="1"/>
      <w:numFmt w:val="bullet"/>
      <w:lvlText w:val=""/>
      <w:lvlJc w:val="left"/>
      <w:pPr>
        <w:tabs>
          <w:tab w:val="num" w:pos="2160"/>
        </w:tabs>
        <w:ind w:left="2160" w:hanging="360"/>
      </w:pPr>
      <w:rPr>
        <w:rFonts w:ascii="Wingdings" w:hAnsi="Wingdings" w:hint="default"/>
      </w:rPr>
    </w:lvl>
    <w:lvl w:ilvl="3" w:tplc="8564F716" w:tentative="1">
      <w:start w:val="1"/>
      <w:numFmt w:val="bullet"/>
      <w:lvlText w:val=""/>
      <w:lvlJc w:val="left"/>
      <w:pPr>
        <w:tabs>
          <w:tab w:val="num" w:pos="2880"/>
        </w:tabs>
        <w:ind w:left="2880" w:hanging="360"/>
      </w:pPr>
      <w:rPr>
        <w:rFonts w:ascii="Symbol" w:hAnsi="Symbol" w:hint="default"/>
      </w:rPr>
    </w:lvl>
    <w:lvl w:ilvl="4" w:tplc="9D5C6D38" w:tentative="1">
      <w:start w:val="1"/>
      <w:numFmt w:val="bullet"/>
      <w:lvlText w:val="o"/>
      <w:lvlJc w:val="left"/>
      <w:pPr>
        <w:tabs>
          <w:tab w:val="num" w:pos="3600"/>
        </w:tabs>
        <w:ind w:left="3600" w:hanging="360"/>
      </w:pPr>
      <w:rPr>
        <w:rFonts w:ascii="Courier New" w:hAnsi="Courier New" w:cs="Courier New" w:hint="default"/>
      </w:rPr>
    </w:lvl>
    <w:lvl w:ilvl="5" w:tplc="6DAA91B2" w:tentative="1">
      <w:start w:val="1"/>
      <w:numFmt w:val="bullet"/>
      <w:lvlText w:val=""/>
      <w:lvlJc w:val="left"/>
      <w:pPr>
        <w:tabs>
          <w:tab w:val="num" w:pos="4320"/>
        </w:tabs>
        <w:ind w:left="4320" w:hanging="360"/>
      </w:pPr>
      <w:rPr>
        <w:rFonts w:ascii="Wingdings" w:hAnsi="Wingdings" w:hint="default"/>
      </w:rPr>
    </w:lvl>
    <w:lvl w:ilvl="6" w:tplc="017AF64E" w:tentative="1">
      <w:start w:val="1"/>
      <w:numFmt w:val="bullet"/>
      <w:lvlText w:val=""/>
      <w:lvlJc w:val="left"/>
      <w:pPr>
        <w:tabs>
          <w:tab w:val="num" w:pos="5040"/>
        </w:tabs>
        <w:ind w:left="5040" w:hanging="360"/>
      </w:pPr>
      <w:rPr>
        <w:rFonts w:ascii="Symbol" w:hAnsi="Symbol" w:hint="default"/>
      </w:rPr>
    </w:lvl>
    <w:lvl w:ilvl="7" w:tplc="B922EA14" w:tentative="1">
      <w:start w:val="1"/>
      <w:numFmt w:val="bullet"/>
      <w:lvlText w:val="o"/>
      <w:lvlJc w:val="left"/>
      <w:pPr>
        <w:tabs>
          <w:tab w:val="num" w:pos="5760"/>
        </w:tabs>
        <w:ind w:left="5760" w:hanging="360"/>
      </w:pPr>
      <w:rPr>
        <w:rFonts w:ascii="Courier New" w:hAnsi="Courier New" w:cs="Courier New" w:hint="default"/>
      </w:rPr>
    </w:lvl>
    <w:lvl w:ilvl="8" w:tplc="99BC2F0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0947D8"/>
    <w:multiLevelType w:val="hybridMultilevel"/>
    <w:tmpl w:val="C660D9E2"/>
    <w:lvl w:ilvl="0" w:tplc="0F0A3FC6">
      <w:start w:val="1"/>
      <w:numFmt w:val="bullet"/>
      <w:lvlText w:val=""/>
      <w:lvlJc w:val="left"/>
      <w:pPr>
        <w:tabs>
          <w:tab w:val="num" w:pos="360"/>
        </w:tabs>
        <w:ind w:left="360" w:hanging="360"/>
      </w:pPr>
      <w:rPr>
        <w:rFonts w:ascii="Symbol" w:hAnsi="Symbol" w:hint="default"/>
        <w:color w:val="auto"/>
        <w:sz w:val="16"/>
      </w:rPr>
    </w:lvl>
    <w:lvl w:ilvl="1" w:tplc="1E52974C" w:tentative="1">
      <w:start w:val="1"/>
      <w:numFmt w:val="bullet"/>
      <w:lvlText w:val="o"/>
      <w:lvlJc w:val="left"/>
      <w:pPr>
        <w:tabs>
          <w:tab w:val="num" w:pos="1440"/>
        </w:tabs>
        <w:ind w:left="1440" w:hanging="360"/>
      </w:pPr>
      <w:rPr>
        <w:rFonts w:ascii="Courier New" w:hAnsi="Courier New" w:cs="Courier New" w:hint="default"/>
      </w:rPr>
    </w:lvl>
    <w:lvl w:ilvl="2" w:tplc="AC664168" w:tentative="1">
      <w:start w:val="1"/>
      <w:numFmt w:val="bullet"/>
      <w:lvlText w:val=""/>
      <w:lvlJc w:val="left"/>
      <w:pPr>
        <w:tabs>
          <w:tab w:val="num" w:pos="2160"/>
        </w:tabs>
        <w:ind w:left="2160" w:hanging="360"/>
      </w:pPr>
      <w:rPr>
        <w:rFonts w:ascii="Wingdings" w:hAnsi="Wingdings" w:hint="default"/>
      </w:rPr>
    </w:lvl>
    <w:lvl w:ilvl="3" w:tplc="903A89DC" w:tentative="1">
      <w:start w:val="1"/>
      <w:numFmt w:val="bullet"/>
      <w:lvlText w:val=""/>
      <w:lvlJc w:val="left"/>
      <w:pPr>
        <w:tabs>
          <w:tab w:val="num" w:pos="2880"/>
        </w:tabs>
        <w:ind w:left="2880" w:hanging="360"/>
      </w:pPr>
      <w:rPr>
        <w:rFonts w:ascii="Symbol" w:hAnsi="Symbol" w:hint="default"/>
      </w:rPr>
    </w:lvl>
    <w:lvl w:ilvl="4" w:tplc="2DBCEA02" w:tentative="1">
      <w:start w:val="1"/>
      <w:numFmt w:val="bullet"/>
      <w:lvlText w:val="o"/>
      <w:lvlJc w:val="left"/>
      <w:pPr>
        <w:tabs>
          <w:tab w:val="num" w:pos="3600"/>
        </w:tabs>
        <w:ind w:left="3600" w:hanging="360"/>
      </w:pPr>
      <w:rPr>
        <w:rFonts w:ascii="Courier New" w:hAnsi="Courier New" w:cs="Courier New" w:hint="default"/>
      </w:rPr>
    </w:lvl>
    <w:lvl w:ilvl="5" w:tplc="FE6058FE" w:tentative="1">
      <w:start w:val="1"/>
      <w:numFmt w:val="bullet"/>
      <w:lvlText w:val=""/>
      <w:lvlJc w:val="left"/>
      <w:pPr>
        <w:tabs>
          <w:tab w:val="num" w:pos="4320"/>
        </w:tabs>
        <w:ind w:left="4320" w:hanging="360"/>
      </w:pPr>
      <w:rPr>
        <w:rFonts w:ascii="Wingdings" w:hAnsi="Wingdings" w:hint="default"/>
      </w:rPr>
    </w:lvl>
    <w:lvl w:ilvl="6" w:tplc="618CA5BC" w:tentative="1">
      <w:start w:val="1"/>
      <w:numFmt w:val="bullet"/>
      <w:lvlText w:val=""/>
      <w:lvlJc w:val="left"/>
      <w:pPr>
        <w:tabs>
          <w:tab w:val="num" w:pos="5040"/>
        </w:tabs>
        <w:ind w:left="5040" w:hanging="360"/>
      </w:pPr>
      <w:rPr>
        <w:rFonts w:ascii="Symbol" w:hAnsi="Symbol" w:hint="default"/>
      </w:rPr>
    </w:lvl>
    <w:lvl w:ilvl="7" w:tplc="9A88C396" w:tentative="1">
      <w:start w:val="1"/>
      <w:numFmt w:val="bullet"/>
      <w:lvlText w:val="o"/>
      <w:lvlJc w:val="left"/>
      <w:pPr>
        <w:tabs>
          <w:tab w:val="num" w:pos="5760"/>
        </w:tabs>
        <w:ind w:left="5760" w:hanging="360"/>
      </w:pPr>
      <w:rPr>
        <w:rFonts w:ascii="Courier New" w:hAnsi="Courier New" w:cs="Courier New" w:hint="default"/>
      </w:rPr>
    </w:lvl>
    <w:lvl w:ilvl="8" w:tplc="CA409DC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D111899"/>
    <w:multiLevelType w:val="hybridMultilevel"/>
    <w:tmpl w:val="BAEEB7EA"/>
    <w:lvl w:ilvl="0" w:tplc="AE9AEB66">
      <w:start w:val="1"/>
      <w:numFmt w:val="decimal"/>
      <w:lvlText w:val="%1."/>
      <w:lvlJc w:val="left"/>
      <w:pPr>
        <w:ind w:left="360" w:hanging="360"/>
      </w:pPr>
    </w:lvl>
    <w:lvl w:ilvl="1" w:tplc="4084943E" w:tentative="1">
      <w:start w:val="1"/>
      <w:numFmt w:val="lowerLetter"/>
      <w:lvlText w:val="%2."/>
      <w:lvlJc w:val="left"/>
      <w:pPr>
        <w:ind w:left="1080" w:hanging="360"/>
      </w:pPr>
    </w:lvl>
    <w:lvl w:ilvl="2" w:tplc="9C54AF0C" w:tentative="1">
      <w:start w:val="1"/>
      <w:numFmt w:val="lowerRoman"/>
      <w:lvlText w:val="%3."/>
      <w:lvlJc w:val="right"/>
      <w:pPr>
        <w:ind w:left="1800" w:hanging="180"/>
      </w:pPr>
    </w:lvl>
    <w:lvl w:ilvl="3" w:tplc="F4947828" w:tentative="1">
      <w:start w:val="1"/>
      <w:numFmt w:val="decimal"/>
      <w:lvlText w:val="%4."/>
      <w:lvlJc w:val="left"/>
      <w:pPr>
        <w:ind w:left="2520" w:hanging="360"/>
      </w:pPr>
    </w:lvl>
    <w:lvl w:ilvl="4" w:tplc="03C863D0" w:tentative="1">
      <w:start w:val="1"/>
      <w:numFmt w:val="lowerLetter"/>
      <w:lvlText w:val="%5."/>
      <w:lvlJc w:val="left"/>
      <w:pPr>
        <w:ind w:left="3240" w:hanging="360"/>
      </w:pPr>
    </w:lvl>
    <w:lvl w:ilvl="5" w:tplc="C2F835AC" w:tentative="1">
      <w:start w:val="1"/>
      <w:numFmt w:val="lowerRoman"/>
      <w:lvlText w:val="%6."/>
      <w:lvlJc w:val="right"/>
      <w:pPr>
        <w:ind w:left="3960" w:hanging="180"/>
      </w:pPr>
    </w:lvl>
    <w:lvl w:ilvl="6" w:tplc="8C5661AC" w:tentative="1">
      <w:start w:val="1"/>
      <w:numFmt w:val="decimal"/>
      <w:lvlText w:val="%7."/>
      <w:lvlJc w:val="left"/>
      <w:pPr>
        <w:ind w:left="4680" w:hanging="360"/>
      </w:pPr>
    </w:lvl>
    <w:lvl w:ilvl="7" w:tplc="87B0FD76" w:tentative="1">
      <w:start w:val="1"/>
      <w:numFmt w:val="lowerLetter"/>
      <w:lvlText w:val="%8."/>
      <w:lvlJc w:val="left"/>
      <w:pPr>
        <w:ind w:left="5400" w:hanging="360"/>
      </w:pPr>
    </w:lvl>
    <w:lvl w:ilvl="8" w:tplc="381CE2D4" w:tentative="1">
      <w:start w:val="1"/>
      <w:numFmt w:val="lowerRoman"/>
      <w:lvlText w:val="%9."/>
      <w:lvlJc w:val="right"/>
      <w:pPr>
        <w:ind w:left="6120" w:hanging="180"/>
      </w:pPr>
    </w:lvl>
  </w:abstractNum>
  <w:abstractNum w:abstractNumId="12" w15:restartNumberingAfterBreak="0">
    <w:nsid w:val="752605C6"/>
    <w:multiLevelType w:val="hybridMultilevel"/>
    <w:tmpl w:val="5E5C6610"/>
    <w:lvl w:ilvl="0" w:tplc="2368B012">
      <w:start w:val="1"/>
      <w:numFmt w:val="decimal"/>
      <w:lvlText w:val="%1."/>
      <w:lvlJc w:val="left"/>
      <w:pPr>
        <w:ind w:left="360" w:hanging="360"/>
      </w:pPr>
    </w:lvl>
    <w:lvl w:ilvl="1" w:tplc="1854BFEE" w:tentative="1">
      <w:start w:val="1"/>
      <w:numFmt w:val="lowerLetter"/>
      <w:lvlText w:val="%2."/>
      <w:lvlJc w:val="left"/>
      <w:pPr>
        <w:ind w:left="1080" w:hanging="360"/>
      </w:pPr>
    </w:lvl>
    <w:lvl w:ilvl="2" w:tplc="AA562B78" w:tentative="1">
      <w:start w:val="1"/>
      <w:numFmt w:val="lowerRoman"/>
      <w:lvlText w:val="%3."/>
      <w:lvlJc w:val="right"/>
      <w:pPr>
        <w:ind w:left="1800" w:hanging="180"/>
      </w:pPr>
    </w:lvl>
    <w:lvl w:ilvl="3" w:tplc="F48401E0" w:tentative="1">
      <w:start w:val="1"/>
      <w:numFmt w:val="decimal"/>
      <w:lvlText w:val="%4."/>
      <w:lvlJc w:val="left"/>
      <w:pPr>
        <w:ind w:left="2520" w:hanging="360"/>
      </w:pPr>
    </w:lvl>
    <w:lvl w:ilvl="4" w:tplc="55DC68C0" w:tentative="1">
      <w:start w:val="1"/>
      <w:numFmt w:val="lowerLetter"/>
      <w:lvlText w:val="%5."/>
      <w:lvlJc w:val="left"/>
      <w:pPr>
        <w:ind w:left="3240" w:hanging="360"/>
      </w:pPr>
    </w:lvl>
    <w:lvl w:ilvl="5" w:tplc="168C716A" w:tentative="1">
      <w:start w:val="1"/>
      <w:numFmt w:val="lowerRoman"/>
      <w:lvlText w:val="%6."/>
      <w:lvlJc w:val="right"/>
      <w:pPr>
        <w:ind w:left="3960" w:hanging="180"/>
      </w:pPr>
    </w:lvl>
    <w:lvl w:ilvl="6" w:tplc="73DC1960" w:tentative="1">
      <w:start w:val="1"/>
      <w:numFmt w:val="decimal"/>
      <w:lvlText w:val="%7."/>
      <w:lvlJc w:val="left"/>
      <w:pPr>
        <w:ind w:left="4680" w:hanging="360"/>
      </w:pPr>
    </w:lvl>
    <w:lvl w:ilvl="7" w:tplc="FDA669FC" w:tentative="1">
      <w:start w:val="1"/>
      <w:numFmt w:val="lowerLetter"/>
      <w:lvlText w:val="%8."/>
      <w:lvlJc w:val="left"/>
      <w:pPr>
        <w:ind w:left="5400" w:hanging="360"/>
      </w:pPr>
    </w:lvl>
    <w:lvl w:ilvl="8" w:tplc="7FB24158" w:tentative="1">
      <w:start w:val="1"/>
      <w:numFmt w:val="lowerRoman"/>
      <w:lvlText w:val="%9."/>
      <w:lvlJc w:val="right"/>
      <w:pPr>
        <w:ind w:left="6120" w:hanging="180"/>
      </w:pPr>
    </w:lvl>
  </w:abstractNum>
  <w:abstractNum w:abstractNumId="13" w15:restartNumberingAfterBreak="0">
    <w:nsid w:val="757E35D6"/>
    <w:multiLevelType w:val="hybridMultilevel"/>
    <w:tmpl w:val="2F10C6FA"/>
    <w:lvl w:ilvl="0" w:tplc="C3004B5C">
      <w:start w:val="1"/>
      <w:numFmt w:val="bullet"/>
      <w:lvlText w:val=""/>
      <w:lvlJc w:val="left"/>
      <w:pPr>
        <w:tabs>
          <w:tab w:val="num" w:pos="360"/>
        </w:tabs>
        <w:ind w:left="360" w:hanging="360"/>
      </w:pPr>
      <w:rPr>
        <w:rFonts w:ascii="Symbol" w:hAnsi="Symbol" w:hint="default"/>
        <w:color w:val="auto"/>
        <w:sz w:val="16"/>
      </w:rPr>
    </w:lvl>
    <w:lvl w:ilvl="1" w:tplc="9F786F76" w:tentative="1">
      <w:start w:val="1"/>
      <w:numFmt w:val="bullet"/>
      <w:lvlText w:val="o"/>
      <w:lvlJc w:val="left"/>
      <w:pPr>
        <w:tabs>
          <w:tab w:val="num" w:pos="1440"/>
        </w:tabs>
        <w:ind w:left="1440" w:hanging="360"/>
      </w:pPr>
      <w:rPr>
        <w:rFonts w:ascii="Courier New" w:hAnsi="Courier New" w:cs="Courier New" w:hint="default"/>
      </w:rPr>
    </w:lvl>
    <w:lvl w:ilvl="2" w:tplc="6F9C0BF8" w:tentative="1">
      <w:start w:val="1"/>
      <w:numFmt w:val="bullet"/>
      <w:lvlText w:val=""/>
      <w:lvlJc w:val="left"/>
      <w:pPr>
        <w:tabs>
          <w:tab w:val="num" w:pos="2160"/>
        </w:tabs>
        <w:ind w:left="2160" w:hanging="360"/>
      </w:pPr>
      <w:rPr>
        <w:rFonts w:ascii="Wingdings" w:hAnsi="Wingdings" w:hint="default"/>
      </w:rPr>
    </w:lvl>
    <w:lvl w:ilvl="3" w:tplc="9CF25934" w:tentative="1">
      <w:start w:val="1"/>
      <w:numFmt w:val="bullet"/>
      <w:lvlText w:val=""/>
      <w:lvlJc w:val="left"/>
      <w:pPr>
        <w:tabs>
          <w:tab w:val="num" w:pos="2880"/>
        </w:tabs>
        <w:ind w:left="2880" w:hanging="360"/>
      </w:pPr>
      <w:rPr>
        <w:rFonts w:ascii="Symbol" w:hAnsi="Symbol" w:hint="default"/>
      </w:rPr>
    </w:lvl>
    <w:lvl w:ilvl="4" w:tplc="78141A10" w:tentative="1">
      <w:start w:val="1"/>
      <w:numFmt w:val="bullet"/>
      <w:lvlText w:val="o"/>
      <w:lvlJc w:val="left"/>
      <w:pPr>
        <w:tabs>
          <w:tab w:val="num" w:pos="3600"/>
        </w:tabs>
        <w:ind w:left="3600" w:hanging="360"/>
      </w:pPr>
      <w:rPr>
        <w:rFonts w:ascii="Courier New" w:hAnsi="Courier New" w:cs="Courier New" w:hint="default"/>
      </w:rPr>
    </w:lvl>
    <w:lvl w:ilvl="5" w:tplc="2A4C0252" w:tentative="1">
      <w:start w:val="1"/>
      <w:numFmt w:val="bullet"/>
      <w:lvlText w:val=""/>
      <w:lvlJc w:val="left"/>
      <w:pPr>
        <w:tabs>
          <w:tab w:val="num" w:pos="4320"/>
        </w:tabs>
        <w:ind w:left="4320" w:hanging="360"/>
      </w:pPr>
      <w:rPr>
        <w:rFonts w:ascii="Wingdings" w:hAnsi="Wingdings" w:hint="default"/>
      </w:rPr>
    </w:lvl>
    <w:lvl w:ilvl="6" w:tplc="8304D7A0" w:tentative="1">
      <w:start w:val="1"/>
      <w:numFmt w:val="bullet"/>
      <w:lvlText w:val=""/>
      <w:lvlJc w:val="left"/>
      <w:pPr>
        <w:tabs>
          <w:tab w:val="num" w:pos="5040"/>
        </w:tabs>
        <w:ind w:left="5040" w:hanging="360"/>
      </w:pPr>
      <w:rPr>
        <w:rFonts w:ascii="Symbol" w:hAnsi="Symbol" w:hint="default"/>
      </w:rPr>
    </w:lvl>
    <w:lvl w:ilvl="7" w:tplc="AB5A34C2" w:tentative="1">
      <w:start w:val="1"/>
      <w:numFmt w:val="bullet"/>
      <w:lvlText w:val="o"/>
      <w:lvlJc w:val="left"/>
      <w:pPr>
        <w:tabs>
          <w:tab w:val="num" w:pos="5760"/>
        </w:tabs>
        <w:ind w:left="5760" w:hanging="360"/>
      </w:pPr>
      <w:rPr>
        <w:rFonts w:ascii="Courier New" w:hAnsi="Courier New" w:cs="Courier New" w:hint="default"/>
      </w:rPr>
    </w:lvl>
    <w:lvl w:ilvl="8" w:tplc="6F00D0E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377707"/>
    <w:multiLevelType w:val="hybridMultilevel"/>
    <w:tmpl w:val="43B0162C"/>
    <w:lvl w:ilvl="0" w:tplc="0C206BFC">
      <w:start w:val="1"/>
      <w:numFmt w:val="bullet"/>
      <w:lvlText w:val=""/>
      <w:lvlJc w:val="left"/>
      <w:pPr>
        <w:tabs>
          <w:tab w:val="num" w:pos="360"/>
        </w:tabs>
        <w:ind w:left="360" w:hanging="360"/>
      </w:pPr>
      <w:rPr>
        <w:rFonts w:ascii="Symbol" w:hAnsi="Symbol" w:hint="default"/>
        <w:color w:val="auto"/>
        <w:sz w:val="16"/>
      </w:rPr>
    </w:lvl>
    <w:lvl w:ilvl="1" w:tplc="18166004" w:tentative="1">
      <w:start w:val="1"/>
      <w:numFmt w:val="bullet"/>
      <w:lvlText w:val="o"/>
      <w:lvlJc w:val="left"/>
      <w:pPr>
        <w:tabs>
          <w:tab w:val="num" w:pos="1440"/>
        </w:tabs>
        <w:ind w:left="1440" w:hanging="360"/>
      </w:pPr>
      <w:rPr>
        <w:rFonts w:ascii="Courier New" w:hAnsi="Courier New" w:cs="Courier New" w:hint="default"/>
      </w:rPr>
    </w:lvl>
    <w:lvl w:ilvl="2" w:tplc="D9F41C74" w:tentative="1">
      <w:start w:val="1"/>
      <w:numFmt w:val="bullet"/>
      <w:lvlText w:val=""/>
      <w:lvlJc w:val="left"/>
      <w:pPr>
        <w:tabs>
          <w:tab w:val="num" w:pos="2160"/>
        </w:tabs>
        <w:ind w:left="2160" w:hanging="360"/>
      </w:pPr>
      <w:rPr>
        <w:rFonts w:ascii="Wingdings" w:hAnsi="Wingdings" w:hint="default"/>
      </w:rPr>
    </w:lvl>
    <w:lvl w:ilvl="3" w:tplc="E04E9000" w:tentative="1">
      <w:start w:val="1"/>
      <w:numFmt w:val="bullet"/>
      <w:lvlText w:val=""/>
      <w:lvlJc w:val="left"/>
      <w:pPr>
        <w:tabs>
          <w:tab w:val="num" w:pos="2880"/>
        </w:tabs>
        <w:ind w:left="2880" w:hanging="360"/>
      </w:pPr>
      <w:rPr>
        <w:rFonts w:ascii="Symbol" w:hAnsi="Symbol" w:hint="default"/>
      </w:rPr>
    </w:lvl>
    <w:lvl w:ilvl="4" w:tplc="F404C398" w:tentative="1">
      <w:start w:val="1"/>
      <w:numFmt w:val="bullet"/>
      <w:lvlText w:val="o"/>
      <w:lvlJc w:val="left"/>
      <w:pPr>
        <w:tabs>
          <w:tab w:val="num" w:pos="3600"/>
        </w:tabs>
        <w:ind w:left="3600" w:hanging="360"/>
      </w:pPr>
      <w:rPr>
        <w:rFonts w:ascii="Courier New" w:hAnsi="Courier New" w:cs="Courier New" w:hint="default"/>
      </w:rPr>
    </w:lvl>
    <w:lvl w:ilvl="5" w:tplc="107A9FFA" w:tentative="1">
      <w:start w:val="1"/>
      <w:numFmt w:val="bullet"/>
      <w:lvlText w:val=""/>
      <w:lvlJc w:val="left"/>
      <w:pPr>
        <w:tabs>
          <w:tab w:val="num" w:pos="4320"/>
        </w:tabs>
        <w:ind w:left="4320" w:hanging="360"/>
      </w:pPr>
      <w:rPr>
        <w:rFonts w:ascii="Wingdings" w:hAnsi="Wingdings" w:hint="default"/>
      </w:rPr>
    </w:lvl>
    <w:lvl w:ilvl="6" w:tplc="C566685E" w:tentative="1">
      <w:start w:val="1"/>
      <w:numFmt w:val="bullet"/>
      <w:lvlText w:val=""/>
      <w:lvlJc w:val="left"/>
      <w:pPr>
        <w:tabs>
          <w:tab w:val="num" w:pos="5040"/>
        </w:tabs>
        <w:ind w:left="5040" w:hanging="360"/>
      </w:pPr>
      <w:rPr>
        <w:rFonts w:ascii="Symbol" w:hAnsi="Symbol" w:hint="default"/>
      </w:rPr>
    </w:lvl>
    <w:lvl w:ilvl="7" w:tplc="4ED6E73C" w:tentative="1">
      <w:start w:val="1"/>
      <w:numFmt w:val="bullet"/>
      <w:lvlText w:val="o"/>
      <w:lvlJc w:val="left"/>
      <w:pPr>
        <w:tabs>
          <w:tab w:val="num" w:pos="5760"/>
        </w:tabs>
        <w:ind w:left="5760" w:hanging="360"/>
      </w:pPr>
      <w:rPr>
        <w:rFonts w:ascii="Courier New" w:hAnsi="Courier New" w:cs="Courier New" w:hint="default"/>
      </w:rPr>
    </w:lvl>
    <w:lvl w:ilvl="8" w:tplc="A31280A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F86638"/>
    <w:multiLevelType w:val="hybridMultilevel"/>
    <w:tmpl w:val="8A64CA56"/>
    <w:lvl w:ilvl="0" w:tplc="0354E4EE">
      <w:start w:val="1"/>
      <w:numFmt w:val="bullet"/>
      <w:lvlText w:val=""/>
      <w:lvlJc w:val="left"/>
      <w:pPr>
        <w:ind w:left="720" w:hanging="360"/>
      </w:pPr>
      <w:rPr>
        <w:rFonts w:ascii="Symbol" w:hAnsi="Symbol" w:hint="default"/>
      </w:rPr>
    </w:lvl>
    <w:lvl w:ilvl="1" w:tplc="38F68B7A" w:tentative="1">
      <w:start w:val="1"/>
      <w:numFmt w:val="bullet"/>
      <w:lvlText w:val="o"/>
      <w:lvlJc w:val="left"/>
      <w:pPr>
        <w:ind w:left="1440" w:hanging="360"/>
      </w:pPr>
      <w:rPr>
        <w:rFonts w:ascii="Courier New" w:hAnsi="Courier New" w:cs="Courier New" w:hint="default"/>
      </w:rPr>
    </w:lvl>
    <w:lvl w:ilvl="2" w:tplc="402EA452" w:tentative="1">
      <w:start w:val="1"/>
      <w:numFmt w:val="bullet"/>
      <w:lvlText w:val=""/>
      <w:lvlJc w:val="left"/>
      <w:pPr>
        <w:ind w:left="2160" w:hanging="360"/>
      </w:pPr>
      <w:rPr>
        <w:rFonts w:ascii="Wingdings" w:hAnsi="Wingdings" w:hint="default"/>
      </w:rPr>
    </w:lvl>
    <w:lvl w:ilvl="3" w:tplc="704694FC" w:tentative="1">
      <w:start w:val="1"/>
      <w:numFmt w:val="bullet"/>
      <w:lvlText w:val=""/>
      <w:lvlJc w:val="left"/>
      <w:pPr>
        <w:ind w:left="2880" w:hanging="360"/>
      </w:pPr>
      <w:rPr>
        <w:rFonts w:ascii="Symbol" w:hAnsi="Symbol" w:hint="default"/>
      </w:rPr>
    </w:lvl>
    <w:lvl w:ilvl="4" w:tplc="1C10FCBC" w:tentative="1">
      <w:start w:val="1"/>
      <w:numFmt w:val="bullet"/>
      <w:lvlText w:val="o"/>
      <w:lvlJc w:val="left"/>
      <w:pPr>
        <w:ind w:left="3600" w:hanging="360"/>
      </w:pPr>
      <w:rPr>
        <w:rFonts w:ascii="Courier New" w:hAnsi="Courier New" w:cs="Courier New" w:hint="default"/>
      </w:rPr>
    </w:lvl>
    <w:lvl w:ilvl="5" w:tplc="46546ED2" w:tentative="1">
      <w:start w:val="1"/>
      <w:numFmt w:val="bullet"/>
      <w:lvlText w:val=""/>
      <w:lvlJc w:val="left"/>
      <w:pPr>
        <w:ind w:left="4320" w:hanging="360"/>
      </w:pPr>
      <w:rPr>
        <w:rFonts w:ascii="Wingdings" w:hAnsi="Wingdings" w:hint="default"/>
      </w:rPr>
    </w:lvl>
    <w:lvl w:ilvl="6" w:tplc="C9BA9AF4" w:tentative="1">
      <w:start w:val="1"/>
      <w:numFmt w:val="bullet"/>
      <w:lvlText w:val=""/>
      <w:lvlJc w:val="left"/>
      <w:pPr>
        <w:ind w:left="5040" w:hanging="360"/>
      </w:pPr>
      <w:rPr>
        <w:rFonts w:ascii="Symbol" w:hAnsi="Symbol" w:hint="default"/>
      </w:rPr>
    </w:lvl>
    <w:lvl w:ilvl="7" w:tplc="F7AE5900" w:tentative="1">
      <w:start w:val="1"/>
      <w:numFmt w:val="bullet"/>
      <w:lvlText w:val="o"/>
      <w:lvlJc w:val="left"/>
      <w:pPr>
        <w:ind w:left="5760" w:hanging="360"/>
      </w:pPr>
      <w:rPr>
        <w:rFonts w:ascii="Courier New" w:hAnsi="Courier New" w:cs="Courier New" w:hint="default"/>
      </w:rPr>
    </w:lvl>
    <w:lvl w:ilvl="8" w:tplc="AEBAC076" w:tentative="1">
      <w:start w:val="1"/>
      <w:numFmt w:val="bullet"/>
      <w:lvlText w:val=""/>
      <w:lvlJc w:val="left"/>
      <w:pPr>
        <w:ind w:left="6480" w:hanging="360"/>
      </w:pPr>
      <w:rPr>
        <w:rFonts w:ascii="Wingdings" w:hAnsi="Wingdings" w:hint="default"/>
      </w:rPr>
    </w:lvl>
  </w:abstractNum>
  <w:abstractNum w:abstractNumId="16" w15:restartNumberingAfterBreak="0">
    <w:nsid w:val="77B236D5"/>
    <w:multiLevelType w:val="hybridMultilevel"/>
    <w:tmpl w:val="A9B660CA"/>
    <w:lvl w:ilvl="0" w:tplc="8866245C">
      <w:start w:val="1"/>
      <w:numFmt w:val="decimal"/>
      <w:lvlText w:val="%1."/>
      <w:lvlJc w:val="left"/>
      <w:pPr>
        <w:ind w:left="360" w:hanging="360"/>
      </w:pPr>
    </w:lvl>
    <w:lvl w:ilvl="1" w:tplc="66C276A6" w:tentative="1">
      <w:start w:val="1"/>
      <w:numFmt w:val="lowerLetter"/>
      <w:lvlText w:val="%2."/>
      <w:lvlJc w:val="left"/>
      <w:pPr>
        <w:ind w:left="1080" w:hanging="360"/>
      </w:pPr>
    </w:lvl>
    <w:lvl w:ilvl="2" w:tplc="5ED464DC" w:tentative="1">
      <w:start w:val="1"/>
      <w:numFmt w:val="lowerRoman"/>
      <w:lvlText w:val="%3."/>
      <w:lvlJc w:val="right"/>
      <w:pPr>
        <w:ind w:left="1800" w:hanging="180"/>
      </w:pPr>
    </w:lvl>
    <w:lvl w:ilvl="3" w:tplc="AE92A3DA" w:tentative="1">
      <w:start w:val="1"/>
      <w:numFmt w:val="decimal"/>
      <w:lvlText w:val="%4."/>
      <w:lvlJc w:val="left"/>
      <w:pPr>
        <w:ind w:left="2520" w:hanging="360"/>
      </w:pPr>
    </w:lvl>
    <w:lvl w:ilvl="4" w:tplc="54AA71D4" w:tentative="1">
      <w:start w:val="1"/>
      <w:numFmt w:val="lowerLetter"/>
      <w:lvlText w:val="%5."/>
      <w:lvlJc w:val="left"/>
      <w:pPr>
        <w:ind w:left="3240" w:hanging="360"/>
      </w:pPr>
    </w:lvl>
    <w:lvl w:ilvl="5" w:tplc="513A7A66" w:tentative="1">
      <w:start w:val="1"/>
      <w:numFmt w:val="lowerRoman"/>
      <w:lvlText w:val="%6."/>
      <w:lvlJc w:val="right"/>
      <w:pPr>
        <w:ind w:left="3960" w:hanging="180"/>
      </w:pPr>
    </w:lvl>
    <w:lvl w:ilvl="6" w:tplc="28849782" w:tentative="1">
      <w:start w:val="1"/>
      <w:numFmt w:val="decimal"/>
      <w:lvlText w:val="%7."/>
      <w:lvlJc w:val="left"/>
      <w:pPr>
        <w:ind w:left="4680" w:hanging="360"/>
      </w:pPr>
    </w:lvl>
    <w:lvl w:ilvl="7" w:tplc="E3D2907C" w:tentative="1">
      <w:start w:val="1"/>
      <w:numFmt w:val="lowerLetter"/>
      <w:lvlText w:val="%8."/>
      <w:lvlJc w:val="left"/>
      <w:pPr>
        <w:ind w:left="5400" w:hanging="360"/>
      </w:pPr>
    </w:lvl>
    <w:lvl w:ilvl="8" w:tplc="90AE04B8" w:tentative="1">
      <w:start w:val="1"/>
      <w:numFmt w:val="lowerRoman"/>
      <w:lvlText w:val="%9."/>
      <w:lvlJc w:val="right"/>
      <w:pPr>
        <w:ind w:left="6120" w:hanging="180"/>
      </w:pPr>
    </w:lvl>
  </w:abstractNum>
  <w:abstractNum w:abstractNumId="17" w15:restartNumberingAfterBreak="0">
    <w:nsid w:val="79964DD4"/>
    <w:multiLevelType w:val="hybridMultilevel"/>
    <w:tmpl w:val="E4D8E19A"/>
    <w:lvl w:ilvl="0" w:tplc="0E7617CC">
      <w:start w:val="1"/>
      <w:numFmt w:val="bullet"/>
      <w:lvlText w:val=""/>
      <w:lvlJc w:val="left"/>
      <w:pPr>
        <w:tabs>
          <w:tab w:val="num" w:pos="360"/>
        </w:tabs>
        <w:ind w:left="360" w:hanging="360"/>
      </w:pPr>
      <w:rPr>
        <w:rFonts w:ascii="Symbol" w:hAnsi="Symbol" w:hint="default"/>
        <w:color w:val="auto"/>
        <w:sz w:val="16"/>
      </w:rPr>
    </w:lvl>
    <w:lvl w:ilvl="1" w:tplc="3D10F398" w:tentative="1">
      <w:start w:val="1"/>
      <w:numFmt w:val="bullet"/>
      <w:lvlText w:val="o"/>
      <w:lvlJc w:val="left"/>
      <w:pPr>
        <w:tabs>
          <w:tab w:val="num" w:pos="1440"/>
        </w:tabs>
        <w:ind w:left="1440" w:hanging="360"/>
      </w:pPr>
      <w:rPr>
        <w:rFonts w:ascii="Courier New" w:hAnsi="Courier New" w:cs="Courier New" w:hint="default"/>
      </w:rPr>
    </w:lvl>
    <w:lvl w:ilvl="2" w:tplc="AD5C0C88" w:tentative="1">
      <w:start w:val="1"/>
      <w:numFmt w:val="bullet"/>
      <w:lvlText w:val=""/>
      <w:lvlJc w:val="left"/>
      <w:pPr>
        <w:tabs>
          <w:tab w:val="num" w:pos="2160"/>
        </w:tabs>
        <w:ind w:left="2160" w:hanging="360"/>
      </w:pPr>
      <w:rPr>
        <w:rFonts w:ascii="Wingdings" w:hAnsi="Wingdings" w:hint="default"/>
      </w:rPr>
    </w:lvl>
    <w:lvl w:ilvl="3" w:tplc="0B5C0826" w:tentative="1">
      <w:start w:val="1"/>
      <w:numFmt w:val="bullet"/>
      <w:lvlText w:val=""/>
      <w:lvlJc w:val="left"/>
      <w:pPr>
        <w:tabs>
          <w:tab w:val="num" w:pos="2880"/>
        </w:tabs>
        <w:ind w:left="2880" w:hanging="360"/>
      </w:pPr>
      <w:rPr>
        <w:rFonts w:ascii="Symbol" w:hAnsi="Symbol" w:hint="default"/>
      </w:rPr>
    </w:lvl>
    <w:lvl w:ilvl="4" w:tplc="FAAC6610" w:tentative="1">
      <w:start w:val="1"/>
      <w:numFmt w:val="bullet"/>
      <w:lvlText w:val="o"/>
      <w:lvlJc w:val="left"/>
      <w:pPr>
        <w:tabs>
          <w:tab w:val="num" w:pos="3600"/>
        </w:tabs>
        <w:ind w:left="3600" w:hanging="360"/>
      </w:pPr>
      <w:rPr>
        <w:rFonts w:ascii="Courier New" w:hAnsi="Courier New" w:cs="Courier New" w:hint="default"/>
      </w:rPr>
    </w:lvl>
    <w:lvl w:ilvl="5" w:tplc="CEE233B8" w:tentative="1">
      <w:start w:val="1"/>
      <w:numFmt w:val="bullet"/>
      <w:lvlText w:val=""/>
      <w:lvlJc w:val="left"/>
      <w:pPr>
        <w:tabs>
          <w:tab w:val="num" w:pos="4320"/>
        </w:tabs>
        <w:ind w:left="4320" w:hanging="360"/>
      </w:pPr>
      <w:rPr>
        <w:rFonts w:ascii="Wingdings" w:hAnsi="Wingdings" w:hint="default"/>
      </w:rPr>
    </w:lvl>
    <w:lvl w:ilvl="6" w:tplc="7A14BB14" w:tentative="1">
      <w:start w:val="1"/>
      <w:numFmt w:val="bullet"/>
      <w:lvlText w:val=""/>
      <w:lvlJc w:val="left"/>
      <w:pPr>
        <w:tabs>
          <w:tab w:val="num" w:pos="5040"/>
        </w:tabs>
        <w:ind w:left="5040" w:hanging="360"/>
      </w:pPr>
      <w:rPr>
        <w:rFonts w:ascii="Symbol" w:hAnsi="Symbol" w:hint="default"/>
      </w:rPr>
    </w:lvl>
    <w:lvl w:ilvl="7" w:tplc="69EE56E0" w:tentative="1">
      <w:start w:val="1"/>
      <w:numFmt w:val="bullet"/>
      <w:lvlText w:val="o"/>
      <w:lvlJc w:val="left"/>
      <w:pPr>
        <w:tabs>
          <w:tab w:val="num" w:pos="5760"/>
        </w:tabs>
        <w:ind w:left="5760" w:hanging="360"/>
      </w:pPr>
      <w:rPr>
        <w:rFonts w:ascii="Courier New" w:hAnsi="Courier New" w:cs="Courier New" w:hint="default"/>
      </w:rPr>
    </w:lvl>
    <w:lvl w:ilvl="8" w:tplc="53D460B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E1C4A48"/>
    <w:multiLevelType w:val="hybridMultilevel"/>
    <w:tmpl w:val="19EA738A"/>
    <w:lvl w:ilvl="0" w:tplc="98DE0D76">
      <w:start w:val="1"/>
      <w:numFmt w:val="decimal"/>
      <w:lvlText w:val="%1."/>
      <w:lvlJc w:val="left"/>
      <w:pPr>
        <w:ind w:left="720" w:hanging="360"/>
      </w:pPr>
    </w:lvl>
    <w:lvl w:ilvl="1" w:tplc="D37495C6" w:tentative="1">
      <w:start w:val="1"/>
      <w:numFmt w:val="lowerLetter"/>
      <w:lvlText w:val="%2."/>
      <w:lvlJc w:val="left"/>
      <w:pPr>
        <w:ind w:left="1440" w:hanging="360"/>
      </w:pPr>
    </w:lvl>
    <w:lvl w:ilvl="2" w:tplc="6CB02756" w:tentative="1">
      <w:start w:val="1"/>
      <w:numFmt w:val="lowerRoman"/>
      <w:lvlText w:val="%3."/>
      <w:lvlJc w:val="right"/>
      <w:pPr>
        <w:ind w:left="2160" w:hanging="180"/>
      </w:pPr>
    </w:lvl>
    <w:lvl w:ilvl="3" w:tplc="8DDCCA26" w:tentative="1">
      <w:start w:val="1"/>
      <w:numFmt w:val="decimal"/>
      <w:lvlText w:val="%4."/>
      <w:lvlJc w:val="left"/>
      <w:pPr>
        <w:ind w:left="2880" w:hanging="360"/>
      </w:pPr>
    </w:lvl>
    <w:lvl w:ilvl="4" w:tplc="A184B1C8" w:tentative="1">
      <w:start w:val="1"/>
      <w:numFmt w:val="lowerLetter"/>
      <w:lvlText w:val="%5."/>
      <w:lvlJc w:val="left"/>
      <w:pPr>
        <w:ind w:left="3600" w:hanging="360"/>
      </w:pPr>
    </w:lvl>
    <w:lvl w:ilvl="5" w:tplc="D772C2CE" w:tentative="1">
      <w:start w:val="1"/>
      <w:numFmt w:val="lowerRoman"/>
      <w:lvlText w:val="%6."/>
      <w:lvlJc w:val="right"/>
      <w:pPr>
        <w:ind w:left="4320" w:hanging="180"/>
      </w:pPr>
    </w:lvl>
    <w:lvl w:ilvl="6" w:tplc="E5AC9F10" w:tentative="1">
      <w:start w:val="1"/>
      <w:numFmt w:val="decimal"/>
      <w:lvlText w:val="%7."/>
      <w:lvlJc w:val="left"/>
      <w:pPr>
        <w:ind w:left="5040" w:hanging="360"/>
      </w:pPr>
    </w:lvl>
    <w:lvl w:ilvl="7" w:tplc="D698054A" w:tentative="1">
      <w:start w:val="1"/>
      <w:numFmt w:val="lowerLetter"/>
      <w:lvlText w:val="%8."/>
      <w:lvlJc w:val="left"/>
      <w:pPr>
        <w:ind w:left="5760" w:hanging="360"/>
      </w:pPr>
    </w:lvl>
    <w:lvl w:ilvl="8" w:tplc="3EB63DF2" w:tentative="1">
      <w:start w:val="1"/>
      <w:numFmt w:val="lowerRoman"/>
      <w:lvlText w:val="%9."/>
      <w:lvlJc w:val="right"/>
      <w:pPr>
        <w:ind w:left="6480" w:hanging="180"/>
      </w:pPr>
    </w:lvl>
  </w:abstractNum>
  <w:num w:numId="1">
    <w:abstractNumId w:val="14"/>
  </w:num>
  <w:num w:numId="2">
    <w:abstractNumId w:val="17"/>
  </w:num>
  <w:num w:numId="3">
    <w:abstractNumId w:val="6"/>
  </w:num>
  <w:num w:numId="4">
    <w:abstractNumId w:val="10"/>
  </w:num>
  <w:num w:numId="5">
    <w:abstractNumId w:val="9"/>
  </w:num>
  <w:num w:numId="6">
    <w:abstractNumId w:val="2"/>
  </w:num>
  <w:num w:numId="7">
    <w:abstractNumId w:val="13"/>
  </w:num>
  <w:num w:numId="8">
    <w:abstractNumId w:val="4"/>
  </w:num>
  <w:num w:numId="9">
    <w:abstractNumId w:val="7"/>
  </w:num>
  <w:num w:numId="10">
    <w:abstractNumId w:val="15"/>
  </w:num>
  <w:num w:numId="11">
    <w:abstractNumId w:val="1"/>
  </w:num>
  <w:num w:numId="12">
    <w:abstractNumId w:val="3"/>
  </w:num>
  <w:num w:numId="13">
    <w:abstractNumId w:val="0"/>
  </w:num>
  <w:num w:numId="14">
    <w:abstractNumId w:val="11"/>
  </w:num>
  <w:num w:numId="15">
    <w:abstractNumId w:val="16"/>
  </w:num>
  <w:num w:numId="16">
    <w:abstractNumId w:val="12"/>
  </w:num>
  <w:num w:numId="17">
    <w:abstractNumId w:val="5"/>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AzNTY0MrAwMTM0MzZU0lEKTi0uzszPAykwqgUAe/aQRCwAAAA="/>
  </w:docVars>
  <w:rsids>
    <w:rsidRoot w:val="00942502"/>
    <w:rsid w:val="0000117F"/>
    <w:rsid w:val="000110E6"/>
    <w:rsid w:val="00011F27"/>
    <w:rsid w:val="00013603"/>
    <w:rsid w:val="000310F3"/>
    <w:rsid w:val="000436CC"/>
    <w:rsid w:val="000465AC"/>
    <w:rsid w:val="00050597"/>
    <w:rsid w:val="000513D7"/>
    <w:rsid w:val="00051A47"/>
    <w:rsid w:val="00051B4F"/>
    <w:rsid w:val="00056A00"/>
    <w:rsid w:val="00066B52"/>
    <w:rsid w:val="000824CE"/>
    <w:rsid w:val="000825D6"/>
    <w:rsid w:val="00091132"/>
    <w:rsid w:val="00093E32"/>
    <w:rsid w:val="000959CC"/>
    <w:rsid w:val="0009640A"/>
    <w:rsid w:val="000B3382"/>
    <w:rsid w:val="000C056C"/>
    <w:rsid w:val="000C507B"/>
    <w:rsid w:val="000F5903"/>
    <w:rsid w:val="0010369B"/>
    <w:rsid w:val="0010600B"/>
    <w:rsid w:val="001243F8"/>
    <w:rsid w:val="0012768C"/>
    <w:rsid w:val="00127F7F"/>
    <w:rsid w:val="00140F11"/>
    <w:rsid w:val="00145FD3"/>
    <w:rsid w:val="00151587"/>
    <w:rsid w:val="001617E1"/>
    <w:rsid w:val="0019764C"/>
    <w:rsid w:val="001A3597"/>
    <w:rsid w:val="001A5EA9"/>
    <w:rsid w:val="001B1941"/>
    <w:rsid w:val="001F75CA"/>
    <w:rsid w:val="00200814"/>
    <w:rsid w:val="00210F93"/>
    <w:rsid w:val="00236493"/>
    <w:rsid w:val="0024689A"/>
    <w:rsid w:val="00265CA3"/>
    <w:rsid w:val="00281668"/>
    <w:rsid w:val="0028183F"/>
    <w:rsid w:val="002946DC"/>
    <w:rsid w:val="002A3A3D"/>
    <w:rsid w:val="002C6702"/>
    <w:rsid w:val="00303A1A"/>
    <w:rsid w:val="00310F17"/>
    <w:rsid w:val="00316289"/>
    <w:rsid w:val="00372684"/>
    <w:rsid w:val="00374EFC"/>
    <w:rsid w:val="00376940"/>
    <w:rsid w:val="003948F0"/>
    <w:rsid w:val="003B1CAF"/>
    <w:rsid w:val="003B6162"/>
    <w:rsid w:val="003E308F"/>
    <w:rsid w:val="003E7F2C"/>
    <w:rsid w:val="003F548E"/>
    <w:rsid w:val="003F5D5C"/>
    <w:rsid w:val="00402550"/>
    <w:rsid w:val="004046A8"/>
    <w:rsid w:val="00426037"/>
    <w:rsid w:val="00437F63"/>
    <w:rsid w:val="00456DDC"/>
    <w:rsid w:val="00465373"/>
    <w:rsid w:val="00471134"/>
    <w:rsid w:val="00471F9D"/>
    <w:rsid w:val="00475B41"/>
    <w:rsid w:val="004A2719"/>
    <w:rsid w:val="004A4589"/>
    <w:rsid w:val="004B242D"/>
    <w:rsid w:val="004C2B2B"/>
    <w:rsid w:val="004D48EF"/>
    <w:rsid w:val="004D6110"/>
    <w:rsid w:val="004D7D0C"/>
    <w:rsid w:val="004E59F7"/>
    <w:rsid w:val="004F07E2"/>
    <w:rsid w:val="004F3075"/>
    <w:rsid w:val="00507964"/>
    <w:rsid w:val="0053072B"/>
    <w:rsid w:val="0055210F"/>
    <w:rsid w:val="00554BF0"/>
    <w:rsid w:val="005569C6"/>
    <w:rsid w:val="00572D83"/>
    <w:rsid w:val="00581312"/>
    <w:rsid w:val="00581DE4"/>
    <w:rsid w:val="00584DA8"/>
    <w:rsid w:val="005938D0"/>
    <w:rsid w:val="005952F0"/>
    <w:rsid w:val="005A41B3"/>
    <w:rsid w:val="005B58DC"/>
    <w:rsid w:val="005B757B"/>
    <w:rsid w:val="005C1B84"/>
    <w:rsid w:val="005D688D"/>
    <w:rsid w:val="00604FE5"/>
    <w:rsid w:val="0063773A"/>
    <w:rsid w:val="00647806"/>
    <w:rsid w:val="00675D82"/>
    <w:rsid w:val="0068534E"/>
    <w:rsid w:val="00694865"/>
    <w:rsid w:val="006A0D6A"/>
    <w:rsid w:val="006B7B81"/>
    <w:rsid w:val="006F43E5"/>
    <w:rsid w:val="00712A15"/>
    <w:rsid w:val="007130DE"/>
    <w:rsid w:val="0071733F"/>
    <w:rsid w:val="00721472"/>
    <w:rsid w:val="00721EA0"/>
    <w:rsid w:val="00723B6D"/>
    <w:rsid w:val="007339F1"/>
    <w:rsid w:val="00757C99"/>
    <w:rsid w:val="007C2701"/>
    <w:rsid w:val="007D31A9"/>
    <w:rsid w:val="007E305E"/>
    <w:rsid w:val="007E5F7B"/>
    <w:rsid w:val="007F090F"/>
    <w:rsid w:val="00801967"/>
    <w:rsid w:val="0084155A"/>
    <w:rsid w:val="0084501A"/>
    <w:rsid w:val="00847C48"/>
    <w:rsid w:val="008800AA"/>
    <w:rsid w:val="0088693D"/>
    <w:rsid w:val="008B143E"/>
    <w:rsid w:val="008C2F5E"/>
    <w:rsid w:val="008C6881"/>
    <w:rsid w:val="008D0A8A"/>
    <w:rsid w:val="008E0B12"/>
    <w:rsid w:val="008F34FA"/>
    <w:rsid w:val="008F5117"/>
    <w:rsid w:val="00907CAF"/>
    <w:rsid w:val="00916D19"/>
    <w:rsid w:val="009177AC"/>
    <w:rsid w:val="0092641E"/>
    <w:rsid w:val="00931A9C"/>
    <w:rsid w:val="00935C70"/>
    <w:rsid w:val="00942502"/>
    <w:rsid w:val="0094517C"/>
    <w:rsid w:val="00961C67"/>
    <w:rsid w:val="00977EA8"/>
    <w:rsid w:val="009853F9"/>
    <w:rsid w:val="0098546F"/>
    <w:rsid w:val="00990281"/>
    <w:rsid w:val="009A3FF6"/>
    <w:rsid w:val="009C4771"/>
    <w:rsid w:val="009C50A0"/>
    <w:rsid w:val="009F6C41"/>
    <w:rsid w:val="00A02CB2"/>
    <w:rsid w:val="00A07A8F"/>
    <w:rsid w:val="00A13024"/>
    <w:rsid w:val="00A13504"/>
    <w:rsid w:val="00A35134"/>
    <w:rsid w:val="00A36371"/>
    <w:rsid w:val="00A372A1"/>
    <w:rsid w:val="00A465C8"/>
    <w:rsid w:val="00A61F0D"/>
    <w:rsid w:val="00A65763"/>
    <w:rsid w:val="00A917D7"/>
    <w:rsid w:val="00A9400C"/>
    <w:rsid w:val="00AA4827"/>
    <w:rsid w:val="00AB6215"/>
    <w:rsid w:val="00AB74AA"/>
    <w:rsid w:val="00AD685A"/>
    <w:rsid w:val="00AE30FC"/>
    <w:rsid w:val="00AF0100"/>
    <w:rsid w:val="00B1546F"/>
    <w:rsid w:val="00B21420"/>
    <w:rsid w:val="00B226E3"/>
    <w:rsid w:val="00B43341"/>
    <w:rsid w:val="00B46C1C"/>
    <w:rsid w:val="00B503EA"/>
    <w:rsid w:val="00B63CE8"/>
    <w:rsid w:val="00B65964"/>
    <w:rsid w:val="00BB2D52"/>
    <w:rsid w:val="00BC785E"/>
    <w:rsid w:val="00BD1727"/>
    <w:rsid w:val="00BD5403"/>
    <w:rsid w:val="00C122CD"/>
    <w:rsid w:val="00C13E1F"/>
    <w:rsid w:val="00C16584"/>
    <w:rsid w:val="00C211AA"/>
    <w:rsid w:val="00C35DBB"/>
    <w:rsid w:val="00C774B3"/>
    <w:rsid w:val="00C84DA6"/>
    <w:rsid w:val="00C957CA"/>
    <w:rsid w:val="00C968E9"/>
    <w:rsid w:val="00C969CC"/>
    <w:rsid w:val="00CB3DCC"/>
    <w:rsid w:val="00CC5F3A"/>
    <w:rsid w:val="00CD31BF"/>
    <w:rsid w:val="00CE59D8"/>
    <w:rsid w:val="00D057DA"/>
    <w:rsid w:val="00D05B7A"/>
    <w:rsid w:val="00D078DF"/>
    <w:rsid w:val="00D13A6B"/>
    <w:rsid w:val="00D2581D"/>
    <w:rsid w:val="00D343F3"/>
    <w:rsid w:val="00D52B4A"/>
    <w:rsid w:val="00D56996"/>
    <w:rsid w:val="00D6323F"/>
    <w:rsid w:val="00D93063"/>
    <w:rsid w:val="00DA1DDE"/>
    <w:rsid w:val="00DA51F4"/>
    <w:rsid w:val="00DA61D0"/>
    <w:rsid w:val="00DD18BF"/>
    <w:rsid w:val="00DE3FF7"/>
    <w:rsid w:val="00DE5089"/>
    <w:rsid w:val="00DF1430"/>
    <w:rsid w:val="00E03F15"/>
    <w:rsid w:val="00E27A4A"/>
    <w:rsid w:val="00E3078E"/>
    <w:rsid w:val="00E32618"/>
    <w:rsid w:val="00E32DE2"/>
    <w:rsid w:val="00E40664"/>
    <w:rsid w:val="00E46A79"/>
    <w:rsid w:val="00E477FC"/>
    <w:rsid w:val="00E53177"/>
    <w:rsid w:val="00E74732"/>
    <w:rsid w:val="00E80B57"/>
    <w:rsid w:val="00E91BB7"/>
    <w:rsid w:val="00EE584F"/>
    <w:rsid w:val="00EE697B"/>
    <w:rsid w:val="00EF030A"/>
    <w:rsid w:val="00EF5682"/>
    <w:rsid w:val="00EF75D1"/>
    <w:rsid w:val="00F01250"/>
    <w:rsid w:val="00F01D30"/>
    <w:rsid w:val="00F13317"/>
    <w:rsid w:val="00F40C80"/>
    <w:rsid w:val="00F41C37"/>
    <w:rsid w:val="00F55328"/>
    <w:rsid w:val="00F55863"/>
    <w:rsid w:val="00F575C6"/>
    <w:rsid w:val="00F63F9F"/>
    <w:rsid w:val="00F65B90"/>
    <w:rsid w:val="00F8556F"/>
    <w:rsid w:val="00F9089F"/>
    <w:rsid w:val="00F94CC8"/>
    <w:rsid w:val="00F965B8"/>
    <w:rsid w:val="00FD3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3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2DE2"/>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paragraph" w:styleId="ListParagraph">
    <w:name w:val="List Paragraph"/>
    <w:basedOn w:val="Normal"/>
    <w:uiPriority w:val="34"/>
    <w:qFormat/>
    <w:rsid w:val="00210F93"/>
    <w:pPr>
      <w:spacing w:after="120"/>
      <w:ind w:left="720"/>
    </w:pPr>
  </w:style>
  <w:style w:type="character" w:styleId="CommentReference">
    <w:name w:val="annotation reference"/>
    <w:basedOn w:val="DefaultParagraphFont"/>
    <w:uiPriority w:val="99"/>
    <w:semiHidden/>
    <w:unhideWhenUsed/>
    <w:rsid w:val="00210F93"/>
    <w:rPr>
      <w:sz w:val="16"/>
      <w:szCs w:val="16"/>
    </w:rPr>
  </w:style>
  <w:style w:type="paragraph" w:styleId="CommentText">
    <w:name w:val="annotation text"/>
    <w:basedOn w:val="Normal"/>
    <w:link w:val="CommentTextChar"/>
    <w:uiPriority w:val="99"/>
    <w:unhideWhenUsed/>
    <w:rsid w:val="00210F93"/>
    <w:rPr>
      <w:sz w:val="20"/>
      <w:szCs w:val="20"/>
    </w:rPr>
  </w:style>
  <w:style w:type="character" w:customStyle="1" w:styleId="CommentTextChar">
    <w:name w:val="Comment Text Char"/>
    <w:basedOn w:val="DefaultParagraphFont"/>
    <w:link w:val="CommentText"/>
    <w:uiPriority w:val="99"/>
    <w:rsid w:val="00210F93"/>
  </w:style>
  <w:style w:type="paragraph" w:styleId="CommentSubject">
    <w:name w:val="annotation subject"/>
    <w:basedOn w:val="CommentText"/>
    <w:next w:val="CommentText"/>
    <w:link w:val="CommentSubjectChar"/>
    <w:uiPriority w:val="99"/>
    <w:semiHidden/>
    <w:unhideWhenUsed/>
    <w:rsid w:val="00210F93"/>
    <w:rPr>
      <w:b/>
      <w:bCs/>
    </w:rPr>
  </w:style>
  <w:style w:type="character" w:customStyle="1" w:styleId="CommentSubjectChar">
    <w:name w:val="Comment Subject Char"/>
    <w:basedOn w:val="CommentTextChar"/>
    <w:link w:val="CommentSubject"/>
    <w:uiPriority w:val="99"/>
    <w:semiHidden/>
    <w:rsid w:val="00210F93"/>
    <w:rPr>
      <w:b/>
      <w:bCs/>
    </w:rPr>
  </w:style>
  <w:style w:type="table" w:styleId="TableGrid">
    <w:name w:val="Table Grid"/>
    <w:basedOn w:val="TableNormal"/>
    <w:uiPriority w:val="39"/>
    <w:rsid w:val="00935C7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53177"/>
  </w:style>
  <w:style w:type="paragraph" w:customStyle="1" w:styleId="paragraph">
    <w:name w:val="paragraph"/>
    <w:basedOn w:val="Normal"/>
    <w:rsid w:val="00E53177"/>
    <w:pPr>
      <w:spacing w:before="100" w:beforeAutospacing="1" w:after="100" w:afterAutospacing="1"/>
    </w:pPr>
    <w:rPr>
      <w:rFonts w:eastAsia="Times New Roman"/>
      <w:szCs w:val="24"/>
    </w:rPr>
  </w:style>
  <w:style w:type="character" w:customStyle="1" w:styleId="eop">
    <w:name w:val="eop"/>
    <w:basedOn w:val="DefaultParagraphFont"/>
    <w:rsid w:val="00E53177"/>
  </w:style>
  <w:style w:type="character" w:customStyle="1" w:styleId="tabchar">
    <w:name w:val="tabchar"/>
    <w:basedOn w:val="DefaultParagraphFont"/>
    <w:rsid w:val="00E53177"/>
  </w:style>
  <w:style w:type="paragraph" w:styleId="NormalWeb">
    <w:name w:val="Normal (Web)"/>
    <w:basedOn w:val="Normal"/>
    <w:uiPriority w:val="99"/>
    <w:unhideWhenUsed/>
    <w:rsid w:val="00E53177"/>
    <w:pPr>
      <w:spacing w:before="100" w:beforeAutospacing="1" w:after="100" w:afterAutospacing="1"/>
    </w:pPr>
    <w:rPr>
      <w:rFonts w:eastAsia="Times New Roman"/>
      <w:szCs w:val="24"/>
    </w:rPr>
  </w:style>
  <w:style w:type="paragraph" w:styleId="Revision">
    <w:name w:val="Revision"/>
    <w:hidden/>
    <w:uiPriority w:val="99"/>
    <w:semiHidden/>
    <w:rsid w:val="007D31A9"/>
    <w:rPr>
      <w:sz w:val="24"/>
      <w:szCs w:val="22"/>
    </w:rPr>
  </w:style>
  <w:style w:type="character" w:styleId="Hyperlink">
    <w:name w:val="Hyperlink"/>
    <w:basedOn w:val="DefaultParagraphFont"/>
    <w:uiPriority w:val="99"/>
    <w:unhideWhenUsed/>
    <w:rsid w:val="0010600B"/>
    <w:rPr>
      <w:color w:val="0000FF" w:themeColor="hyperlink"/>
      <w:u w:val="single"/>
    </w:rPr>
  </w:style>
  <w:style w:type="character" w:customStyle="1" w:styleId="UnresolvedMention1">
    <w:name w:val="Unresolved Mention1"/>
    <w:basedOn w:val="DefaultParagraphFont"/>
    <w:uiPriority w:val="99"/>
    <w:semiHidden/>
    <w:unhideWhenUsed/>
    <w:rsid w:val="0010600B"/>
    <w:rPr>
      <w:color w:val="605E5C"/>
      <w:shd w:val="clear" w:color="auto" w:fill="E1DFDD"/>
    </w:rPr>
  </w:style>
  <w:style w:type="character" w:customStyle="1" w:styleId="UnresolvedMention2">
    <w:name w:val="Unresolved Mention2"/>
    <w:basedOn w:val="DefaultParagraphFont"/>
    <w:uiPriority w:val="99"/>
    <w:rsid w:val="00F558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nedt.2020.104605"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11/j.1365-2834.2010.01164.x"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77/096973301876724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journals.lww.com/jnsdonline/toc/2022/0700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6/j.teln.2018.03.003"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1931</Words>
  <Characters>11008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2022-10-08T15:09:00Z</dcterms:created>
  <dcterms:modified xsi:type="dcterms:W3CDTF">2022-10-10T19:12:00Z</dcterms:modified>
</cp:coreProperties>
</file>