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5C" w:rsidRPr="00A84657" w:rsidRDefault="000E7E5C" w:rsidP="00A846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57">
        <w:rPr>
          <w:rFonts w:ascii="Times New Roman" w:hAnsi="Times New Roman" w:cs="Times New Roman"/>
          <w:b/>
          <w:sz w:val="24"/>
          <w:szCs w:val="24"/>
        </w:rPr>
        <w:t>Week 8 Discussion 1: Case Study - Mental Health a Downward Spiral</w:t>
      </w:r>
    </w:p>
    <w:p w:rsidR="00B6205F" w:rsidRPr="00A84657" w:rsidRDefault="00A42524" w:rsidP="00A8465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4657">
        <w:rPr>
          <w:rFonts w:ascii="Times New Roman" w:hAnsi="Times New Roman" w:cs="Times New Roman"/>
          <w:sz w:val="24"/>
          <w:szCs w:val="24"/>
        </w:rPr>
        <w:t>The case study presents a thirty-six-year-old John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Pr="00A84657">
        <w:rPr>
          <w:rFonts w:ascii="Times New Roman" w:hAnsi="Times New Roman" w:cs="Times New Roman"/>
          <w:sz w:val="24"/>
          <w:szCs w:val="24"/>
        </w:rPr>
        <w:t xml:space="preserve"> who has been s</w:t>
      </w:r>
      <w:r w:rsidR="00187EE9" w:rsidRPr="00A84657">
        <w:rPr>
          <w:rFonts w:ascii="Times New Roman" w:hAnsi="Times New Roman" w:cs="Times New Roman"/>
          <w:sz w:val="24"/>
          <w:szCs w:val="24"/>
        </w:rPr>
        <w:t xml:space="preserve">truggling with alcoholism since losing </w:t>
      </w:r>
      <w:r w:rsidR="00DC2762" w:rsidRPr="00A84657">
        <w:rPr>
          <w:rFonts w:ascii="Times New Roman" w:hAnsi="Times New Roman" w:cs="Times New Roman"/>
          <w:sz w:val="24"/>
          <w:szCs w:val="24"/>
        </w:rPr>
        <w:t>his job as a delivery driver. John</w:t>
      </w:r>
      <w:r w:rsidR="00254D6C" w:rsidRPr="00A84657">
        <w:rPr>
          <w:rFonts w:ascii="Times New Roman" w:hAnsi="Times New Roman" w:cs="Times New Roman"/>
          <w:sz w:val="24"/>
          <w:szCs w:val="24"/>
        </w:rPr>
        <w:t xml:space="preserve"> has been living a healthy life with his wife and t</w:t>
      </w:r>
      <w:r w:rsidR="00622799">
        <w:rPr>
          <w:rFonts w:ascii="Times New Roman" w:hAnsi="Times New Roman" w:cs="Times New Roman"/>
          <w:sz w:val="24"/>
          <w:szCs w:val="24"/>
        </w:rPr>
        <w:t>wo</w:t>
      </w:r>
      <w:r w:rsidR="00254D6C" w:rsidRPr="00A84657">
        <w:rPr>
          <w:rFonts w:ascii="Times New Roman" w:hAnsi="Times New Roman" w:cs="Times New Roman"/>
          <w:sz w:val="24"/>
          <w:szCs w:val="24"/>
        </w:rPr>
        <w:t xml:space="preserve"> children after </w:t>
      </w:r>
      <w:r w:rsidR="00AD2452" w:rsidRPr="00A84657">
        <w:rPr>
          <w:rFonts w:ascii="Times New Roman" w:hAnsi="Times New Roman" w:cs="Times New Roman"/>
          <w:sz w:val="24"/>
          <w:szCs w:val="24"/>
        </w:rPr>
        <w:t xml:space="preserve">managing his alcohol consumption due to his family. However, after losing his family and the end of the </w:t>
      </w:r>
      <w:r w:rsidR="00091C96" w:rsidRPr="00A84657">
        <w:rPr>
          <w:rFonts w:ascii="Times New Roman" w:hAnsi="Times New Roman" w:cs="Times New Roman"/>
          <w:sz w:val="24"/>
          <w:szCs w:val="24"/>
        </w:rPr>
        <w:t>six-month</w:t>
      </w:r>
      <w:r w:rsidR="00AD2452" w:rsidRPr="00A84657">
        <w:rPr>
          <w:rFonts w:ascii="Times New Roman" w:hAnsi="Times New Roman" w:cs="Times New Roman"/>
          <w:sz w:val="24"/>
          <w:szCs w:val="24"/>
        </w:rPr>
        <w:t xml:space="preserve"> unemployment </w:t>
      </w:r>
      <w:r w:rsidR="00091C96" w:rsidRPr="00A84657">
        <w:rPr>
          <w:rFonts w:ascii="Times New Roman" w:hAnsi="Times New Roman" w:cs="Times New Roman"/>
          <w:sz w:val="24"/>
          <w:szCs w:val="24"/>
        </w:rPr>
        <w:t xml:space="preserve">checks, he embarked </w:t>
      </w:r>
      <w:r w:rsidR="00622799">
        <w:rPr>
          <w:rFonts w:ascii="Times New Roman" w:hAnsi="Times New Roman" w:cs="Times New Roman"/>
          <w:sz w:val="24"/>
          <w:szCs w:val="24"/>
        </w:rPr>
        <w:t>on</w:t>
      </w:r>
      <w:r w:rsidR="00091C96" w:rsidRPr="00A84657">
        <w:rPr>
          <w:rFonts w:ascii="Times New Roman" w:hAnsi="Times New Roman" w:cs="Times New Roman"/>
          <w:sz w:val="24"/>
          <w:szCs w:val="24"/>
        </w:rPr>
        <w:t xml:space="preserve"> alcoholism to help him </w:t>
      </w:r>
      <w:r w:rsidR="00622799">
        <w:rPr>
          <w:rFonts w:ascii="Times New Roman" w:hAnsi="Times New Roman" w:cs="Times New Roman"/>
          <w:sz w:val="24"/>
          <w:szCs w:val="24"/>
        </w:rPr>
        <w:t>deal</w:t>
      </w:r>
      <w:r w:rsidR="00091C96" w:rsidRPr="00A84657">
        <w:rPr>
          <w:rFonts w:ascii="Times New Roman" w:hAnsi="Times New Roman" w:cs="Times New Roman"/>
          <w:sz w:val="24"/>
          <w:szCs w:val="24"/>
        </w:rPr>
        <w:t xml:space="preserve"> with his frustration. </w:t>
      </w:r>
      <w:r w:rsidR="004B685C" w:rsidRPr="00A84657">
        <w:rPr>
          <w:rFonts w:ascii="Times New Roman" w:hAnsi="Times New Roman" w:cs="Times New Roman"/>
          <w:sz w:val="24"/>
          <w:szCs w:val="24"/>
        </w:rPr>
        <w:t xml:space="preserve">The alcoholism </w:t>
      </w:r>
      <w:r w:rsidR="009435D0" w:rsidRPr="00A84657">
        <w:rPr>
          <w:rFonts w:ascii="Times New Roman" w:hAnsi="Times New Roman" w:cs="Times New Roman"/>
          <w:sz w:val="24"/>
          <w:szCs w:val="24"/>
        </w:rPr>
        <w:t>led to conflicts with his wife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9435D0" w:rsidRPr="00A84657">
        <w:rPr>
          <w:rFonts w:ascii="Times New Roman" w:hAnsi="Times New Roman" w:cs="Times New Roman"/>
          <w:sz w:val="24"/>
          <w:szCs w:val="24"/>
        </w:rPr>
        <w:t xml:space="preserve"> and eventually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9435D0" w:rsidRPr="00A84657">
        <w:rPr>
          <w:rFonts w:ascii="Times New Roman" w:hAnsi="Times New Roman" w:cs="Times New Roman"/>
          <w:sz w:val="24"/>
          <w:szCs w:val="24"/>
        </w:rPr>
        <w:t xml:space="preserve"> she took off with the kids </w:t>
      </w:r>
      <w:r w:rsidR="00622799">
        <w:rPr>
          <w:rFonts w:ascii="Times New Roman" w:hAnsi="Times New Roman" w:cs="Times New Roman"/>
          <w:sz w:val="24"/>
          <w:szCs w:val="24"/>
        </w:rPr>
        <w:t>to</w:t>
      </w:r>
      <w:r w:rsidR="009435D0" w:rsidRPr="00A84657">
        <w:rPr>
          <w:rFonts w:ascii="Times New Roman" w:hAnsi="Times New Roman" w:cs="Times New Roman"/>
          <w:sz w:val="24"/>
          <w:szCs w:val="24"/>
        </w:rPr>
        <w:t xml:space="preserve"> her parent</w:t>
      </w:r>
      <w:r w:rsidR="00622799">
        <w:rPr>
          <w:rFonts w:ascii="Times New Roman" w:hAnsi="Times New Roman" w:cs="Times New Roman"/>
          <w:sz w:val="24"/>
          <w:szCs w:val="24"/>
        </w:rPr>
        <w:t>'s</w:t>
      </w:r>
      <w:r w:rsidR="009435D0" w:rsidRPr="00A84657">
        <w:rPr>
          <w:rFonts w:ascii="Times New Roman" w:hAnsi="Times New Roman" w:cs="Times New Roman"/>
          <w:sz w:val="24"/>
          <w:szCs w:val="24"/>
        </w:rPr>
        <w:t xml:space="preserve"> house. Unable to pay the rent and the bills, John was evicted from the house</w:t>
      </w:r>
      <w:r w:rsidR="00622799">
        <w:rPr>
          <w:rFonts w:ascii="Times New Roman" w:hAnsi="Times New Roman" w:cs="Times New Roman"/>
          <w:sz w:val="24"/>
          <w:szCs w:val="24"/>
        </w:rPr>
        <w:t xml:space="preserve"> and</w:t>
      </w:r>
      <w:r w:rsidR="009435D0" w:rsidRPr="00A84657">
        <w:rPr>
          <w:rFonts w:ascii="Times New Roman" w:hAnsi="Times New Roman" w:cs="Times New Roman"/>
          <w:sz w:val="24"/>
          <w:szCs w:val="24"/>
        </w:rPr>
        <w:t xml:space="preserve"> had to live with friends and family. However, </w:t>
      </w:r>
      <w:r w:rsidR="00C14C54" w:rsidRPr="00A84657">
        <w:rPr>
          <w:rFonts w:ascii="Times New Roman" w:hAnsi="Times New Roman" w:cs="Times New Roman"/>
          <w:sz w:val="24"/>
          <w:szCs w:val="24"/>
        </w:rPr>
        <w:t>the alcoholism just worsened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C14C54" w:rsidRPr="00A84657">
        <w:rPr>
          <w:rFonts w:ascii="Times New Roman" w:hAnsi="Times New Roman" w:cs="Times New Roman"/>
          <w:sz w:val="24"/>
          <w:szCs w:val="24"/>
        </w:rPr>
        <w:t xml:space="preserve"> and soon, he had no one to offer him a roof, as his habits were intolerable. </w:t>
      </w:r>
      <w:r w:rsidR="004A1099" w:rsidRPr="00A84657">
        <w:rPr>
          <w:rFonts w:ascii="Times New Roman" w:hAnsi="Times New Roman" w:cs="Times New Roman"/>
          <w:sz w:val="24"/>
          <w:szCs w:val="24"/>
        </w:rPr>
        <w:t>Living in the streets exposed him to different infections, cold</w:t>
      </w:r>
      <w:r w:rsidR="00622799">
        <w:rPr>
          <w:rFonts w:ascii="Times New Roman" w:hAnsi="Times New Roman" w:cs="Times New Roman"/>
          <w:sz w:val="24"/>
          <w:szCs w:val="24"/>
        </w:rPr>
        <w:t>s,</w:t>
      </w:r>
      <w:r w:rsidR="004A1099" w:rsidRPr="00A84657">
        <w:rPr>
          <w:rFonts w:ascii="Times New Roman" w:hAnsi="Times New Roman" w:cs="Times New Roman"/>
          <w:sz w:val="24"/>
          <w:szCs w:val="24"/>
        </w:rPr>
        <w:t xml:space="preserve"> and injuries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4A1099" w:rsidRPr="00A84657">
        <w:rPr>
          <w:rFonts w:ascii="Times New Roman" w:hAnsi="Times New Roman" w:cs="Times New Roman"/>
          <w:sz w:val="24"/>
          <w:szCs w:val="24"/>
        </w:rPr>
        <w:t xml:space="preserve"> and he had visited the care facilities seeking treatment for his symptoms. However, none </w:t>
      </w:r>
      <w:r w:rsidR="00622799">
        <w:rPr>
          <w:rFonts w:ascii="Times New Roman" w:hAnsi="Times New Roman" w:cs="Times New Roman"/>
          <w:sz w:val="24"/>
          <w:szCs w:val="24"/>
        </w:rPr>
        <w:t xml:space="preserve">of </w:t>
      </w:r>
      <w:r w:rsidR="004A1099" w:rsidRPr="00A84657">
        <w:rPr>
          <w:rFonts w:ascii="Times New Roman" w:hAnsi="Times New Roman" w:cs="Times New Roman"/>
          <w:sz w:val="24"/>
          <w:szCs w:val="24"/>
        </w:rPr>
        <w:t xml:space="preserve">the visits fruited </w:t>
      </w:r>
      <w:r w:rsidR="00622799">
        <w:rPr>
          <w:rFonts w:ascii="Times New Roman" w:hAnsi="Times New Roman" w:cs="Times New Roman"/>
          <w:sz w:val="24"/>
          <w:szCs w:val="24"/>
        </w:rPr>
        <w:t>in</w:t>
      </w:r>
      <w:r w:rsidR="004A1099" w:rsidRPr="00A84657">
        <w:rPr>
          <w:rFonts w:ascii="Times New Roman" w:hAnsi="Times New Roman" w:cs="Times New Roman"/>
          <w:sz w:val="24"/>
          <w:szCs w:val="24"/>
        </w:rPr>
        <w:t xml:space="preserve"> him being scanned for homelessness. As such, in examining this case study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4A1099" w:rsidRPr="00A84657">
        <w:rPr>
          <w:rFonts w:ascii="Times New Roman" w:hAnsi="Times New Roman" w:cs="Times New Roman"/>
          <w:sz w:val="24"/>
          <w:szCs w:val="24"/>
        </w:rPr>
        <w:t xml:space="preserve"> I chose to explore the intersection of homeless and mental illnesses. </w:t>
      </w:r>
      <w:r w:rsidR="00CE0D7E" w:rsidRPr="00A84657">
        <w:rPr>
          <w:rFonts w:ascii="Times New Roman" w:hAnsi="Times New Roman" w:cs="Times New Roman"/>
          <w:sz w:val="24"/>
          <w:szCs w:val="24"/>
        </w:rPr>
        <w:t>In examining this issue, I will explore whether mental illness result</w:t>
      </w:r>
      <w:r w:rsidR="00622799">
        <w:rPr>
          <w:rFonts w:ascii="Times New Roman" w:hAnsi="Times New Roman" w:cs="Times New Roman"/>
          <w:sz w:val="24"/>
          <w:szCs w:val="24"/>
        </w:rPr>
        <w:t>s</w:t>
      </w:r>
      <w:r w:rsidR="00CE0D7E" w:rsidRPr="00A84657">
        <w:rPr>
          <w:rFonts w:ascii="Times New Roman" w:hAnsi="Times New Roman" w:cs="Times New Roman"/>
          <w:sz w:val="24"/>
          <w:szCs w:val="24"/>
        </w:rPr>
        <w:t xml:space="preserve"> </w:t>
      </w:r>
      <w:r w:rsidR="00622799">
        <w:rPr>
          <w:rFonts w:ascii="Times New Roman" w:hAnsi="Times New Roman" w:cs="Times New Roman"/>
          <w:sz w:val="24"/>
          <w:szCs w:val="24"/>
        </w:rPr>
        <w:t>in</w:t>
      </w:r>
      <w:r w:rsidR="00CE0D7E" w:rsidRPr="00A84657">
        <w:rPr>
          <w:rFonts w:ascii="Times New Roman" w:hAnsi="Times New Roman" w:cs="Times New Roman"/>
          <w:sz w:val="24"/>
          <w:szCs w:val="24"/>
        </w:rPr>
        <w:t xml:space="preserve"> homelessness or homelessness results in mental illness. </w:t>
      </w:r>
    </w:p>
    <w:p w:rsidR="00702336" w:rsidRPr="00A84657" w:rsidRDefault="00736611" w:rsidP="00A8465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4657">
        <w:rPr>
          <w:rFonts w:ascii="Times New Roman" w:hAnsi="Times New Roman" w:cs="Times New Roman"/>
          <w:sz w:val="24"/>
          <w:szCs w:val="24"/>
        </w:rPr>
        <w:t xml:space="preserve">Although the US has been dealing with the issue of homelessness for a long time, </w:t>
      </w:r>
      <w:proofErr w:type="gramStart"/>
      <w:r w:rsidRPr="00A84657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Pr="00A84657">
        <w:rPr>
          <w:rFonts w:ascii="Times New Roman" w:hAnsi="Times New Roman" w:cs="Times New Roman"/>
          <w:sz w:val="24"/>
          <w:szCs w:val="24"/>
        </w:rPr>
        <w:t xml:space="preserve"> </w:t>
      </w:r>
      <w:r w:rsidR="00A5180F" w:rsidRPr="00A84657">
        <w:rPr>
          <w:rFonts w:ascii="Times New Roman" w:hAnsi="Times New Roman" w:cs="Times New Roman"/>
          <w:sz w:val="24"/>
          <w:szCs w:val="24"/>
        </w:rPr>
        <w:t>research hasn</w:t>
      </w:r>
      <w:r w:rsidR="00622799">
        <w:rPr>
          <w:rFonts w:ascii="Times New Roman" w:hAnsi="Times New Roman" w:cs="Times New Roman"/>
          <w:sz w:val="24"/>
          <w:szCs w:val="24"/>
        </w:rPr>
        <w:t>'</w:t>
      </w:r>
      <w:r w:rsidR="00A5180F" w:rsidRPr="00A84657">
        <w:rPr>
          <w:rFonts w:ascii="Times New Roman" w:hAnsi="Times New Roman" w:cs="Times New Roman"/>
          <w:sz w:val="24"/>
          <w:szCs w:val="24"/>
        </w:rPr>
        <w:t xml:space="preserve">t been done to examine the intersection of homelessness and mental health illnesses. As such, homeless individuals seeking care services have just </w:t>
      </w:r>
      <w:r w:rsidR="00622799">
        <w:rPr>
          <w:rFonts w:ascii="Times New Roman" w:hAnsi="Times New Roman" w:cs="Times New Roman"/>
          <w:sz w:val="24"/>
          <w:szCs w:val="24"/>
        </w:rPr>
        <w:t>received</w:t>
      </w:r>
      <w:r w:rsidR="00A5180F" w:rsidRPr="00A84657">
        <w:rPr>
          <w:rFonts w:ascii="Times New Roman" w:hAnsi="Times New Roman" w:cs="Times New Roman"/>
          <w:sz w:val="24"/>
          <w:szCs w:val="24"/>
        </w:rPr>
        <w:t xml:space="preserve"> care for the physical symptoms</w:t>
      </w:r>
      <w:r w:rsidR="00622799">
        <w:rPr>
          <w:rFonts w:ascii="Times New Roman" w:hAnsi="Times New Roman" w:cs="Times New Roman"/>
          <w:sz w:val="24"/>
          <w:szCs w:val="24"/>
        </w:rPr>
        <w:t>,</w:t>
      </w:r>
      <w:r w:rsidR="00A5180F" w:rsidRPr="00A84657">
        <w:rPr>
          <w:rFonts w:ascii="Times New Roman" w:hAnsi="Times New Roman" w:cs="Times New Roman"/>
          <w:sz w:val="24"/>
          <w:szCs w:val="24"/>
        </w:rPr>
        <w:t xml:space="preserve"> including cold</w:t>
      </w:r>
      <w:r w:rsidR="00622799">
        <w:rPr>
          <w:rFonts w:ascii="Times New Roman" w:hAnsi="Times New Roman" w:cs="Times New Roman"/>
          <w:sz w:val="24"/>
          <w:szCs w:val="24"/>
        </w:rPr>
        <w:t>s</w:t>
      </w:r>
      <w:r w:rsidR="00A5180F" w:rsidRPr="00A84657">
        <w:rPr>
          <w:rFonts w:ascii="Times New Roman" w:hAnsi="Times New Roman" w:cs="Times New Roman"/>
          <w:sz w:val="24"/>
          <w:szCs w:val="24"/>
        </w:rPr>
        <w:t xml:space="preserve">, and infections, without being screened for possible mental illnesses. </w:t>
      </w:r>
      <w:r w:rsidR="008D247E" w:rsidRPr="00A84657">
        <w:rPr>
          <w:rFonts w:ascii="Times New Roman" w:hAnsi="Times New Roman" w:cs="Times New Roman"/>
          <w:sz w:val="24"/>
          <w:szCs w:val="24"/>
        </w:rPr>
        <w:t xml:space="preserve">Some </w:t>
      </w:r>
      <w:r w:rsidR="00622799">
        <w:rPr>
          <w:rFonts w:ascii="Times New Roman" w:hAnsi="Times New Roman" w:cs="Times New Roman"/>
          <w:sz w:val="24"/>
          <w:szCs w:val="24"/>
        </w:rPr>
        <w:t>common mental health problems presented by individuals struggling with homelessness include bipolar, depression, substance abuse, and</w:t>
      </w:r>
      <w:r w:rsidR="00912210" w:rsidRPr="00A84657">
        <w:rPr>
          <w:rFonts w:ascii="Times New Roman" w:hAnsi="Times New Roman" w:cs="Times New Roman"/>
          <w:sz w:val="24"/>
          <w:szCs w:val="24"/>
        </w:rPr>
        <w:t xml:space="preserve"> other disorders</w:t>
      </w:r>
      <w:r w:rsidR="004E1396" w:rsidRPr="00A84657">
        <w:rPr>
          <w:rFonts w:ascii="Times New Roman" w:hAnsi="Times New Roman" w:cs="Times New Roman"/>
          <w:sz w:val="24"/>
          <w:szCs w:val="24"/>
        </w:rPr>
        <w:t xml:space="preserve"> (</w:t>
      </w:r>
      <w:r w:rsidR="00730053"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Thorndike</w:t>
      </w:r>
      <w:r w:rsidR="00730053"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2022</w:t>
      </w:r>
      <w:r w:rsidR="004E1396" w:rsidRPr="00A84657">
        <w:rPr>
          <w:rFonts w:ascii="Times New Roman" w:hAnsi="Times New Roman" w:cs="Times New Roman"/>
          <w:sz w:val="24"/>
          <w:szCs w:val="24"/>
        </w:rPr>
        <w:t>)</w:t>
      </w:r>
      <w:r w:rsidR="00912210" w:rsidRPr="00A84657">
        <w:rPr>
          <w:rFonts w:ascii="Times New Roman" w:hAnsi="Times New Roman" w:cs="Times New Roman"/>
          <w:sz w:val="24"/>
          <w:szCs w:val="24"/>
        </w:rPr>
        <w:t>. Although</w:t>
      </w:r>
      <w:r w:rsidR="00622799">
        <w:rPr>
          <w:rFonts w:ascii="Times New Roman" w:hAnsi="Times New Roman" w:cs="Times New Roman"/>
          <w:sz w:val="24"/>
          <w:szCs w:val="24"/>
        </w:rPr>
        <w:t xml:space="preserve"> there is no clear definition of the connection between mental illness and homelessness, different studies have noted</w:t>
      </w:r>
      <w:r w:rsidR="004E1396" w:rsidRPr="00A84657">
        <w:rPr>
          <w:rFonts w:ascii="Times New Roman" w:hAnsi="Times New Roman" w:cs="Times New Roman"/>
          <w:sz w:val="24"/>
          <w:szCs w:val="24"/>
        </w:rPr>
        <w:t xml:space="preserve"> an elaborate linkage between the two. Homelessness and mental illness </w:t>
      </w:r>
      <w:r w:rsidR="00622799">
        <w:rPr>
          <w:rFonts w:ascii="Times New Roman" w:hAnsi="Times New Roman" w:cs="Times New Roman"/>
          <w:sz w:val="24"/>
          <w:szCs w:val="24"/>
        </w:rPr>
        <w:t xml:space="preserve">are </w:t>
      </w:r>
      <w:r w:rsidR="00E44EE1" w:rsidRPr="00A84657">
        <w:rPr>
          <w:rFonts w:ascii="Times New Roman" w:hAnsi="Times New Roman" w:cs="Times New Roman"/>
          <w:sz w:val="24"/>
          <w:szCs w:val="24"/>
        </w:rPr>
        <w:t>two-way kind</w:t>
      </w:r>
      <w:r w:rsidR="00622799">
        <w:rPr>
          <w:rFonts w:ascii="Times New Roman" w:hAnsi="Times New Roman" w:cs="Times New Roman"/>
          <w:sz w:val="24"/>
          <w:szCs w:val="24"/>
        </w:rPr>
        <w:t>s</w:t>
      </w:r>
      <w:r w:rsidR="00E44EE1" w:rsidRPr="00A84657">
        <w:rPr>
          <w:rFonts w:ascii="Times New Roman" w:hAnsi="Times New Roman" w:cs="Times New Roman"/>
          <w:sz w:val="24"/>
          <w:szCs w:val="24"/>
        </w:rPr>
        <w:t xml:space="preserve"> of relationship</w:t>
      </w:r>
      <w:r w:rsidR="00622799">
        <w:rPr>
          <w:rFonts w:ascii="Times New Roman" w:hAnsi="Times New Roman" w:cs="Times New Roman"/>
          <w:sz w:val="24"/>
          <w:szCs w:val="24"/>
        </w:rPr>
        <w:t>s,</w:t>
      </w:r>
      <w:r w:rsidR="00E44EE1" w:rsidRPr="00A84657">
        <w:rPr>
          <w:rFonts w:ascii="Times New Roman" w:hAnsi="Times New Roman" w:cs="Times New Roman"/>
          <w:sz w:val="24"/>
          <w:szCs w:val="24"/>
        </w:rPr>
        <w:t xml:space="preserve"> as either of the two can result in the other. </w:t>
      </w:r>
      <w:r w:rsidR="00E44EE1" w:rsidRPr="00A84657">
        <w:rPr>
          <w:rFonts w:ascii="Times New Roman" w:hAnsi="Times New Roman" w:cs="Times New Roman"/>
          <w:sz w:val="24"/>
          <w:szCs w:val="24"/>
        </w:rPr>
        <w:lastRenderedPageBreak/>
        <w:t xml:space="preserve">Specifically, </w:t>
      </w:r>
      <w:r w:rsidR="009A33DA" w:rsidRPr="00A84657">
        <w:rPr>
          <w:rFonts w:ascii="Times New Roman" w:hAnsi="Times New Roman" w:cs="Times New Roman"/>
          <w:sz w:val="24"/>
          <w:szCs w:val="24"/>
        </w:rPr>
        <w:t xml:space="preserve">mental health illness may </w:t>
      </w:r>
      <w:r w:rsidR="00460191" w:rsidRPr="00A84657">
        <w:rPr>
          <w:rFonts w:ascii="Times New Roman" w:hAnsi="Times New Roman" w:cs="Times New Roman"/>
          <w:sz w:val="24"/>
          <w:szCs w:val="24"/>
        </w:rPr>
        <w:t xml:space="preserve">undermine an </w:t>
      </w:r>
      <w:r w:rsidR="00805CA9" w:rsidRPr="00A84657">
        <w:rPr>
          <w:rFonts w:ascii="Times New Roman" w:hAnsi="Times New Roman" w:cs="Times New Roman"/>
          <w:sz w:val="24"/>
          <w:szCs w:val="24"/>
        </w:rPr>
        <w:t>individual</w:t>
      </w:r>
      <w:r w:rsidR="00622799">
        <w:rPr>
          <w:rFonts w:ascii="Times New Roman" w:hAnsi="Times New Roman" w:cs="Times New Roman"/>
          <w:sz w:val="24"/>
          <w:szCs w:val="24"/>
        </w:rPr>
        <w:t>'</w:t>
      </w:r>
      <w:r w:rsidR="00805CA9" w:rsidRPr="00A84657">
        <w:rPr>
          <w:rFonts w:ascii="Times New Roman" w:hAnsi="Times New Roman" w:cs="Times New Roman"/>
          <w:sz w:val="24"/>
          <w:szCs w:val="24"/>
        </w:rPr>
        <w:t>s</w:t>
      </w:r>
      <w:r w:rsidR="00460191" w:rsidRPr="00A84657">
        <w:rPr>
          <w:rFonts w:ascii="Times New Roman" w:hAnsi="Times New Roman" w:cs="Times New Roman"/>
          <w:sz w:val="24"/>
          <w:szCs w:val="24"/>
        </w:rPr>
        <w:t xml:space="preserve"> ability to live a healthy life</w:t>
      </w:r>
      <w:r w:rsidR="00622799">
        <w:rPr>
          <w:rFonts w:ascii="Times New Roman" w:hAnsi="Times New Roman" w:cs="Times New Roman"/>
          <w:sz w:val="24"/>
          <w:szCs w:val="24"/>
        </w:rPr>
        <w:t xml:space="preserve"> and be unable to perform at the workplace and pay</w:t>
      </w:r>
      <w:r w:rsidR="00460191" w:rsidRPr="00A84657">
        <w:rPr>
          <w:rFonts w:ascii="Times New Roman" w:hAnsi="Times New Roman" w:cs="Times New Roman"/>
          <w:sz w:val="24"/>
          <w:szCs w:val="24"/>
        </w:rPr>
        <w:t xml:space="preserve"> the required bill. </w:t>
      </w:r>
    </w:p>
    <w:p w:rsidR="00D46B07" w:rsidRPr="00A84657" w:rsidRDefault="00460191" w:rsidP="00A8465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4657">
        <w:rPr>
          <w:rFonts w:ascii="Times New Roman" w:hAnsi="Times New Roman" w:cs="Times New Roman"/>
          <w:sz w:val="24"/>
          <w:szCs w:val="24"/>
        </w:rPr>
        <w:t xml:space="preserve">Resultantly, such a person may be laid off from their workplace and </w:t>
      </w:r>
      <w:r w:rsidR="00622799">
        <w:rPr>
          <w:rFonts w:ascii="Times New Roman" w:hAnsi="Times New Roman" w:cs="Times New Roman"/>
          <w:sz w:val="24"/>
          <w:szCs w:val="24"/>
        </w:rPr>
        <w:t>evicted from the house, resulting in homelessn</w:t>
      </w:r>
      <w:r w:rsidR="00FE3F60" w:rsidRPr="00A84657">
        <w:rPr>
          <w:rFonts w:ascii="Times New Roman" w:hAnsi="Times New Roman" w:cs="Times New Roman"/>
          <w:sz w:val="24"/>
          <w:szCs w:val="24"/>
        </w:rPr>
        <w:t>ess. On the other hand, homelessness resulting from different factors may lead to individual</w:t>
      </w:r>
      <w:r w:rsidR="00622799">
        <w:rPr>
          <w:rFonts w:ascii="Times New Roman" w:hAnsi="Times New Roman" w:cs="Times New Roman"/>
          <w:sz w:val="24"/>
          <w:szCs w:val="24"/>
        </w:rPr>
        <w:t>s</w:t>
      </w:r>
      <w:r w:rsidR="00FE3F60" w:rsidRPr="00A84657">
        <w:rPr>
          <w:rFonts w:ascii="Times New Roman" w:hAnsi="Times New Roman" w:cs="Times New Roman"/>
          <w:sz w:val="24"/>
          <w:szCs w:val="24"/>
        </w:rPr>
        <w:t xml:space="preserve"> abusing drugs </w:t>
      </w:r>
      <w:r w:rsidR="00622799">
        <w:rPr>
          <w:rFonts w:ascii="Times New Roman" w:hAnsi="Times New Roman" w:cs="Times New Roman"/>
          <w:sz w:val="24"/>
          <w:szCs w:val="24"/>
        </w:rPr>
        <w:t xml:space="preserve">and </w:t>
      </w:r>
      <w:r w:rsidR="00FE3F60" w:rsidRPr="00A84657">
        <w:rPr>
          <w:rFonts w:ascii="Times New Roman" w:hAnsi="Times New Roman" w:cs="Times New Roman"/>
          <w:sz w:val="24"/>
          <w:szCs w:val="24"/>
        </w:rPr>
        <w:t>alcohol and being depressed</w:t>
      </w:r>
      <w:r w:rsidR="00436CC5" w:rsidRPr="00A84657">
        <w:rPr>
          <w:rFonts w:ascii="Times New Roman" w:hAnsi="Times New Roman" w:cs="Times New Roman"/>
          <w:sz w:val="24"/>
          <w:szCs w:val="24"/>
        </w:rPr>
        <w:t xml:space="preserve"> to t</w:t>
      </w:r>
      <w:r w:rsidR="00622799">
        <w:rPr>
          <w:rFonts w:ascii="Times New Roman" w:hAnsi="Times New Roman" w:cs="Times New Roman"/>
          <w:sz w:val="24"/>
          <w:szCs w:val="24"/>
        </w:rPr>
        <w:t>ry</w:t>
      </w:r>
      <w:r w:rsidR="00436CC5" w:rsidRPr="00A84657">
        <w:rPr>
          <w:rFonts w:ascii="Times New Roman" w:hAnsi="Times New Roman" w:cs="Times New Roman"/>
          <w:sz w:val="24"/>
          <w:szCs w:val="24"/>
        </w:rPr>
        <w:t xml:space="preserve"> to end their lives to run from their suffering. In such a case, the </w:t>
      </w:r>
      <w:r w:rsidR="00622799">
        <w:rPr>
          <w:rFonts w:ascii="Times New Roman" w:hAnsi="Times New Roman" w:cs="Times New Roman"/>
          <w:sz w:val="24"/>
          <w:szCs w:val="24"/>
        </w:rPr>
        <w:t>homeless issue</w:t>
      </w:r>
      <w:r w:rsidR="00436CC5" w:rsidRPr="00A84657">
        <w:rPr>
          <w:rFonts w:ascii="Times New Roman" w:hAnsi="Times New Roman" w:cs="Times New Roman"/>
          <w:sz w:val="24"/>
          <w:szCs w:val="24"/>
        </w:rPr>
        <w:t xml:space="preserve"> puts an individual at risk of developing mental health illness. </w:t>
      </w:r>
      <w:r w:rsidR="00F33419" w:rsidRPr="00A84657">
        <w:rPr>
          <w:rFonts w:ascii="Times New Roman" w:hAnsi="Times New Roman" w:cs="Times New Roman"/>
          <w:sz w:val="24"/>
          <w:szCs w:val="24"/>
        </w:rPr>
        <w:t xml:space="preserve">Research notes that </w:t>
      </w:r>
      <w:r w:rsidR="00622799">
        <w:rPr>
          <w:rFonts w:ascii="Times New Roman" w:hAnsi="Times New Roman" w:cs="Times New Roman"/>
          <w:sz w:val="24"/>
          <w:szCs w:val="24"/>
        </w:rPr>
        <w:t>various unmet needs characterize</w:t>
      </w:r>
      <w:r w:rsidR="00F33419" w:rsidRPr="00A84657">
        <w:rPr>
          <w:rFonts w:ascii="Times New Roman" w:hAnsi="Times New Roman" w:cs="Times New Roman"/>
          <w:sz w:val="24"/>
          <w:szCs w:val="24"/>
        </w:rPr>
        <w:t xml:space="preserve"> the burden </w:t>
      </w:r>
      <w:r w:rsidR="001D0AF3" w:rsidRPr="00A84657">
        <w:rPr>
          <w:rFonts w:ascii="Times New Roman" w:hAnsi="Times New Roman" w:cs="Times New Roman"/>
          <w:sz w:val="24"/>
          <w:szCs w:val="24"/>
        </w:rPr>
        <w:t>facing individuals struggling with mental health illnesses and homelessness (</w:t>
      </w:r>
      <w:r w:rsidR="00B63B5E" w:rsidRPr="00A84657">
        <w:rPr>
          <w:rFonts w:ascii="Times New Roman" w:hAnsi="Times New Roman" w:cs="Times New Roman"/>
          <w:sz w:val="24"/>
          <w:szCs w:val="24"/>
        </w:rPr>
        <w:t>Smartt et al.</w:t>
      </w:r>
      <w:r w:rsidR="00B63B5E" w:rsidRPr="00A84657">
        <w:rPr>
          <w:rFonts w:ascii="Times New Roman" w:hAnsi="Times New Roman" w:cs="Times New Roman"/>
          <w:sz w:val="24"/>
          <w:szCs w:val="24"/>
        </w:rPr>
        <w:t>, 2019</w:t>
      </w:r>
      <w:r w:rsidR="001D0AF3" w:rsidRPr="00A84657">
        <w:rPr>
          <w:rFonts w:ascii="Times New Roman" w:hAnsi="Times New Roman" w:cs="Times New Roman"/>
          <w:sz w:val="24"/>
          <w:szCs w:val="24"/>
        </w:rPr>
        <w:t xml:space="preserve">). </w:t>
      </w:r>
      <w:r w:rsidR="00CB6B80" w:rsidRPr="00A84657">
        <w:rPr>
          <w:rFonts w:ascii="Times New Roman" w:hAnsi="Times New Roman" w:cs="Times New Roman"/>
          <w:sz w:val="24"/>
          <w:szCs w:val="24"/>
        </w:rPr>
        <w:t xml:space="preserve">As such, it is significant for APRNs </w:t>
      </w:r>
      <w:r w:rsidR="00235946" w:rsidRPr="00A84657">
        <w:rPr>
          <w:rFonts w:ascii="Times New Roman" w:hAnsi="Times New Roman" w:cs="Times New Roman"/>
          <w:sz w:val="24"/>
          <w:szCs w:val="24"/>
        </w:rPr>
        <w:t>to advocate for the challenges facing individuals struggling with mental illnesses and homelessness (</w:t>
      </w:r>
      <w:r w:rsidR="00B63B5E" w:rsidRPr="00A84657">
        <w:rPr>
          <w:rFonts w:ascii="Times New Roman" w:hAnsi="Times New Roman" w:cs="Times New Roman"/>
          <w:sz w:val="24"/>
          <w:szCs w:val="24"/>
        </w:rPr>
        <w:t>Hanks, Starnes-Ott, &amp; Stafford, 2017</w:t>
      </w:r>
      <w:r w:rsidR="00235946" w:rsidRPr="00A84657">
        <w:rPr>
          <w:rFonts w:ascii="Times New Roman" w:hAnsi="Times New Roman" w:cs="Times New Roman"/>
          <w:sz w:val="24"/>
          <w:szCs w:val="24"/>
        </w:rPr>
        <w:t xml:space="preserve">). Doing so will help </w:t>
      </w:r>
      <w:r w:rsidR="00622799">
        <w:rPr>
          <w:rFonts w:ascii="Times New Roman" w:hAnsi="Times New Roman" w:cs="Times New Roman"/>
          <w:sz w:val="24"/>
          <w:szCs w:val="24"/>
        </w:rPr>
        <w:t>prevent the escalation of mental health illnesses, besides improving their mental health,</w:t>
      </w:r>
      <w:r w:rsidR="00086C38" w:rsidRPr="00A84657">
        <w:rPr>
          <w:rFonts w:ascii="Times New Roman" w:hAnsi="Times New Roman" w:cs="Times New Roman"/>
          <w:sz w:val="24"/>
          <w:szCs w:val="24"/>
        </w:rPr>
        <w:t xml:space="preserve"> enabling them to focus on how to get off the streets. </w:t>
      </w:r>
    </w:p>
    <w:p w:rsidR="00086C38" w:rsidRPr="00A84657" w:rsidRDefault="00086C38" w:rsidP="00A846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5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6205F" w:rsidRPr="00A84657" w:rsidRDefault="00B6205F" w:rsidP="00A84657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A84657">
        <w:rPr>
          <w:rFonts w:ascii="Times New Roman" w:hAnsi="Times New Roman" w:cs="Times New Roman"/>
          <w:sz w:val="24"/>
          <w:szCs w:val="24"/>
        </w:rPr>
        <w:t>Hank</w:t>
      </w: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Hanks</w:t>
      </w:r>
      <w:proofErr w:type="spellEnd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R. G., Starnes-Ott, K., &amp; Stafford, L. (2018). Patient Advocacy at the APRN Level: A Direction for the Future. </w:t>
      </w:r>
      <w:r w:rsidRPr="00A8465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Nursing forum</w:t>
      </w: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8465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53</w:t>
      </w: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5–11. </w:t>
      </w:r>
      <w:hyperlink r:id="rId4" w:history="1">
        <w:r w:rsidRPr="00A846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https://doi.org/10.1111/nuf.12209</w:t>
        </w:r>
      </w:hyperlink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B6205F" w:rsidRPr="00A84657" w:rsidRDefault="00B6205F" w:rsidP="00A8465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657">
        <w:rPr>
          <w:rFonts w:ascii="Times New Roman" w:hAnsi="Times New Roman" w:cs="Times New Roman"/>
          <w:sz w:val="24"/>
          <w:szCs w:val="24"/>
        </w:rPr>
        <w:t xml:space="preserve">Smartt, C., Prince, M., </w:t>
      </w:r>
      <w:proofErr w:type="spellStart"/>
      <w:r w:rsidRPr="00A84657">
        <w:rPr>
          <w:rFonts w:ascii="Times New Roman" w:hAnsi="Times New Roman" w:cs="Times New Roman"/>
          <w:sz w:val="24"/>
          <w:szCs w:val="24"/>
        </w:rPr>
        <w:t>Frissa</w:t>
      </w:r>
      <w:proofErr w:type="spellEnd"/>
      <w:r w:rsidRPr="00A84657">
        <w:rPr>
          <w:rFonts w:ascii="Times New Roman" w:hAnsi="Times New Roman" w:cs="Times New Roman"/>
          <w:sz w:val="24"/>
          <w:szCs w:val="24"/>
        </w:rPr>
        <w:t xml:space="preserve">, S., Eaton, J., </w:t>
      </w:r>
      <w:proofErr w:type="spellStart"/>
      <w:r w:rsidRPr="00A84657">
        <w:rPr>
          <w:rFonts w:ascii="Times New Roman" w:hAnsi="Times New Roman" w:cs="Times New Roman"/>
          <w:sz w:val="24"/>
          <w:szCs w:val="24"/>
        </w:rPr>
        <w:t>Fekadu</w:t>
      </w:r>
      <w:proofErr w:type="spellEnd"/>
      <w:r w:rsidRPr="00A84657">
        <w:rPr>
          <w:rFonts w:ascii="Times New Roman" w:hAnsi="Times New Roman" w:cs="Times New Roman"/>
          <w:sz w:val="24"/>
          <w:szCs w:val="24"/>
        </w:rPr>
        <w:t xml:space="preserve">, A., &amp; Hanlon, C. (2019). Homelessness and severe mental illness in low-and middle-income countries: scoping review. </w:t>
      </w:r>
      <w:proofErr w:type="spellStart"/>
      <w:r w:rsidRPr="00A84657">
        <w:rPr>
          <w:rFonts w:ascii="Times New Roman" w:hAnsi="Times New Roman" w:cs="Times New Roman"/>
          <w:sz w:val="24"/>
          <w:szCs w:val="24"/>
        </w:rPr>
        <w:t>BJPsych</w:t>
      </w:r>
      <w:proofErr w:type="spellEnd"/>
      <w:r w:rsidRPr="00A84657">
        <w:rPr>
          <w:rFonts w:ascii="Times New Roman" w:hAnsi="Times New Roman" w:cs="Times New Roman"/>
          <w:sz w:val="24"/>
          <w:szCs w:val="24"/>
        </w:rPr>
        <w:t xml:space="preserve"> Open, 5(4).</w:t>
      </w:r>
    </w:p>
    <w:p w:rsidR="00B6205F" w:rsidRPr="00A84657" w:rsidRDefault="00B6205F" w:rsidP="00A8465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Thorndike, A. L., </w:t>
      </w:r>
      <w:proofErr w:type="spellStart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Yetman</w:t>
      </w:r>
      <w:proofErr w:type="spellEnd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H. E., Thorndike, A. N., </w:t>
      </w:r>
      <w:proofErr w:type="spellStart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Jeffrys</w:t>
      </w:r>
      <w:proofErr w:type="spellEnd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&amp; Rowe, M. (2022). </w:t>
      </w:r>
      <w:bookmarkStart w:id="0" w:name="_GoBack"/>
      <w:bookmarkEnd w:id="0"/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Unmet health needs and barriers to health care among people experiencing homelessness in San Francisco's Mission District: a qualitative study. </w:t>
      </w:r>
      <w:r w:rsidRPr="00A8465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BMC public health</w:t>
      </w: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8465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22</w:t>
      </w:r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1071. </w:t>
      </w:r>
      <w:hyperlink r:id="rId5" w:history="1">
        <w:r w:rsidRPr="00A846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https://doi.org/10.1186/s12889-022-13499-w</w:t>
        </w:r>
      </w:hyperlink>
      <w:r w:rsidRPr="00A846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B6205F" w:rsidRPr="00A84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tTQ3NjczNDQzMTBX0lEKTi0uzszPAykwrAUAZEOk+iwAAAA="/>
  </w:docVars>
  <w:rsids>
    <w:rsidRoot w:val="000E7E5C"/>
    <w:rsid w:val="0007657D"/>
    <w:rsid w:val="00086C38"/>
    <w:rsid w:val="00091C96"/>
    <w:rsid w:val="000E7E5C"/>
    <w:rsid w:val="00187EE9"/>
    <w:rsid w:val="001D0AF3"/>
    <w:rsid w:val="00235946"/>
    <w:rsid w:val="00254D6C"/>
    <w:rsid w:val="00393F3E"/>
    <w:rsid w:val="004111D9"/>
    <w:rsid w:val="00436CC5"/>
    <w:rsid w:val="004521B0"/>
    <w:rsid w:val="00460191"/>
    <w:rsid w:val="004A1099"/>
    <w:rsid w:val="004B685C"/>
    <w:rsid w:val="004E1396"/>
    <w:rsid w:val="00622799"/>
    <w:rsid w:val="00643780"/>
    <w:rsid w:val="00702336"/>
    <w:rsid w:val="00730053"/>
    <w:rsid w:val="00736611"/>
    <w:rsid w:val="007B1A07"/>
    <w:rsid w:val="00805CA9"/>
    <w:rsid w:val="008D247E"/>
    <w:rsid w:val="008D7CC7"/>
    <w:rsid w:val="00912210"/>
    <w:rsid w:val="0092017B"/>
    <w:rsid w:val="009435D0"/>
    <w:rsid w:val="009A33DA"/>
    <w:rsid w:val="00A42524"/>
    <w:rsid w:val="00A5180F"/>
    <w:rsid w:val="00A84657"/>
    <w:rsid w:val="00AD2452"/>
    <w:rsid w:val="00B6205F"/>
    <w:rsid w:val="00B63B5E"/>
    <w:rsid w:val="00BC6B52"/>
    <w:rsid w:val="00BE6B86"/>
    <w:rsid w:val="00C14C54"/>
    <w:rsid w:val="00CB6B80"/>
    <w:rsid w:val="00CE0D7E"/>
    <w:rsid w:val="00D46B07"/>
    <w:rsid w:val="00DC2762"/>
    <w:rsid w:val="00E44EE1"/>
    <w:rsid w:val="00EB5839"/>
    <w:rsid w:val="00F33419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2A3A"/>
  <w15:chartTrackingRefBased/>
  <w15:docId w15:val="{CB133BD0-6382-40AA-AA6D-8F4D1184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9-022-13499-w" TargetMode="External"/><Relationship Id="rId4" Type="http://schemas.openxmlformats.org/officeDocument/2006/relationships/hyperlink" Target="https://doi.org/10.1111/nuf.1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2022-10-19T08:35:00Z</dcterms:created>
  <dcterms:modified xsi:type="dcterms:W3CDTF">2022-10-19T13:50:00Z</dcterms:modified>
</cp:coreProperties>
</file>