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907C72" w:rsidRPr="00F80167" w:rsidP="00F801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Hello</w:t>
      </w:r>
      <w:r w:rsidRPr="00F80167" w:rsidR="00C14298">
        <w:rPr>
          <w:rFonts w:ascii="Times New Roman" w:hAnsi="Times New Roman" w:cs="Times New Roman"/>
          <w:sz w:val="24"/>
          <w:szCs w:val="24"/>
        </w:rPr>
        <w:t xml:space="preserve"> </w:t>
      </w:r>
      <w:r w:rsidRPr="00F80167" w:rsidR="00B93753">
        <w:rPr>
          <w:rFonts w:ascii="Times New Roman" w:hAnsi="Times New Roman" w:cs="Times New Roman"/>
          <w:sz w:val="24"/>
          <w:szCs w:val="24"/>
        </w:rPr>
        <w:t>Andrea Carper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14298" w:rsidRPr="00F80167" w:rsidP="00F8016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0167">
        <w:rPr>
          <w:rFonts w:ascii="Times New Roman" w:hAnsi="Times New Roman" w:cs="Times New Roman"/>
          <w:sz w:val="24"/>
          <w:szCs w:val="24"/>
        </w:rPr>
        <w:t xml:space="preserve">Thank you for the great post. Notably, </w:t>
      </w:r>
      <w:r w:rsidRPr="00F80167" w:rsidR="00F93BE6">
        <w:rPr>
          <w:rFonts w:ascii="Times New Roman" w:hAnsi="Times New Roman" w:cs="Times New Roman"/>
          <w:sz w:val="24"/>
          <w:szCs w:val="24"/>
        </w:rPr>
        <w:t xml:space="preserve">various </w:t>
      </w:r>
      <w:r w:rsidRPr="00F80167">
        <w:rPr>
          <w:rFonts w:ascii="Times New Roman" w:hAnsi="Times New Roman" w:cs="Times New Roman"/>
          <w:sz w:val="24"/>
          <w:szCs w:val="24"/>
        </w:rPr>
        <w:t>childhood trauma</w:t>
      </w:r>
      <w:r w:rsidRPr="00F80167" w:rsidR="00F93BE6">
        <w:rPr>
          <w:rFonts w:ascii="Times New Roman" w:hAnsi="Times New Roman" w:cs="Times New Roman"/>
          <w:sz w:val="24"/>
          <w:szCs w:val="24"/>
        </w:rPr>
        <w:t xml:space="preserve"> such as neglect, and sexual and physical</w:t>
      </w:r>
      <w:r w:rsidRPr="00F80167">
        <w:rPr>
          <w:rFonts w:ascii="Times New Roman" w:hAnsi="Times New Roman" w:cs="Times New Roman"/>
          <w:sz w:val="24"/>
          <w:szCs w:val="24"/>
        </w:rPr>
        <w:t xml:space="preserve"> abuse plays a crucial role in the development of border personality disorder</w:t>
      </w:r>
      <w:r w:rsidRPr="00F80167" w:rsidR="00B90FD9">
        <w:rPr>
          <w:rFonts w:ascii="Times New Roman" w:hAnsi="Times New Roman" w:cs="Times New Roman"/>
          <w:sz w:val="24"/>
          <w:szCs w:val="24"/>
        </w:rPr>
        <w:t xml:space="preserve"> (BPD)</w:t>
      </w:r>
      <w:r w:rsidRPr="00F80167" w:rsidR="00F93BE6">
        <w:rPr>
          <w:rFonts w:ascii="Times New Roman" w:hAnsi="Times New Roman" w:cs="Times New Roman"/>
          <w:sz w:val="24"/>
          <w:szCs w:val="24"/>
        </w:rPr>
        <w:t xml:space="preserve"> ranging from increased risk and character </w:t>
      </w:r>
      <w:r w:rsidRPr="00F80167" w:rsidR="00B90FD9">
        <w:rPr>
          <w:rFonts w:ascii="Times New Roman" w:hAnsi="Times New Roman" w:cs="Times New Roman"/>
          <w:sz w:val="24"/>
          <w:szCs w:val="24"/>
        </w:rPr>
        <w:t xml:space="preserve">of BPD. The outstanding thing about ACE is that BPD develops gradually </w:t>
      </w:r>
      <w:r w:rsidRPr="00F80167" w:rsidR="00713609">
        <w:rPr>
          <w:rFonts w:ascii="Times New Roman" w:hAnsi="Times New Roman" w:cs="Times New Roman"/>
          <w:sz w:val="24"/>
          <w:szCs w:val="24"/>
        </w:rPr>
        <w:t xml:space="preserve">since personality pathology </w:t>
      </w:r>
      <w:r w:rsidRPr="00F80167" w:rsidR="00713609">
        <w:rPr>
          <w:rFonts w:ascii="Times New Roman" w:hAnsi="Times New Roman" w:cs="Times New Roman"/>
          <w:sz w:val="24"/>
          <w:szCs w:val="24"/>
        </w:rPr>
        <w:t>is presented</w:t>
      </w:r>
      <w:r w:rsidRPr="00F80167" w:rsidR="00713609">
        <w:rPr>
          <w:rFonts w:ascii="Times New Roman" w:hAnsi="Times New Roman" w:cs="Times New Roman"/>
          <w:sz w:val="24"/>
          <w:szCs w:val="24"/>
        </w:rPr>
        <w:t xml:space="preserve"> at a very young age, especially in adolescence (</w:t>
      </w:r>
      <w:r w:rsidRPr="00F80167" w:rsidR="005A1F82">
        <w:rPr>
          <w:rFonts w:ascii="Times New Roman" w:hAnsi="Times New Roman" w:cs="Times New Roman"/>
          <w:sz w:val="24"/>
          <w:szCs w:val="24"/>
        </w:rPr>
        <w:t>Bozzatello</w:t>
      </w:r>
      <w:r w:rsidRPr="00F80167" w:rsidR="005A1F82">
        <w:rPr>
          <w:rFonts w:ascii="Times New Roman" w:hAnsi="Times New Roman" w:cs="Times New Roman"/>
          <w:sz w:val="24"/>
          <w:szCs w:val="24"/>
        </w:rPr>
        <w:t xml:space="preserve"> et al., 2021</w:t>
      </w:r>
      <w:r w:rsidRPr="00F80167" w:rsidR="00713609">
        <w:rPr>
          <w:rFonts w:ascii="Times New Roman" w:hAnsi="Times New Roman" w:cs="Times New Roman"/>
          <w:sz w:val="24"/>
          <w:szCs w:val="24"/>
        </w:rPr>
        <w:t xml:space="preserve">). </w:t>
      </w:r>
      <w:r w:rsidRPr="00F80167" w:rsidR="00792077">
        <w:rPr>
          <w:rFonts w:ascii="Times New Roman" w:hAnsi="Times New Roman" w:cs="Times New Roman"/>
          <w:sz w:val="24"/>
          <w:szCs w:val="24"/>
        </w:rPr>
        <w:t xml:space="preserve">The psychodynamic aspect of BPD involves advanced alterations </w:t>
      </w:r>
      <w:r w:rsidRPr="00F80167" w:rsidR="00870381">
        <w:rPr>
          <w:rFonts w:ascii="Times New Roman" w:hAnsi="Times New Roman" w:cs="Times New Roman"/>
          <w:sz w:val="24"/>
          <w:szCs w:val="24"/>
        </w:rPr>
        <w:t xml:space="preserve">in attachment characteristic patterns such as aloneness </w:t>
      </w:r>
      <w:r w:rsidRPr="00F80167" w:rsidR="00870381">
        <w:rPr>
          <w:rFonts w:ascii="Times New Roman" w:hAnsi="Times New Roman" w:cs="Times New Roman"/>
          <w:sz w:val="24"/>
          <w:szCs w:val="24"/>
        </w:rPr>
        <w:t>alteration</w:t>
      </w:r>
      <w:r w:rsidRPr="00F80167" w:rsidR="00AC629F">
        <w:rPr>
          <w:rFonts w:ascii="Times New Roman" w:hAnsi="Times New Roman" w:cs="Times New Roman"/>
          <w:sz w:val="24"/>
          <w:szCs w:val="24"/>
        </w:rPr>
        <w:t>s,</w:t>
      </w:r>
      <w:r w:rsidRPr="00F80167" w:rsidR="00AC629F">
        <w:rPr>
          <w:rFonts w:ascii="Times New Roman" w:hAnsi="Times New Roman" w:cs="Times New Roman"/>
          <w:sz w:val="24"/>
          <w:szCs w:val="24"/>
        </w:rPr>
        <w:t xml:space="preserve"> positive memory loss of dyadic relations, hostility from others, detached expectations, and environmental stimuli hypersensitivity. </w:t>
      </w:r>
      <w:r w:rsidRPr="00F80167" w:rsidR="005C0A6A">
        <w:rPr>
          <w:rFonts w:ascii="Times New Roman" w:hAnsi="Times New Roman" w:cs="Times New Roman"/>
          <w:sz w:val="24"/>
          <w:szCs w:val="24"/>
        </w:rPr>
        <w:t xml:space="preserve">Therefore, patients gain early attachment experiences from an early stage in their identity and the ability to regulate their inner experiences and behaviors to maintain </w:t>
      </w:r>
      <w:r w:rsidRPr="00F80167" w:rsidR="00537249">
        <w:rPr>
          <w:rFonts w:ascii="Times New Roman" w:hAnsi="Times New Roman" w:cs="Times New Roman"/>
          <w:sz w:val="24"/>
          <w:szCs w:val="24"/>
        </w:rPr>
        <w:t>proximity</w:t>
      </w:r>
      <w:r w:rsidRPr="00F80167" w:rsidR="005C0A6A">
        <w:rPr>
          <w:rFonts w:ascii="Times New Roman" w:hAnsi="Times New Roman" w:cs="Times New Roman"/>
          <w:sz w:val="24"/>
          <w:szCs w:val="24"/>
        </w:rPr>
        <w:t xml:space="preserve"> to others. For instance, neglect and aggression compromise their realistic views of self and other</w:t>
      </w:r>
      <w:r w:rsidRPr="00F80167" w:rsidR="00633CF0">
        <w:rPr>
          <w:rFonts w:ascii="Times New Roman" w:hAnsi="Times New Roman" w:cs="Times New Roman"/>
          <w:sz w:val="24"/>
          <w:szCs w:val="24"/>
        </w:rPr>
        <w:t>s by internalizing insecure attachments to future expectations described by abuse (</w:t>
      </w:r>
      <w:r w:rsidRPr="00F80167" w:rsidR="005A1F82">
        <w:rPr>
          <w:rFonts w:ascii="Times New Roman" w:hAnsi="Times New Roman" w:cs="Times New Roman"/>
          <w:sz w:val="24"/>
          <w:szCs w:val="24"/>
        </w:rPr>
        <w:t>Bozzatello</w:t>
      </w:r>
      <w:r w:rsidRPr="00F80167" w:rsidR="005A1F82">
        <w:rPr>
          <w:rFonts w:ascii="Times New Roman" w:hAnsi="Times New Roman" w:cs="Times New Roman"/>
          <w:sz w:val="24"/>
          <w:szCs w:val="24"/>
        </w:rPr>
        <w:t xml:space="preserve"> et al., 2021</w:t>
      </w:r>
      <w:r w:rsidRPr="00F80167" w:rsidR="00633CF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A1F82" w:rsidRPr="00F80167" w:rsidP="00F8016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0167">
        <w:rPr>
          <w:rFonts w:ascii="Times New Roman" w:hAnsi="Times New Roman" w:cs="Times New Roman"/>
          <w:sz w:val="24"/>
          <w:szCs w:val="24"/>
        </w:rPr>
        <w:t xml:space="preserve">Assessment tools or instruments have increasingly been availed over the years and </w:t>
      </w:r>
      <w:r w:rsidRPr="00F80167">
        <w:rPr>
          <w:rFonts w:ascii="Times New Roman" w:hAnsi="Times New Roman" w:cs="Times New Roman"/>
          <w:sz w:val="24"/>
          <w:szCs w:val="24"/>
        </w:rPr>
        <w:t>clinicians</w:t>
      </w:r>
      <w:r w:rsidRPr="00F80167">
        <w:rPr>
          <w:rFonts w:ascii="Times New Roman" w:hAnsi="Times New Roman" w:cs="Times New Roman"/>
          <w:sz w:val="24"/>
          <w:szCs w:val="24"/>
        </w:rPr>
        <w:t xml:space="preserve"> use them selectively. Some </w:t>
      </w:r>
      <w:r w:rsidR="005C346C">
        <w:rPr>
          <w:rFonts w:ascii="Times New Roman" w:hAnsi="Times New Roman" w:cs="Times New Roman"/>
          <w:sz w:val="24"/>
          <w:szCs w:val="24"/>
        </w:rPr>
        <w:t xml:space="preserve">of the </w:t>
      </w:r>
      <w:r w:rsidRPr="00F80167">
        <w:rPr>
          <w:rFonts w:ascii="Times New Roman" w:hAnsi="Times New Roman" w:cs="Times New Roman"/>
          <w:sz w:val="24"/>
          <w:szCs w:val="24"/>
        </w:rPr>
        <w:t>validated</w:t>
      </w:r>
      <w:r w:rsidRPr="00F80167" w:rsidR="007A31DA">
        <w:rPr>
          <w:rFonts w:ascii="Times New Roman" w:hAnsi="Times New Roman" w:cs="Times New Roman"/>
          <w:sz w:val="24"/>
          <w:szCs w:val="24"/>
        </w:rPr>
        <w:t xml:space="preserve"> tools developed and empirically</w:t>
      </w:r>
      <w:r w:rsidR="005C346C">
        <w:rPr>
          <w:rFonts w:ascii="Times New Roman" w:hAnsi="Times New Roman" w:cs="Times New Roman"/>
          <w:sz w:val="24"/>
          <w:szCs w:val="24"/>
        </w:rPr>
        <w:t xml:space="preserve"> used</w:t>
      </w:r>
      <w:r w:rsidRPr="00F80167" w:rsidR="007A31DA">
        <w:rPr>
          <w:rFonts w:ascii="Times New Roman" w:hAnsi="Times New Roman" w:cs="Times New Roman"/>
          <w:sz w:val="24"/>
          <w:szCs w:val="24"/>
        </w:rPr>
        <w:t xml:space="preserve"> to assess adults for complex PTSD include the International Trauma Questionnaire (ITQ). In children and adolescents, the Developmental Trauma Disorder Semi-structured Interview (DTD-SI)</w:t>
      </w:r>
      <w:r w:rsidRPr="00F80167">
        <w:rPr>
          <w:rFonts w:ascii="Times New Roman" w:hAnsi="Times New Roman" w:cs="Times New Roman"/>
          <w:sz w:val="24"/>
          <w:szCs w:val="24"/>
        </w:rPr>
        <w:t xml:space="preserve"> helps to identify complex PTSD symptoms and distinguish differential diagnoses from BPD symptoms (</w:t>
      </w:r>
      <w:r w:rsidRPr="00F80167" w:rsidR="00F80167">
        <w:rPr>
          <w:rFonts w:ascii="Times New Roman" w:hAnsi="Times New Roman" w:cs="Times New Roman"/>
          <w:sz w:val="24"/>
          <w:szCs w:val="24"/>
        </w:rPr>
        <w:t>Ford &amp; Courtois, 2021</w:t>
      </w:r>
      <w:r w:rsidRPr="00F80167">
        <w:rPr>
          <w:rFonts w:ascii="Times New Roman" w:hAnsi="Times New Roman" w:cs="Times New Roman"/>
          <w:sz w:val="24"/>
          <w:szCs w:val="24"/>
        </w:rPr>
        <w:t>).</w:t>
      </w:r>
      <w:r w:rsidRPr="00F80167" w:rsidR="00BD54EA">
        <w:rPr>
          <w:rFonts w:ascii="Times New Roman" w:hAnsi="Times New Roman" w:cs="Times New Roman"/>
          <w:sz w:val="24"/>
          <w:szCs w:val="24"/>
        </w:rPr>
        <w:t xml:space="preserve"> Some of the </w:t>
      </w:r>
      <w:r w:rsidRPr="00F80167" w:rsidR="00D92F9C">
        <w:rPr>
          <w:rFonts w:ascii="Times New Roman" w:hAnsi="Times New Roman" w:cs="Times New Roman"/>
          <w:sz w:val="24"/>
          <w:szCs w:val="24"/>
        </w:rPr>
        <w:t>psychotherapies</w:t>
      </w:r>
      <w:r w:rsidRPr="00F80167" w:rsidR="00BD54EA">
        <w:rPr>
          <w:rFonts w:ascii="Times New Roman" w:hAnsi="Times New Roman" w:cs="Times New Roman"/>
          <w:sz w:val="24"/>
          <w:szCs w:val="24"/>
        </w:rPr>
        <w:t xml:space="preserve"> prevalent used in </w:t>
      </w:r>
      <w:r w:rsidRPr="00F80167" w:rsidR="00C923C5">
        <w:rPr>
          <w:rFonts w:ascii="Times New Roman" w:hAnsi="Times New Roman" w:cs="Times New Roman"/>
          <w:sz w:val="24"/>
          <w:szCs w:val="24"/>
        </w:rPr>
        <w:t>BPD and comorbid PTSD include Dialectical Behavior Therapy (DBT) with modified prolonged exposure therapy</w:t>
      </w:r>
      <w:r w:rsidRPr="00F80167" w:rsidR="001E4BCA">
        <w:rPr>
          <w:rFonts w:ascii="Times New Roman" w:hAnsi="Times New Roman" w:cs="Times New Roman"/>
          <w:sz w:val="24"/>
          <w:szCs w:val="24"/>
        </w:rPr>
        <w:t xml:space="preserve"> for stable improvem</w:t>
      </w:r>
      <w:bookmarkStart w:id="0" w:name="_GoBack"/>
      <w:bookmarkEnd w:id="0"/>
      <w:r w:rsidRPr="00F80167" w:rsidR="001E4BCA">
        <w:rPr>
          <w:rFonts w:ascii="Times New Roman" w:hAnsi="Times New Roman" w:cs="Times New Roman"/>
          <w:sz w:val="24"/>
          <w:szCs w:val="24"/>
        </w:rPr>
        <w:t xml:space="preserve">ent and remission, minimizing the risk of </w:t>
      </w:r>
      <w:r w:rsidRPr="00F80167" w:rsidR="00B803DC">
        <w:rPr>
          <w:rFonts w:ascii="Times New Roman" w:hAnsi="Times New Roman" w:cs="Times New Roman"/>
          <w:sz w:val="24"/>
          <w:szCs w:val="24"/>
        </w:rPr>
        <w:t>self-harm</w:t>
      </w:r>
      <w:r w:rsidRPr="00F80167" w:rsidR="001E4BCA">
        <w:rPr>
          <w:rFonts w:ascii="Times New Roman" w:hAnsi="Times New Roman" w:cs="Times New Roman"/>
          <w:sz w:val="24"/>
          <w:szCs w:val="24"/>
        </w:rPr>
        <w:t xml:space="preserve">, overall functioning, enhancing social adjustment, improving quality of life and </w:t>
      </w:r>
      <w:r w:rsidRPr="00F80167" w:rsidR="00360BF5">
        <w:rPr>
          <w:rFonts w:ascii="Times New Roman" w:hAnsi="Times New Roman" w:cs="Times New Roman"/>
          <w:sz w:val="24"/>
          <w:szCs w:val="24"/>
        </w:rPr>
        <w:t>related cognitions (</w:t>
      </w:r>
      <w:r w:rsidRPr="00F80167" w:rsidR="00F80167">
        <w:rPr>
          <w:rFonts w:ascii="Times New Roman" w:hAnsi="Times New Roman" w:cs="Times New Roman"/>
          <w:sz w:val="24"/>
          <w:szCs w:val="24"/>
        </w:rPr>
        <w:t>Ford &amp; Courtois, 2021</w:t>
      </w:r>
      <w:r w:rsidRPr="00F80167" w:rsidR="00360BF5">
        <w:rPr>
          <w:rFonts w:ascii="Times New Roman" w:hAnsi="Times New Roman" w:cs="Times New Roman"/>
          <w:sz w:val="24"/>
          <w:szCs w:val="24"/>
        </w:rPr>
        <w:t xml:space="preserve">). </w:t>
      </w:r>
      <w:r w:rsidRPr="00F80167" w:rsidR="00B803DC">
        <w:rPr>
          <w:rFonts w:ascii="Times New Roman" w:hAnsi="Times New Roman" w:cs="Times New Roman"/>
          <w:sz w:val="24"/>
          <w:szCs w:val="24"/>
        </w:rPr>
        <w:t xml:space="preserve">More so, a trauma-informed, focused stabilization and staged approach </w:t>
      </w:r>
      <w:r w:rsidRPr="00F80167" w:rsidR="00B803DC">
        <w:rPr>
          <w:rFonts w:ascii="Times New Roman" w:hAnsi="Times New Roman" w:cs="Times New Roman"/>
          <w:sz w:val="24"/>
          <w:szCs w:val="24"/>
        </w:rPr>
        <w:t>should be employed</w:t>
      </w:r>
      <w:r w:rsidRPr="00F80167" w:rsidR="00B803DC">
        <w:rPr>
          <w:rFonts w:ascii="Times New Roman" w:hAnsi="Times New Roman" w:cs="Times New Roman"/>
          <w:sz w:val="24"/>
          <w:szCs w:val="24"/>
        </w:rPr>
        <w:t xml:space="preserve"> to improve patients’ </w:t>
      </w:r>
      <w:r w:rsidRPr="00F80167" w:rsidR="00D92F9C">
        <w:rPr>
          <w:rFonts w:ascii="Times New Roman" w:hAnsi="Times New Roman" w:cs="Times New Roman"/>
          <w:sz w:val="24"/>
          <w:szCs w:val="24"/>
        </w:rPr>
        <w:t>symptoms</w:t>
      </w:r>
      <w:r w:rsidRPr="00F80167" w:rsidR="00B803DC">
        <w:rPr>
          <w:rFonts w:ascii="Times New Roman" w:hAnsi="Times New Roman" w:cs="Times New Roman"/>
          <w:sz w:val="24"/>
          <w:szCs w:val="24"/>
        </w:rPr>
        <w:t xml:space="preserve">, regulate </w:t>
      </w:r>
      <w:r w:rsidRPr="00F80167" w:rsidR="00B803DC">
        <w:rPr>
          <w:rFonts w:ascii="Times New Roman" w:hAnsi="Times New Roman" w:cs="Times New Roman"/>
          <w:sz w:val="24"/>
          <w:szCs w:val="24"/>
        </w:rPr>
        <w:t xml:space="preserve">emotions, enhance </w:t>
      </w:r>
      <w:r w:rsidRPr="00F80167" w:rsidR="00D92F9C">
        <w:rPr>
          <w:rFonts w:ascii="Times New Roman" w:hAnsi="Times New Roman" w:cs="Times New Roman"/>
          <w:sz w:val="24"/>
          <w:szCs w:val="24"/>
        </w:rPr>
        <w:t>daily functioning and quality of life as well as minimize the cost of treatment and reduce hospitalization (</w:t>
      </w:r>
      <w:r w:rsidRPr="00F80167" w:rsidR="00F80167">
        <w:rPr>
          <w:rFonts w:ascii="Times New Roman" w:hAnsi="Times New Roman" w:cs="Times New Roman"/>
          <w:sz w:val="24"/>
          <w:szCs w:val="24"/>
        </w:rPr>
        <w:t>Ford &amp; Courtois, 2021</w:t>
      </w:r>
      <w:r w:rsidRPr="00F80167" w:rsidR="00D92F9C">
        <w:rPr>
          <w:rFonts w:ascii="Times New Roman" w:hAnsi="Times New Roman" w:cs="Times New Roman"/>
          <w:sz w:val="24"/>
          <w:szCs w:val="24"/>
        </w:rPr>
        <w:t>).</w:t>
      </w:r>
    </w:p>
    <w:p w:rsidR="005A1F82" w:rsidRPr="00F80167" w:rsidP="00F8016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16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5A1F82" w:rsidRPr="00F80167" w:rsidP="00F8016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801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Bozzatello</w:t>
      </w:r>
      <w:r w:rsidRPr="00F801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P., Rocca, P., </w:t>
      </w:r>
      <w:r w:rsidRPr="00F801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Baldassarri</w:t>
      </w:r>
      <w:r w:rsidRPr="00F801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</w:t>
      </w:r>
      <w:r w:rsidRPr="00F801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Bosia</w:t>
      </w:r>
      <w:r w:rsidRPr="00F801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&amp; </w:t>
      </w:r>
      <w:r w:rsidRPr="00F801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Bellino</w:t>
      </w:r>
      <w:r w:rsidRPr="00F801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(2021). The role of trauma in early onset borderline personality disorder: a biopsychosocial perspective. </w:t>
      </w:r>
      <w:r w:rsidRPr="00F8016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Psychiatry</w:t>
      </w:r>
      <w:r w:rsidRPr="00F801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1512.</w:t>
      </w:r>
      <w:r w:rsidRPr="00F8016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F8016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https://doi.org/10.3389/fpsyt.2021.721361</w:t>
        </w:r>
      </w:hyperlink>
      <w:r w:rsidRPr="00F801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F80167" w:rsidRPr="00F80167" w:rsidP="00F8016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01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Ford, J. D., &amp; Courtois, C. A. (2021). Complex PTSD and borderline personality disorder. </w:t>
      </w:r>
      <w:r w:rsidRPr="00F8016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Borderline personality disorder and emotion dysregulation</w:t>
      </w:r>
      <w:r w:rsidRPr="00F801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8016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F801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1-21.</w:t>
      </w:r>
      <w:r w:rsidRPr="00F8016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F8016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https://doi.org/10.1186/s40479-021-00155-9</w:t>
        </w:r>
      </w:hyperlink>
      <w:r w:rsidRPr="00F801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98"/>
    <w:rsid w:val="001E4BCA"/>
    <w:rsid w:val="00302917"/>
    <w:rsid w:val="003522F1"/>
    <w:rsid w:val="00360BF5"/>
    <w:rsid w:val="00537249"/>
    <w:rsid w:val="005A1F82"/>
    <w:rsid w:val="005C0A6A"/>
    <w:rsid w:val="005C346C"/>
    <w:rsid w:val="00633CF0"/>
    <w:rsid w:val="00713609"/>
    <w:rsid w:val="00792077"/>
    <w:rsid w:val="007A31DA"/>
    <w:rsid w:val="00870381"/>
    <w:rsid w:val="008B0734"/>
    <w:rsid w:val="00907C72"/>
    <w:rsid w:val="00AC629F"/>
    <w:rsid w:val="00B803DC"/>
    <w:rsid w:val="00B90FD9"/>
    <w:rsid w:val="00B93753"/>
    <w:rsid w:val="00BD54EA"/>
    <w:rsid w:val="00C06A23"/>
    <w:rsid w:val="00C14298"/>
    <w:rsid w:val="00C923C5"/>
    <w:rsid w:val="00D92F9C"/>
    <w:rsid w:val="00F80167"/>
    <w:rsid w:val="00F93BE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976E47"/>
  <w15:chartTrackingRefBased/>
  <w15:docId w15:val="{64D7560B-4CAD-464A-96D1-98374F66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F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3389/fpsyt.2021.721361" TargetMode="External" /><Relationship Id="rId5" Type="http://schemas.openxmlformats.org/officeDocument/2006/relationships/hyperlink" Target="https://doi.org/10.1186/s40479-021-00155-9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2022-10-22T05:25:00Z</dcterms:created>
  <dcterms:modified xsi:type="dcterms:W3CDTF">2022-10-22T06:06:00Z</dcterms:modified>
</cp:coreProperties>
</file>