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889" w:rsidRPr="009E7EC9" w:rsidRDefault="00AB2889" w:rsidP="009E7E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9">
        <w:rPr>
          <w:rFonts w:ascii="Times New Roman" w:hAnsi="Times New Roman" w:cs="Times New Roman"/>
          <w:b/>
          <w:sz w:val="24"/>
          <w:szCs w:val="24"/>
        </w:rPr>
        <w:t>Topic 2 DQ 2</w:t>
      </w:r>
    </w:p>
    <w:p w:rsidR="00017E00" w:rsidRPr="009E7EC9" w:rsidRDefault="00017E00" w:rsidP="009E7EC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7EC9">
        <w:rPr>
          <w:rFonts w:ascii="Times New Roman" w:hAnsi="Times New Roman" w:cs="Times New Roman"/>
          <w:sz w:val="24"/>
          <w:szCs w:val="24"/>
        </w:rPr>
        <w:t xml:space="preserve">The general public view of </w:t>
      </w:r>
      <w:r w:rsidR="002A6315">
        <w:rPr>
          <w:rFonts w:ascii="Times New Roman" w:hAnsi="Times New Roman" w:cs="Times New Roman"/>
          <w:sz w:val="24"/>
          <w:szCs w:val="24"/>
        </w:rPr>
        <w:t>nursing</w:t>
      </w:r>
      <w:r w:rsidRPr="009E7EC9">
        <w:rPr>
          <w:rFonts w:ascii="Times New Roman" w:hAnsi="Times New Roman" w:cs="Times New Roman"/>
          <w:sz w:val="24"/>
          <w:szCs w:val="24"/>
        </w:rPr>
        <w:t xml:space="preserve"> is diverse based on past experiences</w:t>
      </w:r>
      <w:r w:rsidR="002A6315">
        <w:rPr>
          <w:rFonts w:ascii="Times New Roman" w:hAnsi="Times New Roman" w:cs="Times New Roman"/>
          <w:sz w:val="24"/>
          <w:szCs w:val="24"/>
        </w:rPr>
        <w:t>,</w:t>
      </w:r>
      <w:r w:rsidRPr="009E7EC9">
        <w:rPr>
          <w:rFonts w:ascii="Times New Roman" w:hAnsi="Times New Roman" w:cs="Times New Roman"/>
          <w:sz w:val="24"/>
          <w:szCs w:val="24"/>
        </w:rPr>
        <w:t xml:space="preserve"> among other influencing factors. </w:t>
      </w:r>
      <w:r w:rsidR="00B218BD" w:rsidRPr="009E7EC9">
        <w:rPr>
          <w:rFonts w:ascii="Times New Roman" w:hAnsi="Times New Roman" w:cs="Times New Roman"/>
          <w:sz w:val="24"/>
          <w:szCs w:val="24"/>
        </w:rPr>
        <w:t>On one side</w:t>
      </w:r>
      <w:r w:rsidR="002A6315">
        <w:rPr>
          <w:rFonts w:ascii="Times New Roman" w:hAnsi="Times New Roman" w:cs="Times New Roman"/>
          <w:sz w:val="24"/>
          <w:szCs w:val="24"/>
        </w:rPr>
        <w:t>,</w:t>
      </w:r>
      <w:r w:rsidR="00B218BD" w:rsidRPr="009E7EC9">
        <w:rPr>
          <w:rFonts w:ascii="Times New Roman" w:hAnsi="Times New Roman" w:cs="Times New Roman"/>
          <w:sz w:val="24"/>
          <w:szCs w:val="24"/>
        </w:rPr>
        <w:t xml:space="preserve"> the general public perceives the nursing profession </w:t>
      </w:r>
      <w:r w:rsidR="002A6315">
        <w:rPr>
          <w:rFonts w:ascii="Times New Roman" w:hAnsi="Times New Roman" w:cs="Times New Roman"/>
          <w:sz w:val="24"/>
          <w:szCs w:val="24"/>
        </w:rPr>
        <w:t>highly and</w:t>
      </w:r>
      <w:r w:rsidR="009433EB" w:rsidRPr="009E7EC9">
        <w:rPr>
          <w:rFonts w:ascii="Times New Roman" w:hAnsi="Times New Roman" w:cs="Times New Roman"/>
          <w:sz w:val="24"/>
          <w:szCs w:val="24"/>
        </w:rPr>
        <w:t xml:space="preserve"> wouldn</w:t>
      </w:r>
      <w:r w:rsidR="002A6315">
        <w:rPr>
          <w:rFonts w:ascii="Times New Roman" w:hAnsi="Times New Roman" w:cs="Times New Roman"/>
          <w:sz w:val="24"/>
          <w:szCs w:val="24"/>
        </w:rPr>
        <w:t>'</w:t>
      </w:r>
      <w:r w:rsidR="009433EB" w:rsidRPr="009E7EC9">
        <w:rPr>
          <w:rFonts w:ascii="Times New Roman" w:hAnsi="Times New Roman" w:cs="Times New Roman"/>
          <w:sz w:val="24"/>
          <w:szCs w:val="24"/>
        </w:rPr>
        <w:t xml:space="preserve">t hesitate </w:t>
      </w:r>
      <w:r w:rsidR="002A6315">
        <w:rPr>
          <w:rFonts w:ascii="Times New Roman" w:hAnsi="Times New Roman" w:cs="Times New Roman"/>
          <w:sz w:val="24"/>
          <w:szCs w:val="24"/>
        </w:rPr>
        <w:t>to recommend their loved ones join</w:t>
      </w:r>
      <w:r w:rsidR="009433EB" w:rsidRPr="009E7EC9">
        <w:rPr>
          <w:rFonts w:ascii="Times New Roman" w:hAnsi="Times New Roman" w:cs="Times New Roman"/>
          <w:sz w:val="24"/>
          <w:szCs w:val="24"/>
        </w:rPr>
        <w:t xml:space="preserve"> this noble profession. </w:t>
      </w:r>
      <w:r w:rsidR="0047706E" w:rsidRPr="009E7EC9">
        <w:rPr>
          <w:rFonts w:ascii="Times New Roman" w:hAnsi="Times New Roman" w:cs="Times New Roman"/>
          <w:sz w:val="24"/>
          <w:szCs w:val="24"/>
        </w:rPr>
        <w:t xml:space="preserve">These individuals </w:t>
      </w:r>
      <w:r w:rsidR="00A6216A" w:rsidRPr="009E7EC9">
        <w:rPr>
          <w:rFonts w:ascii="Times New Roman" w:hAnsi="Times New Roman" w:cs="Times New Roman"/>
          <w:sz w:val="24"/>
          <w:szCs w:val="24"/>
        </w:rPr>
        <w:t>believe</w:t>
      </w:r>
      <w:r w:rsidR="0047706E" w:rsidRPr="009E7EC9">
        <w:rPr>
          <w:rFonts w:ascii="Times New Roman" w:hAnsi="Times New Roman" w:cs="Times New Roman"/>
          <w:sz w:val="24"/>
          <w:szCs w:val="24"/>
        </w:rPr>
        <w:t xml:space="preserve"> that nursing is a noble profession that involves high levels of selflessness</w:t>
      </w:r>
      <w:r w:rsidR="00094482" w:rsidRPr="009E7EC9">
        <w:rPr>
          <w:rFonts w:ascii="Times New Roman" w:hAnsi="Times New Roman" w:cs="Times New Roman"/>
          <w:sz w:val="24"/>
          <w:szCs w:val="24"/>
        </w:rPr>
        <w:t xml:space="preserve"> and that </w:t>
      </w:r>
      <w:r w:rsidR="00286DD2" w:rsidRPr="009E7EC9">
        <w:rPr>
          <w:rFonts w:ascii="Times New Roman" w:hAnsi="Times New Roman" w:cs="Times New Roman"/>
          <w:sz w:val="24"/>
          <w:szCs w:val="24"/>
        </w:rPr>
        <w:t>nurse</w:t>
      </w:r>
      <w:r w:rsidR="002A6315">
        <w:rPr>
          <w:rFonts w:ascii="Times New Roman" w:hAnsi="Times New Roman" w:cs="Times New Roman"/>
          <w:sz w:val="24"/>
          <w:szCs w:val="24"/>
        </w:rPr>
        <w:t>'</w:t>
      </w:r>
      <w:r w:rsidR="00286DD2" w:rsidRPr="009E7EC9">
        <w:rPr>
          <w:rFonts w:ascii="Times New Roman" w:hAnsi="Times New Roman" w:cs="Times New Roman"/>
          <w:sz w:val="24"/>
          <w:szCs w:val="24"/>
        </w:rPr>
        <w:t>s</w:t>
      </w:r>
      <w:r w:rsidR="00094482" w:rsidRPr="009E7EC9">
        <w:rPr>
          <w:rFonts w:ascii="Times New Roman" w:hAnsi="Times New Roman" w:cs="Times New Roman"/>
          <w:sz w:val="24"/>
          <w:szCs w:val="24"/>
        </w:rPr>
        <w:t xml:space="preserve"> primary role is providing safe and quality care without any form of discrimination. </w:t>
      </w:r>
      <w:r w:rsidR="009433EB" w:rsidRPr="009E7EC9">
        <w:rPr>
          <w:rFonts w:ascii="Times New Roman" w:hAnsi="Times New Roman" w:cs="Times New Roman"/>
          <w:sz w:val="24"/>
          <w:szCs w:val="24"/>
        </w:rPr>
        <w:t xml:space="preserve">However, </w:t>
      </w:r>
      <w:r w:rsidR="002A6315">
        <w:rPr>
          <w:rFonts w:ascii="Times New Roman" w:hAnsi="Times New Roman" w:cs="Times New Roman"/>
          <w:sz w:val="24"/>
          <w:szCs w:val="24"/>
        </w:rPr>
        <w:t>a portion of the general public has</w:t>
      </w:r>
      <w:r w:rsidR="009433EB" w:rsidRPr="009E7EC9">
        <w:rPr>
          <w:rFonts w:ascii="Times New Roman" w:hAnsi="Times New Roman" w:cs="Times New Roman"/>
          <w:sz w:val="24"/>
          <w:szCs w:val="24"/>
        </w:rPr>
        <w:t xml:space="preserve"> a poor perception of the nursing </w:t>
      </w:r>
      <w:r w:rsidR="004604BF" w:rsidRPr="009E7EC9">
        <w:rPr>
          <w:rFonts w:ascii="Times New Roman" w:hAnsi="Times New Roman" w:cs="Times New Roman"/>
          <w:sz w:val="24"/>
          <w:szCs w:val="24"/>
        </w:rPr>
        <w:t>profession and thus ha</w:t>
      </w:r>
      <w:r w:rsidR="002A6315">
        <w:rPr>
          <w:rFonts w:ascii="Times New Roman" w:hAnsi="Times New Roman" w:cs="Times New Roman"/>
          <w:sz w:val="24"/>
          <w:szCs w:val="24"/>
        </w:rPr>
        <w:t>s</w:t>
      </w:r>
      <w:r w:rsidR="004604BF" w:rsidRPr="009E7EC9">
        <w:rPr>
          <w:rFonts w:ascii="Times New Roman" w:hAnsi="Times New Roman" w:cs="Times New Roman"/>
          <w:sz w:val="24"/>
          <w:szCs w:val="24"/>
        </w:rPr>
        <w:t xml:space="preserve"> a high stereotype against this profession. These individuals believe that the nursing profession is hard, </w:t>
      </w:r>
      <w:r w:rsidR="00CC4F11" w:rsidRPr="009E7EC9">
        <w:rPr>
          <w:rFonts w:ascii="Times New Roman" w:hAnsi="Times New Roman" w:cs="Times New Roman"/>
          <w:sz w:val="24"/>
          <w:szCs w:val="24"/>
        </w:rPr>
        <w:t>powerless</w:t>
      </w:r>
      <w:r w:rsidR="002A6315">
        <w:rPr>
          <w:rFonts w:ascii="Times New Roman" w:hAnsi="Times New Roman" w:cs="Times New Roman"/>
          <w:sz w:val="24"/>
          <w:szCs w:val="24"/>
        </w:rPr>
        <w:t>,</w:t>
      </w:r>
      <w:r w:rsidR="00CC4F11" w:rsidRPr="009E7EC9">
        <w:rPr>
          <w:rFonts w:ascii="Times New Roman" w:hAnsi="Times New Roman" w:cs="Times New Roman"/>
          <w:sz w:val="24"/>
          <w:szCs w:val="24"/>
        </w:rPr>
        <w:t xml:space="preserve"> and lacks the autonomy of practice as in other forms of practice</w:t>
      </w:r>
      <w:r w:rsidR="00A40E99" w:rsidRPr="009E7EC9">
        <w:rPr>
          <w:rFonts w:ascii="Times New Roman" w:hAnsi="Times New Roman" w:cs="Times New Roman"/>
          <w:sz w:val="24"/>
          <w:szCs w:val="24"/>
        </w:rPr>
        <w:t xml:space="preserve">, </w:t>
      </w:r>
      <w:r w:rsidR="008468A2" w:rsidRPr="009E7EC9">
        <w:rPr>
          <w:rFonts w:ascii="Times New Roman" w:hAnsi="Times New Roman" w:cs="Times New Roman"/>
          <w:sz w:val="24"/>
          <w:szCs w:val="24"/>
        </w:rPr>
        <w:t xml:space="preserve">and thus consider nursing a low social status profession. </w:t>
      </w:r>
    </w:p>
    <w:p w:rsidR="00A6216A" w:rsidRPr="009E7EC9" w:rsidRDefault="002A6315" w:rsidP="009E7EC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factors</w:t>
      </w:r>
      <w:r w:rsidR="00A6216A" w:rsidRPr="009E7EC9">
        <w:rPr>
          <w:rFonts w:ascii="Times New Roman" w:hAnsi="Times New Roman" w:cs="Times New Roman"/>
          <w:sz w:val="24"/>
          <w:szCs w:val="24"/>
        </w:rPr>
        <w:t xml:space="preserve"> influence whether the public will perceive the nursing profession as a noble one or </w:t>
      </w:r>
      <w:r w:rsidR="00CA5B0A" w:rsidRPr="009E7EC9">
        <w:rPr>
          <w:rFonts w:ascii="Times New Roman" w:hAnsi="Times New Roman" w:cs="Times New Roman"/>
          <w:sz w:val="24"/>
          <w:szCs w:val="24"/>
        </w:rPr>
        <w:t xml:space="preserve">in a stereotypical and tainted manner. </w:t>
      </w:r>
      <w:r w:rsidR="00E71982" w:rsidRPr="009E7EC9">
        <w:rPr>
          <w:rFonts w:ascii="Times New Roman" w:hAnsi="Times New Roman" w:cs="Times New Roman"/>
          <w:sz w:val="24"/>
          <w:szCs w:val="24"/>
        </w:rPr>
        <w:t>The first factor is the media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1982" w:rsidRPr="009E7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71982" w:rsidRPr="009E7EC9">
        <w:rPr>
          <w:rFonts w:ascii="Times New Roman" w:hAnsi="Times New Roman" w:cs="Times New Roman"/>
          <w:sz w:val="24"/>
          <w:szCs w:val="24"/>
        </w:rPr>
        <w:t xml:space="preserve"> portrays a nurs</w:t>
      </w:r>
      <w:r w:rsidR="000425B2" w:rsidRPr="009E7E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's</w:t>
      </w:r>
      <w:r w:rsidR="000425B2" w:rsidRPr="009E7EC9">
        <w:rPr>
          <w:rFonts w:ascii="Times New Roman" w:hAnsi="Times New Roman" w:cs="Times New Roman"/>
          <w:sz w:val="24"/>
          <w:szCs w:val="24"/>
        </w:rPr>
        <w:t xml:space="preserve"> image and line of work in a manner that is far-fetched from reality</w:t>
      </w:r>
      <w:r w:rsidR="009412D9" w:rsidRPr="009E7EC9">
        <w:rPr>
          <w:rFonts w:ascii="Times New Roman" w:hAnsi="Times New Roman" w:cs="Times New Roman"/>
          <w:sz w:val="24"/>
          <w:szCs w:val="24"/>
        </w:rPr>
        <w:t xml:space="preserve"> (</w:t>
      </w:r>
      <w:r w:rsidR="009412D9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Godsey,</w:t>
      </w:r>
      <w:r w:rsidR="009E7EC9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12D9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Houghton &amp; Hayes,</w:t>
      </w:r>
      <w:r w:rsidR="009412D9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</w:t>
      </w:r>
      <w:r w:rsidR="009412D9" w:rsidRPr="009E7EC9">
        <w:rPr>
          <w:rFonts w:ascii="Times New Roman" w:hAnsi="Times New Roman" w:cs="Times New Roman"/>
          <w:sz w:val="24"/>
          <w:szCs w:val="24"/>
        </w:rPr>
        <w:t>)</w:t>
      </w:r>
      <w:r w:rsidR="000425B2" w:rsidRPr="009E7EC9">
        <w:rPr>
          <w:rFonts w:ascii="Times New Roman" w:hAnsi="Times New Roman" w:cs="Times New Roman"/>
          <w:sz w:val="24"/>
          <w:szCs w:val="24"/>
        </w:rPr>
        <w:t xml:space="preserve">. Specifically, the media creates the picture of nurses as </w:t>
      </w:r>
      <w:r w:rsidR="00931D4E" w:rsidRPr="009E7EC9">
        <w:rPr>
          <w:rFonts w:ascii="Times New Roman" w:hAnsi="Times New Roman" w:cs="Times New Roman"/>
          <w:sz w:val="24"/>
          <w:szCs w:val="24"/>
        </w:rPr>
        <w:t xml:space="preserve">slim-figured with flashy dressing, </w:t>
      </w:r>
      <w:r>
        <w:rPr>
          <w:rFonts w:ascii="Times New Roman" w:hAnsi="Times New Roman" w:cs="Times New Roman"/>
          <w:sz w:val="24"/>
          <w:szCs w:val="24"/>
        </w:rPr>
        <w:t>which creates a flawed expectation that a typical nurse should look</w:t>
      </w:r>
      <w:r w:rsidR="00931D4E" w:rsidRPr="009E7EC9">
        <w:rPr>
          <w:rFonts w:ascii="Times New Roman" w:hAnsi="Times New Roman" w:cs="Times New Roman"/>
          <w:sz w:val="24"/>
          <w:szCs w:val="24"/>
        </w:rPr>
        <w:t xml:space="preserve"> and behave.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31D4E" w:rsidRPr="009E7EC9">
        <w:rPr>
          <w:rFonts w:ascii="Times New Roman" w:hAnsi="Times New Roman" w:cs="Times New Roman"/>
          <w:sz w:val="24"/>
          <w:szCs w:val="24"/>
        </w:rPr>
        <w:t xml:space="preserve">ast experiences with nurses also </w:t>
      </w:r>
      <w:r w:rsidR="001D725E" w:rsidRPr="009E7EC9">
        <w:rPr>
          <w:rFonts w:ascii="Times New Roman" w:hAnsi="Times New Roman" w:cs="Times New Roman"/>
          <w:sz w:val="24"/>
          <w:szCs w:val="24"/>
        </w:rPr>
        <w:t>determine</w:t>
      </w:r>
      <w:r w:rsidR="00931D4E" w:rsidRPr="009E7EC9">
        <w:rPr>
          <w:rFonts w:ascii="Times New Roman" w:hAnsi="Times New Roman" w:cs="Times New Roman"/>
          <w:sz w:val="24"/>
          <w:szCs w:val="24"/>
        </w:rPr>
        <w:t xml:space="preserve"> an individual</w:t>
      </w:r>
      <w:r>
        <w:rPr>
          <w:rFonts w:ascii="Times New Roman" w:hAnsi="Times New Roman" w:cs="Times New Roman"/>
          <w:sz w:val="24"/>
          <w:szCs w:val="24"/>
        </w:rPr>
        <w:t>'</w:t>
      </w:r>
      <w:r w:rsidR="00931D4E" w:rsidRPr="009E7EC9">
        <w:rPr>
          <w:rFonts w:ascii="Times New Roman" w:hAnsi="Times New Roman" w:cs="Times New Roman"/>
          <w:sz w:val="24"/>
          <w:szCs w:val="24"/>
        </w:rPr>
        <w:t>s perception of the nurses and their recommendation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931D4E" w:rsidRPr="009E7EC9">
        <w:rPr>
          <w:rFonts w:ascii="Times New Roman" w:hAnsi="Times New Roman" w:cs="Times New Roman"/>
          <w:sz w:val="24"/>
          <w:szCs w:val="24"/>
        </w:rPr>
        <w:t xml:space="preserve"> to others</w:t>
      </w:r>
      <w:r w:rsidR="009E7EC9" w:rsidRPr="009E7EC9">
        <w:rPr>
          <w:rFonts w:ascii="Times New Roman" w:hAnsi="Times New Roman" w:cs="Times New Roman"/>
          <w:sz w:val="24"/>
          <w:szCs w:val="24"/>
        </w:rPr>
        <w:t xml:space="preserve"> (</w:t>
      </w:r>
      <w:r w:rsidR="009E7EC9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Godsey, Houghton &amp; Hayes, 2020</w:t>
      </w:r>
      <w:r w:rsidR="009E7EC9" w:rsidRPr="009E7EC9">
        <w:rPr>
          <w:rFonts w:ascii="Times New Roman" w:hAnsi="Times New Roman" w:cs="Times New Roman"/>
          <w:sz w:val="24"/>
          <w:szCs w:val="24"/>
        </w:rPr>
        <w:t>)</w:t>
      </w:r>
      <w:r w:rsidR="001D725E" w:rsidRPr="009E7EC9">
        <w:rPr>
          <w:rFonts w:ascii="Times New Roman" w:hAnsi="Times New Roman" w:cs="Times New Roman"/>
          <w:sz w:val="24"/>
          <w:szCs w:val="24"/>
        </w:rPr>
        <w:t xml:space="preserve">. Although experience can indicate how one is likely to be treated by a nurse, different </w:t>
      </w:r>
      <w:r w:rsidR="00A163B2" w:rsidRPr="009E7EC9">
        <w:rPr>
          <w:rFonts w:ascii="Times New Roman" w:hAnsi="Times New Roman" w:cs="Times New Roman"/>
          <w:sz w:val="24"/>
          <w:szCs w:val="24"/>
        </w:rPr>
        <w:t xml:space="preserve">personal factors </w:t>
      </w:r>
      <w:r w:rsidR="006F7BE3" w:rsidRPr="009E7EC9">
        <w:rPr>
          <w:rFonts w:ascii="Times New Roman" w:hAnsi="Times New Roman" w:cs="Times New Roman"/>
          <w:sz w:val="24"/>
          <w:szCs w:val="24"/>
        </w:rPr>
        <w:t>determine</w:t>
      </w:r>
      <w:r w:rsidR="00A163B2" w:rsidRPr="009E7EC9">
        <w:rPr>
          <w:rFonts w:ascii="Times New Roman" w:hAnsi="Times New Roman" w:cs="Times New Roman"/>
          <w:sz w:val="24"/>
          <w:szCs w:val="24"/>
        </w:rPr>
        <w:t xml:space="preserve"> how individual nurses treat and handles their patients. </w:t>
      </w:r>
    </w:p>
    <w:p w:rsidR="00765BC0" w:rsidRPr="009E7EC9" w:rsidRDefault="00765BC0" w:rsidP="009E7EC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7EC9">
        <w:rPr>
          <w:rFonts w:ascii="Times New Roman" w:hAnsi="Times New Roman" w:cs="Times New Roman"/>
          <w:sz w:val="24"/>
          <w:szCs w:val="24"/>
        </w:rPr>
        <w:t xml:space="preserve">The general public can be educated about the </w:t>
      </w:r>
      <w:r w:rsidRPr="009E7EC9">
        <w:rPr>
          <w:rFonts w:ascii="Times New Roman" w:hAnsi="Times New Roman" w:cs="Times New Roman"/>
          <w:sz w:val="24"/>
          <w:szCs w:val="24"/>
        </w:rPr>
        <w:t>professional nurse's role and scope of nursing within a changing healthcare system</w:t>
      </w:r>
      <w:r w:rsidRPr="009E7EC9">
        <w:rPr>
          <w:rFonts w:ascii="Times New Roman" w:hAnsi="Times New Roman" w:cs="Times New Roman"/>
          <w:sz w:val="24"/>
          <w:szCs w:val="24"/>
        </w:rPr>
        <w:t xml:space="preserve"> in different ways. First, the media </w:t>
      </w:r>
      <w:r w:rsidR="009B081E" w:rsidRPr="009E7EC9">
        <w:rPr>
          <w:rFonts w:ascii="Times New Roman" w:hAnsi="Times New Roman" w:cs="Times New Roman"/>
          <w:sz w:val="24"/>
          <w:szCs w:val="24"/>
        </w:rPr>
        <w:t xml:space="preserve">is a </w:t>
      </w:r>
      <w:r w:rsidR="00670FDD" w:rsidRPr="009E7EC9">
        <w:rPr>
          <w:rFonts w:ascii="Times New Roman" w:hAnsi="Times New Roman" w:cs="Times New Roman"/>
          <w:sz w:val="24"/>
          <w:szCs w:val="24"/>
        </w:rPr>
        <w:t xml:space="preserve">fundamental tool for mass education about nurses, their credentials, training and education, and their scope of practice </w:t>
      </w:r>
      <w:r w:rsidR="008D31B3" w:rsidRPr="009E7EC9">
        <w:rPr>
          <w:rFonts w:ascii="Times New Roman" w:hAnsi="Times New Roman" w:cs="Times New Roman"/>
          <w:sz w:val="24"/>
          <w:szCs w:val="24"/>
        </w:rPr>
        <w:t>(</w:t>
      </w:r>
      <w:r w:rsidR="008D31B3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Stokes‐Parish</w:t>
      </w:r>
      <w:r w:rsidR="008D31B3"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8D31B3" w:rsidRPr="009E7EC9">
        <w:rPr>
          <w:rFonts w:ascii="Times New Roman" w:hAnsi="Times New Roman" w:cs="Times New Roman"/>
          <w:sz w:val="24"/>
          <w:szCs w:val="24"/>
        </w:rPr>
        <w:t>).</w:t>
      </w:r>
      <w:r w:rsidR="008874F4" w:rsidRPr="009E7EC9">
        <w:rPr>
          <w:rFonts w:ascii="Times New Roman" w:hAnsi="Times New Roman" w:cs="Times New Roman"/>
          <w:sz w:val="24"/>
          <w:szCs w:val="24"/>
        </w:rPr>
        <w:t xml:space="preserve"> </w:t>
      </w:r>
      <w:r w:rsidR="00993D81" w:rsidRPr="009E7EC9">
        <w:rPr>
          <w:rFonts w:ascii="Times New Roman" w:hAnsi="Times New Roman" w:cs="Times New Roman"/>
          <w:sz w:val="24"/>
          <w:szCs w:val="24"/>
        </w:rPr>
        <w:t xml:space="preserve">Specifically, the nurses can </w:t>
      </w:r>
      <w:r w:rsidR="005E12BD" w:rsidRPr="009E7EC9">
        <w:rPr>
          <w:rFonts w:ascii="Times New Roman" w:hAnsi="Times New Roman" w:cs="Times New Roman"/>
          <w:sz w:val="24"/>
          <w:szCs w:val="24"/>
        </w:rPr>
        <w:t xml:space="preserve">hone their messages regarding </w:t>
      </w:r>
      <w:r w:rsidR="005E12BD" w:rsidRPr="009E7EC9">
        <w:rPr>
          <w:rFonts w:ascii="Times New Roman" w:hAnsi="Times New Roman" w:cs="Times New Roman"/>
          <w:sz w:val="24"/>
          <w:szCs w:val="24"/>
        </w:rPr>
        <w:lastRenderedPageBreak/>
        <w:t xml:space="preserve">their profession </w:t>
      </w:r>
      <w:r w:rsidR="0099645C" w:rsidRPr="009E7EC9">
        <w:rPr>
          <w:rFonts w:ascii="Times New Roman" w:hAnsi="Times New Roman" w:cs="Times New Roman"/>
          <w:sz w:val="24"/>
          <w:szCs w:val="24"/>
        </w:rPr>
        <w:t xml:space="preserve">through media </w:t>
      </w:r>
      <w:r w:rsidR="00961FC7" w:rsidRPr="009E7EC9">
        <w:rPr>
          <w:rFonts w:ascii="Times New Roman" w:hAnsi="Times New Roman" w:cs="Times New Roman"/>
          <w:sz w:val="24"/>
          <w:szCs w:val="24"/>
        </w:rPr>
        <w:t>interviews and</w:t>
      </w:r>
      <w:r w:rsidR="00213E47" w:rsidRPr="009E7EC9">
        <w:rPr>
          <w:rFonts w:ascii="Times New Roman" w:hAnsi="Times New Roman" w:cs="Times New Roman"/>
          <w:sz w:val="24"/>
          <w:szCs w:val="24"/>
        </w:rPr>
        <w:t xml:space="preserve"> </w:t>
      </w:r>
      <w:r w:rsidR="002A6315">
        <w:rPr>
          <w:rFonts w:ascii="Times New Roman" w:hAnsi="Times New Roman" w:cs="Times New Roman"/>
          <w:sz w:val="24"/>
          <w:szCs w:val="24"/>
        </w:rPr>
        <w:t xml:space="preserve">by </w:t>
      </w:r>
      <w:r w:rsidR="00213E47" w:rsidRPr="009E7EC9">
        <w:rPr>
          <w:rFonts w:ascii="Times New Roman" w:hAnsi="Times New Roman" w:cs="Times New Roman"/>
          <w:sz w:val="24"/>
          <w:szCs w:val="24"/>
        </w:rPr>
        <w:t xml:space="preserve">letting the public </w:t>
      </w:r>
      <w:r w:rsidR="002A6315">
        <w:rPr>
          <w:rFonts w:ascii="Times New Roman" w:hAnsi="Times New Roman" w:cs="Times New Roman"/>
          <w:sz w:val="24"/>
          <w:szCs w:val="24"/>
        </w:rPr>
        <w:t>know</w:t>
      </w:r>
      <w:r w:rsidR="00213E47" w:rsidRPr="009E7EC9">
        <w:rPr>
          <w:rFonts w:ascii="Times New Roman" w:hAnsi="Times New Roman" w:cs="Times New Roman"/>
          <w:sz w:val="24"/>
          <w:szCs w:val="24"/>
        </w:rPr>
        <w:t xml:space="preserve"> what constitutes the nursing profession.</w:t>
      </w:r>
      <w:r w:rsidR="00C52B32" w:rsidRPr="009E7E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52B32" w:rsidRPr="009E7EC9">
        <w:rPr>
          <w:rFonts w:ascii="Times New Roman" w:hAnsi="Times New Roman" w:cs="Times New Roman"/>
          <w:sz w:val="24"/>
          <w:szCs w:val="24"/>
        </w:rPr>
        <w:t>Nurses can increase th</w:t>
      </w:r>
      <w:r w:rsidR="00961FC7" w:rsidRPr="009E7EC9">
        <w:rPr>
          <w:rFonts w:ascii="Times New Roman" w:hAnsi="Times New Roman" w:cs="Times New Roman"/>
          <w:sz w:val="24"/>
          <w:szCs w:val="24"/>
        </w:rPr>
        <w:t xml:space="preserve">eir visibility </w:t>
      </w:r>
      <w:r w:rsidR="00A828E4" w:rsidRPr="009E7EC9">
        <w:rPr>
          <w:rFonts w:ascii="Times New Roman" w:hAnsi="Times New Roman" w:cs="Times New Roman"/>
          <w:sz w:val="24"/>
          <w:szCs w:val="24"/>
        </w:rPr>
        <w:t xml:space="preserve">by using </w:t>
      </w:r>
      <w:r w:rsidR="002A6315">
        <w:rPr>
          <w:rFonts w:ascii="Times New Roman" w:hAnsi="Times New Roman" w:cs="Times New Roman"/>
          <w:sz w:val="24"/>
          <w:szCs w:val="24"/>
        </w:rPr>
        <w:t>professionalism to educate</w:t>
      </w:r>
      <w:r w:rsidR="00A828E4" w:rsidRPr="009E7EC9">
        <w:rPr>
          <w:rFonts w:ascii="Times New Roman" w:hAnsi="Times New Roman" w:cs="Times New Roman"/>
          <w:sz w:val="24"/>
          <w:szCs w:val="24"/>
        </w:rPr>
        <w:t xml:space="preserve"> the public about their work.</w:t>
      </w:r>
    </w:p>
    <w:p w:rsidR="008D31B3" w:rsidRPr="009E7EC9" w:rsidRDefault="008D31B3" w:rsidP="009E7E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E7EC9" w:rsidRPr="009E7EC9" w:rsidRDefault="009E7EC9" w:rsidP="009E7EC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Godsey, J. A., Houghton, D. M., &amp; Hayes, T. (2020). Registered nurse perceptions of factors contributing to the inconsistent brand image of the nursing profession. </w:t>
      </w:r>
      <w:r w:rsidRPr="009E7E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Nursing </w:t>
      </w:r>
      <w:r w:rsidR="002A63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</w:t>
      </w:r>
      <w:r w:rsidRPr="009E7E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utlook</w:t>
      </w:r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E7E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68</w:t>
      </w:r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808-821.</w:t>
      </w:r>
      <w:r w:rsidRPr="009E7EC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E7E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https://doi.org/10.1016/j.outlook.2020.06.005</w:t>
        </w:r>
      </w:hyperlink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E7EC9" w:rsidRPr="009E7EC9" w:rsidRDefault="009E7EC9" w:rsidP="009E7EC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Stokes‐Parish, J., Elliott, R., Rolls, K., &amp; Massey, D. (2020). Angels and heroes: The unintended consequence of the hero narrative. </w:t>
      </w:r>
      <w:r w:rsidRPr="009E7E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Scholarship</w:t>
      </w:r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E7EC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E7E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https://doi.org/10.1111%2Fjnu.12591</w:t>
        </w:r>
      </w:hyperlink>
      <w:r w:rsidRPr="009E7E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E7EC9" w:rsidRPr="009E7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0tzQzMrcwNzCxMLJQ0lEKTi0uzszPAykwrAUAjbNWnCwAAAA="/>
  </w:docVars>
  <w:rsids>
    <w:rsidRoot w:val="00AB2889"/>
    <w:rsid w:val="000103B2"/>
    <w:rsid w:val="00017E00"/>
    <w:rsid w:val="000425B2"/>
    <w:rsid w:val="00094482"/>
    <w:rsid w:val="001D725E"/>
    <w:rsid w:val="00213E47"/>
    <w:rsid w:val="00286DD2"/>
    <w:rsid w:val="002A6315"/>
    <w:rsid w:val="004604BF"/>
    <w:rsid w:val="0047706E"/>
    <w:rsid w:val="005E12BD"/>
    <w:rsid w:val="00670FDD"/>
    <w:rsid w:val="006B76BA"/>
    <w:rsid w:val="006F7BE3"/>
    <w:rsid w:val="00765BC0"/>
    <w:rsid w:val="008468A2"/>
    <w:rsid w:val="008874F4"/>
    <w:rsid w:val="008D31B3"/>
    <w:rsid w:val="00931D4E"/>
    <w:rsid w:val="009412D9"/>
    <w:rsid w:val="009433EB"/>
    <w:rsid w:val="00961FC7"/>
    <w:rsid w:val="00993D81"/>
    <w:rsid w:val="0099645C"/>
    <w:rsid w:val="009B081E"/>
    <w:rsid w:val="009E7EC9"/>
    <w:rsid w:val="00A163B2"/>
    <w:rsid w:val="00A40E99"/>
    <w:rsid w:val="00A6216A"/>
    <w:rsid w:val="00A828E4"/>
    <w:rsid w:val="00AB2889"/>
    <w:rsid w:val="00AD6D90"/>
    <w:rsid w:val="00B218BD"/>
    <w:rsid w:val="00C52B32"/>
    <w:rsid w:val="00C81395"/>
    <w:rsid w:val="00CA5B0A"/>
    <w:rsid w:val="00CC4F11"/>
    <w:rsid w:val="00E17225"/>
    <w:rsid w:val="00E71982"/>
    <w:rsid w:val="00F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1D50"/>
  <w15:chartTrackingRefBased/>
  <w15:docId w15:val="{698EC0DA-A463-41F9-8497-809F49B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%2Fjnu.12591" TargetMode="External"/><Relationship Id="rId4" Type="http://schemas.openxmlformats.org/officeDocument/2006/relationships/hyperlink" Target="https://doi.org/10.1016/j.outlook.2020.06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2022-10-25T09:52:00Z</dcterms:created>
  <dcterms:modified xsi:type="dcterms:W3CDTF">2022-10-25T13:57:00Z</dcterms:modified>
</cp:coreProperties>
</file>