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D967" w14:textId="77777777" w:rsidR="00467B7A" w:rsidRDefault="00467B7A" w:rsidP="00AF4F75">
      <w:pPr>
        <w:jc w:val="center"/>
        <w:rPr>
          <w:rFonts w:ascii="Times New Roman" w:hAnsi="Times New Roman" w:cs="Times New Roman"/>
          <w:b/>
          <w:sz w:val="24"/>
          <w:szCs w:val="24"/>
        </w:rPr>
      </w:pPr>
      <w:bookmarkStart w:id="0" w:name="_Hlk533581774"/>
      <w:bookmarkStart w:id="1" w:name="_Hlk36457136"/>
      <w:bookmarkStart w:id="2" w:name="_Hlk532218555"/>
      <w:bookmarkStart w:id="3" w:name="_Hlk532216938"/>
      <w:bookmarkStart w:id="4" w:name="_Hlk36458146"/>
    </w:p>
    <w:p w14:paraId="258F6155" w14:textId="61DDC287" w:rsidR="008D76AC" w:rsidRPr="00AF4F75" w:rsidRDefault="00AF4F75" w:rsidP="00AF4F75">
      <w:pPr>
        <w:jc w:val="center"/>
        <w:rPr>
          <w:rFonts w:ascii="Times New Roman" w:hAnsi="Times New Roman" w:cs="Times New Roman"/>
          <w:b/>
          <w:sz w:val="24"/>
          <w:szCs w:val="24"/>
        </w:rPr>
      </w:pPr>
      <w:r>
        <w:rPr>
          <w:rFonts w:ascii="Times New Roman" w:hAnsi="Times New Roman" w:cs="Times New Roman"/>
          <w:b/>
          <w:sz w:val="24"/>
          <w:szCs w:val="24"/>
        </w:rPr>
        <w:t xml:space="preserve">CONHCP: Doctor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Nursing Practice Final PICOT</w:t>
      </w:r>
      <w:r w:rsidR="00C32D99">
        <w:rPr>
          <w:rFonts w:ascii="Times New Roman" w:hAnsi="Times New Roman" w:cs="Times New Roman"/>
          <w:b/>
          <w:sz w:val="24"/>
          <w:szCs w:val="24"/>
        </w:rPr>
        <w:t>-D</w:t>
      </w:r>
      <w:r>
        <w:rPr>
          <w:rFonts w:ascii="Times New Roman" w:hAnsi="Times New Roman" w:cs="Times New Roman"/>
          <w:b/>
          <w:sz w:val="24"/>
          <w:szCs w:val="24"/>
        </w:rPr>
        <w:t xml:space="preserve"> Approval</w:t>
      </w:r>
    </w:p>
    <w:p w14:paraId="0895CC61" w14:textId="56B7A65D" w:rsidR="008D76AC" w:rsidRPr="00AF4F75" w:rsidRDefault="008D76AC" w:rsidP="008D76AC">
      <w:pPr>
        <w:rPr>
          <w:rFonts w:ascii="Times New Roman" w:hAnsi="Times New Roman" w:cs="Times New Roman"/>
          <w:sz w:val="24"/>
          <w:szCs w:val="24"/>
        </w:rPr>
      </w:pPr>
      <w:r w:rsidRPr="00AF4F75">
        <w:rPr>
          <w:rFonts w:ascii="Times New Roman" w:hAnsi="Times New Roman" w:cs="Times New Roman"/>
          <w:sz w:val="24"/>
          <w:szCs w:val="24"/>
        </w:rPr>
        <w:t>The department has conducted a</w:t>
      </w:r>
      <w:r w:rsidR="00B26722" w:rsidRPr="00AF4F75">
        <w:rPr>
          <w:rFonts w:ascii="Times New Roman" w:hAnsi="Times New Roman" w:cs="Times New Roman"/>
          <w:sz w:val="24"/>
          <w:szCs w:val="24"/>
        </w:rPr>
        <w:t xml:space="preserve"> </w:t>
      </w:r>
      <w:r w:rsidR="001265DD">
        <w:rPr>
          <w:rFonts w:ascii="Times New Roman" w:hAnsi="Times New Roman" w:cs="Times New Roman"/>
          <w:sz w:val="24"/>
          <w:szCs w:val="24"/>
        </w:rPr>
        <w:t xml:space="preserve">review </w:t>
      </w:r>
      <w:r w:rsidRPr="00AF4F75">
        <w:rPr>
          <w:rFonts w:ascii="Times New Roman" w:hAnsi="Times New Roman" w:cs="Times New Roman"/>
          <w:sz w:val="24"/>
          <w:szCs w:val="24"/>
        </w:rPr>
        <w:t>of your PICO</w:t>
      </w:r>
      <w:r w:rsidR="001265DD">
        <w:rPr>
          <w:rFonts w:ascii="Times New Roman" w:hAnsi="Times New Roman" w:cs="Times New Roman"/>
          <w:sz w:val="24"/>
          <w:szCs w:val="24"/>
        </w:rPr>
        <w:t>T</w:t>
      </w:r>
      <w:r w:rsidR="00C32D99">
        <w:rPr>
          <w:rFonts w:ascii="Times New Roman" w:hAnsi="Times New Roman" w:cs="Times New Roman"/>
          <w:sz w:val="24"/>
          <w:szCs w:val="24"/>
        </w:rPr>
        <w:t>-D</w:t>
      </w:r>
      <w:r w:rsidRPr="00AF4F75">
        <w:rPr>
          <w:rFonts w:ascii="Times New Roman" w:hAnsi="Times New Roman" w:cs="Times New Roman"/>
          <w:sz w:val="24"/>
          <w:szCs w:val="24"/>
        </w:rPr>
        <w:t xml:space="preserve"> question </w:t>
      </w:r>
      <w:proofErr w:type="gramStart"/>
      <w:r w:rsidRPr="00AF4F75">
        <w:rPr>
          <w:rFonts w:ascii="Times New Roman" w:hAnsi="Times New Roman" w:cs="Times New Roman"/>
          <w:sz w:val="24"/>
          <w:szCs w:val="24"/>
        </w:rPr>
        <w:t>in an effort to</w:t>
      </w:r>
      <w:proofErr w:type="gramEnd"/>
      <w:r w:rsidRPr="00AF4F75">
        <w:rPr>
          <w:rFonts w:ascii="Times New Roman" w:hAnsi="Times New Roman" w:cs="Times New Roman"/>
          <w:sz w:val="24"/>
          <w:szCs w:val="24"/>
        </w:rPr>
        <w:t xml:space="preserve"> support the development of your project. Please note that this review is a </w:t>
      </w:r>
      <w:r w:rsidR="00B26722" w:rsidRPr="00AF4F75">
        <w:rPr>
          <w:rFonts w:ascii="Times New Roman" w:hAnsi="Times New Roman" w:cs="Times New Roman"/>
          <w:sz w:val="24"/>
          <w:szCs w:val="24"/>
        </w:rPr>
        <w:t>FINAL</w:t>
      </w:r>
      <w:r w:rsidR="000763CF">
        <w:rPr>
          <w:rFonts w:ascii="Times New Roman" w:hAnsi="Times New Roman" w:cs="Times New Roman"/>
          <w:sz w:val="24"/>
          <w:szCs w:val="24"/>
        </w:rPr>
        <w:t xml:space="preserve"> </w:t>
      </w:r>
      <w:r w:rsidR="001265DD">
        <w:rPr>
          <w:rFonts w:ascii="Times New Roman" w:hAnsi="Times New Roman" w:cs="Times New Roman"/>
          <w:sz w:val="24"/>
          <w:szCs w:val="24"/>
        </w:rPr>
        <w:t>APPROVAL of the PIOCT_D</w:t>
      </w:r>
      <w:r w:rsidR="00B26722" w:rsidRPr="00AF4F75">
        <w:rPr>
          <w:rFonts w:ascii="Times New Roman" w:hAnsi="Times New Roman" w:cs="Times New Roman"/>
          <w:sz w:val="24"/>
          <w:szCs w:val="24"/>
        </w:rPr>
        <w:t xml:space="preserve"> and will require permission by the DNP </w:t>
      </w:r>
      <w:r w:rsidR="007A4995">
        <w:rPr>
          <w:rFonts w:ascii="Times New Roman" w:hAnsi="Times New Roman" w:cs="Times New Roman"/>
          <w:sz w:val="24"/>
          <w:szCs w:val="24"/>
        </w:rPr>
        <w:t xml:space="preserve">Program </w:t>
      </w:r>
      <w:r w:rsidR="00B26722" w:rsidRPr="00AF4F75">
        <w:rPr>
          <w:rFonts w:ascii="Times New Roman" w:hAnsi="Times New Roman" w:cs="Times New Roman"/>
          <w:sz w:val="24"/>
          <w:szCs w:val="24"/>
        </w:rPr>
        <w:t>Lead for any changes to this statement beyond the date on this approved review.</w:t>
      </w:r>
      <w:r w:rsidR="007A4995">
        <w:rPr>
          <w:rFonts w:ascii="Times New Roman" w:hAnsi="Times New Roman" w:cs="Times New Roman"/>
          <w:sz w:val="24"/>
          <w:szCs w:val="24"/>
        </w:rPr>
        <w:t xml:space="preserve"> We highly discourage changes as </w:t>
      </w:r>
      <w:r w:rsidR="00D4135E">
        <w:rPr>
          <w:rFonts w:ascii="Times New Roman" w:hAnsi="Times New Roman" w:cs="Times New Roman"/>
          <w:sz w:val="24"/>
          <w:szCs w:val="24"/>
        </w:rPr>
        <w:t>they</w:t>
      </w:r>
      <w:r w:rsidR="007A4995">
        <w:rPr>
          <w:rFonts w:ascii="Times New Roman" w:hAnsi="Times New Roman" w:cs="Times New Roman"/>
          <w:sz w:val="24"/>
          <w:szCs w:val="24"/>
        </w:rPr>
        <w:t xml:space="preserve"> may prevent you from </w:t>
      </w:r>
      <w:r w:rsidR="000763CF">
        <w:rPr>
          <w:rFonts w:ascii="Times New Roman" w:hAnsi="Times New Roman" w:cs="Times New Roman"/>
          <w:sz w:val="24"/>
          <w:szCs w:val="24"/>
        </w:rPr>
        <w:t>progressing</w:t>
      </w:r>
      <w:r w:rsidR="007A4995">
        <w:rPr>
          <w:rFonts w:ascii="Times New Roman" w:hAnsi="Times New Roman" w:cs="Times New Roman"/>
          <w:sz w:val="24"/>
          <w:szCs w:val="24"/>
        </w:rPr>
        <w:t>.</w:t>
      </w:r>
    </w:p>
    <w:p w14:paraId="59876C68" w14:textId="2719A961" w:rsidR="006F096E" w:rsidRPr="00AF4F75" w:rsidRDefault="00806811" w:rsidP="006F096E">
      <w:pPr>
        <w:rPr>
          <w:rFonts w:ascii="Times New Roman" w:hAnsi="Times New Roman" w:cs="Times New Roman"/>
          <w:b/>
          <w:sz w:val="24"/>
          <w:szCs w:val="24"/>
        </w:rPr>
      </w:pPr>
      <w:r w:rsidRPr="00AF4F75">
        <w:rPr>
          <w:rFonts w:ascii="Times New Roman" w:hAnsi="Times New Roman" w:cs="Times New Roman"/>
          <w:b/>
          <w:sz w:val="24"/>
          <w:szCs w:val="24"/>
          <w:u w:val="single"/>
        </w:rPr>
        <w:t>PICOT</w:t>
      </w:r>
      <w:r w:rsidR="00C32D99">
        <w:rPr>
          <w:rFonts w:ascii="Times New Roman" w:hAnsi="Times New Roman" w:cs="Times New Roman"/>
          <w:b/>
          <w:sz w:val="24"/>
          <w:szCs w:val="24"/>
          <w:u w:val="single"/>
        </w:rPr>
        <w:t>-D</w:t>
      </w:r>
      <w:r w:rsidR="004566CA" w:rsidRPr="00AF4F75">
        <w:rPr>
          <w:rFonts w:ascii="Times New Roman" w:hAnsi="Times New Roman" w:cs="Times New Roman"/>
          <w:b/>
          <w:sz w:val="24"/>
          <w:szCs w:val="24"/>
          <w:u w:val="single"/>
        </w:rPr>
        <w:t xml:space="preserve"> Question</w:t>
      </w:r>
      <w:r w:rsidRPr="00AF4F75">
        <w:rPr>
          <w:rFonts w:ascii="Times New Roman" w:hAnsi="Times New Roman" w:cs="Times New Roman"/>
          <w:b/>
          <w:sz w:val="24"/>
          <w:szCs w:val="24"/>
          <w:u w:val="single"/>
        </w:rPr>
        <w:t>:</w:t>
      </w:r>
    </w:p>
    <w:p w14:paraId="359E9E55" w14:textId="6EFAF6CE" w:rsidR="004566CA" w:rsidRPr="00AF4F75" w:rsidRDefault="00796218" w:rsidP="006F096E">
      <w:pPr>
        <w:rPr>
          <w:rFonts w:ascii="Times New Roman" w:hAnsi="Times New Roman" w:cs="Times New Roman"/>
          <w:sz w:val="24"/>
          <w:szCs w:val="24"/>
        </w:rPr>
      </w:pPr>
      <w:r w:rsidRPr="00796218">
        <w:rPr>
          <w:rFonts w:ascii="Times New Roman" w:hAnsi="Times New Roman" w:cs="Times New Roman"/>
          <w:sz w:val="24"/>
          <w:szCs w:val="24"/>
        </w:rPr>
        <w:t>For a patient with a Wagner Grade 3 or higher DFU that has not shown significant improvement after four weeks of treatment at a hospital setting, is HBO2 with standard wound care more effective than standard wound care alone in reducing the risk of major amputation and incomplete healing?</w:t>
      </w:r>
    </w:p>
    <w:p w14:paraId="08DF7D9D" w14:textId="2E672E10" w:rsidR="00AF4F75" w:rsidRDefault="00AF4F75" w:rsidP="00D13FD1">
      <w:pPr>
        <w:rPr>
          <w:rFonts w:ascii="Times New Roman" w:hAnsi="Times New Roman" w:cs="Times New Roman"/>
          <w:sz w:val="24"/>
          <w:szCs w:val="24"/>
        </w:rPr>
      </w:pPr>
    </w:p>
    <w:p w14:paraId="567C3364" w14:textId="4172AEB2" w:rsidR="00D031CF" w:rsidRDefault="00467B7A" w:rsidP="00D13FD1">
      <w:pPr>
        <w:rPr>
          <w:rFonts w:ascii="Times New Roman" w:hAnsi="Times New Roman" w:cs="Times New Roman"/>
          <w:sz w:val="24"/>
          <w:szCs w:val="24"/>
        </w:rPr>
      </w:pPr>
      <w:r w:rsidRPr="00467B7A">
        <w:rPr>
          <w:rFonts w:ascii="Times New Roman" w:hAnsi="Times New Roman" w:cs="Times New Roman"/>
          <w:sz w:val="24"/>
          <w:szCs w:val="24"/>
        </w:rPr>
        <w:t>All projects must have a minimum of 5 original research studies to support the intervention.  (Two of the five original research articles to support your intervention need to come from the US or Canada). The other three research studies can come from the UK, Denmark, India, New Zealand, or Australia</w:t>
      </w:r>
      <w:r w:rsidR="000763CF">
        <w:rPr>
          <w:rFonts w:ascii="Times New Roman" w:hAnsi="Times New Roman" w:cs="Times New Roman"/>
          <w:sz w:val="24"/>
          <w:szCs w:val="24"/>
        </w:rPr>
        <w:t xml:space="preserve"> (preferred) or </w:t>
      </w:r>
      <w:r w:rsidRPr="00467B7A">
        <w:rPr>
          <w:rFonts w:ascii="Times New Roman" w:hAnsi="Times New Roman" w:cs="Times New Roman"/>
          <w:sz w:val="24"/>
          <w:szCs w:val="24"/>
        </w:rPr>
        <w:t>from any of the 131 countries listed in the International Compilation of Human Research Standards 20</w:t>
      </w:r>
      <w:r>
        <w:rPr>
          <w:rFonts w:ascii="Times New Roman" w:hAnsi="Times New Roman" w:cs="Times New Roman"/>
          <w:sz w:val="24"/>
          <w:szCs w:val="24"/>
        </w:rPr>
        <w:t>20.</w:t>
      </w:r>
    </w:p>
    <w:p w14:paraId="05371564" w14:textId="72458632" w:rsidR="00467B7A" w:rsidRDefault="00467B7A" w:rsidP="00467B7A">
      <w:pPr>
        <w:rPr>
          <w:rFonts w:ascii="Times New Roman" w:hAnsi="Times New Roman" w:cs="Times New Roman"/>
          <w:sz w:val="24"/>
          <w:szCs w:val="24"/>
        </w:rPr>
      </w:pPr>
      <w:r w:rsidRPr="00364B40">
        <w:rPr>
          <w:rFonts w:ascii="Times New Roman" w:hAnsi="Times New Roman" w:cs="Times New Roman"/>
          <w:b/>
          <w:bCs/>
          <w:sz w:val="24"/>
          <w:szCs w:val="24"/>
          <w:u w:val="single"/>
        </w:rPr>
        <w:t>Original Research Articles</w:t>
      </w:r>
      <w:r w:rsidR="000763CF">
        <w:rPr>
          <w:rFonts w:ascii="Times New Roman" w:hAnsi="Times New Roman" w:cs="Times New Roman"/>
          <w:b/>
          <w:bCs/>
          <w:sz w:val="24"/>
          <w:szCs w:val="24"/>
          <w:u w:val="single"/>
        </w:rPr>
        <w:t xml:space="preserve"> (Use permalinks and attach a pdf copy of each of the quantitative original research articles):</w:t>
      </w:r>
      <w:r>
        <w:rPr>
          <w:rFonts w:ascii="Times New Roman" w:hAnsi="Times New Roman" w:cs="Times New Roman"/>
          <w:sz w:val="24"/>
          <w:szCs w:val="24"/>
        </w:rPr>
        <w:t xml:space="preserve"> </w:t>
      </w:r>
    </w:p>
    <w:p w14:paraId="41C7AB1E" w14:textId="6AA93C4C" w:rsidR="00467B7A" w:rsidRPr="00796218" w:rsidRDefault="00796218" w:rsidP="00796218">
      <w:pPr>
        <w:widowControl w:val="0"/>
        <w:autoSpaceDE w:val="0"/>
        <w:autoSpaceDN w:val="0"/>
        <w:adjustRightInd w:val="0"/>
        <w:spacing w:after="0" w:line="480" w:lineRule="auto"/>
        <w:ind w:left="720" w:hanging="720"/>
        <w:rPr>
          <w:rFonts w:ascii="Times New Roman" w:eastAsia="Calibri" w:hAnsi="Times New Roman" w:cs="Times New Roman"/>
          <w:sz w:val="24"/>
          <w:szCs w:val="24"/>
        </w:rPr>
      </w:pPr>
      <w:r>
        <w:rPr>
          <w:rFonts w:ascii="Times New Roman" w:hAnsi="Times New Roman" w:cs="Times New Roman"/>
          <w:sz w:val="24"/>
          <w:szCs w:val="24"/>
        </w:rPr>
        <w:t xml:space="preserve">1.  </w:t>
      </w:r>
      <w:commentRangeStart w:id="5"/>
      <w:proofErr w:type="spellStart"/>
      <w:r w:rsidRPr="00796218">
        <w:rPr>
          <w:rFonts w:ascii="Times New Roman" w:eastAsia="Calibri" w:hAnsi="Times New Roman" w:cs="Times New Roman"/>
          <w:sz w:val="24"/>
          <w:szCs w:val="24"/>
        </w:rPr>
        <w:t>Fedorko</w:t>
      </w:r>
      <w:commentRangeEnd w:id="5"/>
      <w:proofErr w:type="spellEnd"/>
      <w:r w:rsidRPr="00796218">
        <w:rPr>
          <w:rFonts w:ascii="Times New Roman" w:eastAsia="Calibri" w:hAnsi="Times New Roman" w:cs="Times New Roman"/>
          <w:sz w:val="16"/>
          <w:szCs w:val="16"/>
        </w:rPr>
        <w:commentReference w:id="5"/>
      </w:r>
      <w:r w:rsidRPr="00796218">
        <w:rPr>
          <w:rFonts w:ascii="Times New Roman" w:eastAsia="Calibri" w:hAnsi="Times New Roman" w:cs="Times New Roman"/>
          <w:sz w:val="24"/>
          <w:szCs w:val="24"/>
        </w:rPr>
        <w:t xml:space="preserve">, L., Bowen, J. M., Jones, W., </w:t>
      </w:r>
      <w:proofErr w:type="spellStart"/>
      <w:r w:rsidRPr="00796218">
        <w:rPr>
          <w:rFonts w:ascii="Times New Roman" w:eastAsia="Calibri" w:hAnsi="Times New Roman" w:cs="Times New Roman"/>
          <w:sz w:val="24"/>
          <w:szCs w:val="24"/>
        </w:rPr>
        <w:t>Oreopoulos</w:t>
      </w:r>
      <w:proofErr w:type="spellEnd"/>
      <w:r w:rsidRPr="00796218">
        <w:rPr>
          <w:rFonts w:ascii="Times New Roman" w:eastAsia="Calibri" w:hAnsi="Times New Roman" w:cs="Times New Roman"/>
          <w:sz w:val="24"/>
          <w:szCs w:val="24"/>
        </w:rPr>
        <w:t xml:space="preserve">, G., </w:t>
      </w:r>
      <w:proofErr w:type="spellStart"/>
      <w:r w:rsidRPr="00796218">
        <w:rPr>
          <w:rFonts w:ascii="Times New Roman" w:eastAsia="Calibri" w:hAnsi="Times New Roman" w:cs="Times New Roman"/>
          <w:sz w:val="24"/>
          <w:szCs w:val="24"/>
        </w:rPr>
        <w:t>Goeree</w:t>
      </w:r>
      <w:proofErr w:type="spellEnd"/>
      <w:r w:rsidRPr="00796218">
        <w:rPr>
          <w:rFonts w:ascii="Times New Roman" w:eastAsia="Calibri" w:hAnsi="Times New Roman" w:cs="Times New Roman"/>
          <w:sz w:val="24"/>
          <w:szCs w:val="24"/>
        </w:rPr>
        <w:t>, R., Hopkins, R. B., &amp; O’Reilly, D. J. (2016). Hyperbaric oxygen therapy does not reduce indications for amputation in patients with diabetes with nonhealing ulcers of the lower limb: a prospective, double-blind, randomized controlled clinical trial. Diabetes Care, 39(3), 392-399.</w:t>
      </w:r>
      <w:r w:rsidRPr="00796218">
        <w:rPr>
          <w:rFonts w:ascii="Times New Roman" w:eastAsia="Calibri" w:hAnsi="Times New Roman" w:cs="Times New Roman"/>
          <w:sz w:val="24"/>
        </w:rPr>
        <w:t xml:space="preserve"> </w:t>
      </w:r>
      <w:r w:rsidRPr="00796218">
        <w:rPr>
          <w:rFonts w:ascii="Times New Roman" w:eastAsia="Calibri" w:hAnsi="Times New Roman" w:cs="Times New Roman"/>
          <w:sz w:val="24"/>
          <w:szCs w:val="24"/>
        </w:rPr>
        <w:t>https://doi.org/10.2337/dc15-2001</w:t>
      </w:r>
    </w:p>
    <w:p w14:paraId="279FEFC3" w14:textId="7160D86A" w:rsidR="00796218" w:rsidRPr="00796218" w:rsidRDefault="00796218" w:rsidP="00796218">
      <w:pPr>
        <w:widowControl w:val="0"/>
        <w:autoSpaceDE w:val="0"/>
        <w:autoSpaceDN w:val="0"/>
        <w:adjustRightInd w:val="0"/>
        <w:spacing w:after="0" w:line="480" w:lineRule="auto"/>
        <w:ind w:left="720" w:hanging="720"/>
        <w:rPr>
          <w:rFonts w:ascii="Times New Roman" w:eastAsia="Calibri" w:hAnsi="Times New Roman" w:cs="Times New Roman"/>
          <w:sz w:val="24"/>
          <w:szCs w:val="24"/>
        </w:rPr>
      </w:pPr>
      <w:r>
        <w:rPr>
          <w:rFonts w:ascii="Times New Roman" w:hAnsi="Times New Roman" w:cs="Times New Roman"/>
          <w:sz w:val="24"/>
          <w:szCs w:val="24"/>
        </w:rPr>
        <w:t xml:space="preserve">2.  </w:t>
      </w:r>
      <w:commentRangeStart w:id="6"/>
      <w:r w:rsidRPr="00796218">
        <w:rPr>
          <w:rFonts w:ascii="Times New Roman" w:eastAsia="Calibri" w:hAnsi="Times New Roman" w:cs="Times New Roman"/>
          <w:sz w:val="24"/>
          <w:szCs w:val="24"/>
        </w:rPr>
        <w:t>Huang</w:t>
      </w:r>
      <w:commentRangeEnd w:id="6"/>
      <w:r w:rsidRPr="00796218">
        <w:rPr>
          <w:rFonts w:ascii="Times New Roman" w:eastAsia="Calibri" w:hAnsi="Times New Roman" w:cs="Times New Roman"/>
          <w:sz w:val="16"/>
          <w:szCs w:val="16"/>
        </w:rPr>
        <w:commentReference w:id="6"/>
      </w:r>
      <w:r w:rsidRPr="00796218">
        <w:rPr>
          <w:rFonts w:ascii="Times New Roman" w:eastAsia="Calibri" w:hAnsi="Times New Roman" w:cs="Times New Roman"/>
          <w:sz w:val="24"/>
          <w:szCs w:val="24"/>
        </w:rPr>
        <w:t xml:space="preserve"> ET, Mansouri J, Murad MH, Joseph WS, Strauss MB, </w:t>
      </w:r>
      <w:proofErr w:type="spellStart"/>
      <w:r w:rsidRPr="00796218">
        <w:rPr>
          <w:rFonts w:ascii="Times New Roman" w:eastAsia="Calibri" w:hAnsi="Times New Roman" w:cs="Times New Roman"/>
          <w:sz w:val="24"/>
          <w:szCs w:val="24"/>
        </w:rPr>
        <w:t>Tettelbach</w:t>
      </w:r>
      <w:proofErr w:type="spellEnd"/>
      <w:r w:rsidRPr="00796218">
        <w:rPr>
          <w:rFonts w:ascii="Times New Roman" w:eastAsia="Calibri" w:hAnsi="Times New Roman" w:cs="Times New Roman"/>
          <w:sz w:val="24"/>
          <w:szCs w:val="24"/>
        </w:rPr>
        <w:t xml:space="preserve"> W, Worth ER; UHMS CPG Oversight Committee. (2015). A clinical practice guideline for the use of hyperbaric oxygen therapy in the treatment of diabetic foot ulcers. Undersea </w:t>
      </w:r>
      <w:proofErr w:type="spellStart"/>
      <w:r w:rsidRPr="00796218">
        <w:rPr>
          <w:rFonts w:ascii="Times New Roman" w:eastAsia="Calibri" w:hAnsi="Times New Roman" w:cs="Times New Roman"/>
          <w:sz w:val="24"/>
          <w:szCs w:val="24"/>
        </w:rPr>
        <w:t>Hyperb</w:t>
      </w:r>
      <w:proofErr w:type="spellEnd"/>
      <w:r w:rsidRPr="00796218">
        <w:rPr>
          <w:rFonts w:ascii="Times New Roman" w:eastAsia="Calibri" w:hAnsi="Times New Roman" w:cs="Times New Roman"/>
          <w:sz w:val="24"/>
          <w:szCs w:val="24"/>
        </w:rPr>
        <w:t xml:space="preserve"> Med, 42(3), 205-47. PMID: 26152105.</w:t>
      </w:r>
    </w:p>
    <w:p w14:paraId="2113732C" w14:textId="3DBDD066" w:rsidR="00467B7A" w:rsidRDefault="00467B7A" w:rsidP="00796218">
      <w:pPr>
        <w:pStyle w:val="ListParagraph"/>
        <w:rPr>
          <w:rFonts w:ascii="Times New Roman" w:hAnsi="Times New Roman" w:cs="Times New Roman"/>
          <w:sz w:val="24"/>
          <w:szCs w:val="24"/>
        </w:rPr>
      </w:pPr>
    </w:p>
    <w:p w14:paraId="4833ACFD" w14:textId="3D4742AC" w:rsidR="00796218" w:rsidRPr="00796218" w:rsidRDefault="00796218" w:rsidP="00796218">
      <w:pPr>
        <w:widowControl w:val="0"/>
        <w:autoSpaceDE w:val="0"/>
        <w:autoSpaceDN w:val="0"/>
        <w:adjustRightInd w:val="0"/>
        <w:spacing w:after="0" w:line="480" w:lineRule="auto"/>
        <w:ind w:left="720" w:hanging="720"/>
        <w:rPr>
          <w:rFonts w:ascii="Times New Roman" w:eastAsia="Calibri" w:hAnsi="Times New Roman" w:cs="Times New Roman"/>
          <w:sz w:val="24"/>
          <w:szCs w:val="24"/>
        </w:rPr>
      </w:pPr>
      <w:r>
        <w:rPr>
          <w:rFonts w:ascii="Times New Roman" w:hAnsi="Times New Roman" w:cs="Times New Roman"/>
          <w:sz w:val="24"/>
          <w:szCs w:val="24"/>
        </w:rPr>
        <w:t xml:space="preserve">3.  </w:t>
      </w:r>
      <w:commentRangeStart w:id="7"/>
      <w:r w:rsidRPr="00796218">
        <w:rPr>
          <w:rFonts w:ascii="Times New Roman" w:eastAsia="Calibri" w:hAnsi="Times New Roman" w:cs="Times New Roman"/>
          <w:sz w:val="24"/>
          <w:szCs w:val="24"/>
        </w:rPr>
        <w:t>Yu</w:t>
      </w:r>
      <w:commentRangeEnd w:id="7"/>
      <w:r w:rsidRPr="00796218">
        <w:rPr>
          <w:rFonts w:ascii="Times New Roman" w:eastAsia="Calibri" w:hAnsi="Times New Roman" w:cs="Times New Roman"/>
          <w:sz w:val="16"/>
          <w:szCs w:val="16"/>
        </w:rPr>
        <w:commentReference w:id="7"/>
      </w:r>
      <w:r w:rsidRPr="00796218">
        <w:rPr>
          <w:rFonts w:ascii="Times New Roman" w:eastAsia="Calibri" w:hAnsi="Times New Roman" w:cs="Times New Roman"/>
          <w:sz w:val="24"/>
          <w:szCs w:val="24"/>
        </w:rPr>
        <w:t xml:space="preserve">, J., Lu, S., McLaren, A. M., Perry, J. A., &amp; Cross, K. M. (2016). Topical oxygen therapy results in complete wound healing in diabetic foot ulcers. Wound Repair and Regeneration, 24(6), 1066-1072.  </w:t>
      </w:r>
      <w:hyperlink r:id="rId10" w:history="1">
        <w:r w:rsidRPr="00796218">
          <w:rPr>
            <w:rFonts w:ascii="Times New Roman" w:eastAsia="Calibri" w:hAnsi="Times New Roman" w:cs="Times New Roman"/>
            <w:color w:val="0000FF"/>
            <w:sz w:val="24"/>
            <w:szCs w:val="24"/>
            <w:u w:val="single"/>
          </w:rPr>
          <w:t>https://doi.org/10.1111/wrr.12490</w:t>
        </w:r>
      </w:hyperlink>
    </w:p>
    <w:p w14:paraId="52C87E73" w14:textId="018043A6" w:rsidR="00467B7A" w:rsidRDefault="00467B7A" w:rsidP="00796218">
      <w:pPr>
        <w:widowControl w:val="0"/>
        <w:autoSpaceDE w:val="0"/>
        <w:autoSpaceDN w:val="0"/>
        <w:adjustRightInd w:val="0"/>
        <w:spacing w:after="0" w:line="480" w:lineRule="auto"/>
        <w:ind w:left="720" w:hanging="720"/>
        <w:rPr>
          <w:rFonts w:ascii="Times New Roman" w:hAnsi="Times New Roman" w:cs="Times New Roman"/>
          <w:sz w:val="24"/>
          <w:szCs w:val="24"/>
        </w:rPr>
      </w:pPr>
    </w:p>
    <w:p w14:paraId="3E0113AA" w14:textId="77777777" w:rsidR="00796218" w:rsidRDefault="00796218" w:rsidP="00796218">
      <w:pPr>
        <w:pStyle w:val="ListParagraph"/>
        <w:rPr>
          <w:rFonts w:ascii="Times New Roman" w:hAnsi="Times New Roman" w:cs="Times New Roman"/>
          <w:sz w:val="24"/>
          <w:szCs w:val="24"/>
        </w:rPr>
      </w:pPr>
    </w:p>
    <w:p w14:paraId="504C253A" w14:textId="77777777" w:rsidR="00796218" w:rsidRDefault="00796218" w:rsidP="00796218">
      <w:pPr>
        <w:pStyle w:val="ListParagraph"/>
        <w:rPr>
          <w:rFonts w:ascii="Times New Roman" w:hAnsi="Times New Roman" w:cs="Times New Roman"/>
          <w:sz w:val="24"/>
          <w:szCs w:val="24"/>
        </w:rPr>
      </w:pPr>
    </w:p>
    <w:p w14:paraId="470CCBF5" w14:textId="2B241181" w:rsidR="00467B7A" w:rsidRPr="00796218" w:rsidRDefault="00796218" w:rsidP="00796218">
      <w:pPr>
        <w:widowControl w:val="0"/>
        <w:autoSpaceDE w:val="0"/>
        <w:autoSpaceDN w:val="0"/>
        <w:adjustRightInd w:val="0"/>
        <w:spacing w:after="0" w:line="480" w:lineRule="auto"/>
        <w:ind w:left="720" w:hanging="720"/>
        <w:rPr>
          <w:rFonts w:ascii="Times New Roman" w:eastAsia="Calibri" w:hAnsi="Times New Roman" w:cs="Times New Roman"/>
          <w:sz w:val="24"/>
          <w:szCs w:val="24"/>
        </w:rPr>
      </w:pPr>
      <w:r>
        <w:rPr>
          <w:rFonts w:ascii="Times New Roman" w:hAnsi="Times New Roman" w:cs="Times New Roman"/>
          <w:sz w:val="24"/>
          <w:szCs w:val="24"/>
        </w:rPr>
        <w:t xml:space="preserve">4.  </w:t>
      </w:r>
      <w:commentRangeStart w:id="8"/>
      <w:proofErr w:type="spellStart"/>
      <w:r w:rsidRPr="00796218">
        <w:rPr>
          <w:rFonts w:ascii="Times New Roman" w:eastAsia="Calibri" w:hAnsi="Times New Roman" w:cs="Times New Roman"/>
          <w:sz w:val="24"/>
          <w:szCs w:val="24"/>
        </w:rPr>
        <w:t>Tongson</w:t>
      </w:r>
      <w:commentRangeEnd w:id="8"/>
      <w:proofErr w:type="spellEnd"/>
      <w:r w:rsidRPr="00796218">
        <w:rPr>
          <w:rFonts w:ascii="Times New Roman" w:eastAsia="Calibri" w:hAnsi="Times New Roman" w:cs="Times New Roman"/>
          <w:sz w:val="16"/>
          <w:szCs w:val="16"/>
        </w:rPr>
        <w:commentReference w:id="8"/>
      </w:r>
      <w:r w:rsidRPr="00796218">
        <w:rPr>
          <w:rFonts w:ascii="Times New Roman" w:eastAsia="Calibri" w:hAnsi="Times New Roman" w:cs="Times New Roman"/>
          <w:sz w:val="24"/>
          <w:szCs w:val="24"/>
        </w:rPr>
        <w:t xml:space="preserve">, L., </w:t>
      </w:r>
      <w:proofErr w:type="spellStart"/>
      <w:r w:rsidRPr="00796218">
        <w:rPr>
          <w:rFonts w:ascii="Times New Roman" w:eastAsia="Calibri" w:hAnsi="Times New Roman" w:cs="Times New Roman"/>
          <w:sz w:val="24"/>
          <w:szCs w:val="24"/>
        </w:rPr>
        <w:t>Habawel</w:t>
      </w:r>
      <w:proofErr w:type="spellEnd"/>
      <w:r w:rsidRPr="00796218">
        <w:rPr>
          <w:rFonts w:ascii="Times New Roman" w:eastAsia="Calibri" w:hAnsi="Times New Roman" w:cs="Times New Roman"/>
          <w:sz w:val="24"/>
          <w:szCs w:val="24"/>
        </w:rPr>
        <w:t xml:space="preserve">, D. L., Evangelista, R., &amp; Tan, J. L. (2013). Hyperbaric oxygen therapy as adjunctive treatment for diabetic foot ulcers. Wounds International, 4(4), 8-12. </w:t>
      </w:r>
      <w:hyperlink r:id="rId11" w:history="1">
        <w:r w:rsidRPr="00796218">
          <w:rPr>
            <w:rFonts w:ascii="Times New Roman" w:eastAsia="Calibri" w:hAnsi="Times New Roman" w:cs="Times New Roman"/>
            <w:color w:val="0000FF"/>
            <w:sz w:val="24"/>
            <w:szCs w:val="24"/>
            <w:u w:val="single"/>
          </w:rPr>
          <w:t>https://www.woundsinternational.com/uploads/resources/content_11027.pdf</w:t>
        </w:r>
      </w:hyperlink>
    </w:p>
    <w:p w14:paraId="6ECACEC6" w14:textId="3EFE4D53" w:rsidR="00796218" w:rsidRPr="00796218" w:rsidRDefault="00796218" w:rsidP="00796218">
      <w:pPr>
        <w:widowControl w:val="0"/>
        <w:autoSpaceDE w:val="0"/>
        <w:autoSpaceDN w:val="0"/>
        <w:adjustRightInd w:val="0"/>
        <w:spacing w:after="0" w:line="480" w:lineRule="auto"/>
        <w:ind w:left="720" w:hanging="720"/>
        <w:rPr>
          <w:rFonts w:ascii="Times New Roman" w:eastAsia="Calibri" w:hAnsi="Times New Roman" w:cs="Times New Roman"/>
          <w:sz w:val="24"/>
          <w:szCs w:val="24"/>
        </w:rPr>
      </w:pPr>
      <w:r>
        <w:rPr>
          <w:rFonts w:ascii="Times New Roman" w:hAnsi="Times New Roman" w:cs="Times New Roman"/>
          <w:sz w:val="24"/>
          <w:szCs w:val="24"/>
        </w:rPr>
        <w:t xml:space="preserve">5.  </w:t>
      </w:r>
      <w:commentRangeStart w:id="9"/>
      <w:r w:rsidRPr="00796218">
        <w:rPr>
          <w:rFonts w:ascii="Times New Roman" w:eastAsia="Calibri" w:hAnsi="Times New Roman" w:cs="Times New Roman"/>
          <w:sz w:val="24"/>
          <w:szCs w:val="24"/>
        </w:rPr>
        <w:t>O'Reilly</w:t>
      </w:r>
      <w:commentRangeEnd w:id="9"/>
      <w:r w:rsidRPr="00796218">
        <w:rPr>
          <w:rFonts w:ascii="Times New Roman" w:eastAsia="Calibri" w:hAnsi="Times New Roman" w:cs="Times New Roman"/>
          <w:sz w:val="16"/>
          <w:szCs w:val="16"/>
        </w:rPr>
        <w:commentReference w:id="9"/>
      </w:r>
      <w:r w:rsidRPr="00796218">
        <w:rPr>
          <w:rFonts w:ascii="Times New Roman" w:eastAsia="Calibri" w:hAnsi="Times New Roman" w:cs="Times New Roman"/>
          <w:sz w:val="24"/>
          <w:szCs w:val="24"/>
        </w:rPr>
        <w:t xml:space="preserve">, D., Pasricha, A., Campbell, K., Burke, N., </w:t>
      </w:r>
      <w:proofErr w:type="spellStart"/>
      <w:r w:rsidRPr="00796218">
        <w:rPr>
          <w:rFonts w:ascii="Times New Roman" w:eastAsia="Calibri" w:hAnsi="Times New Roman" w:cs="Times New Roman"/>
          <w:sz w:val="24"/>
          <w:szCs w:val="24"/>
        </w:rPr>
        <w:t>Assasi</w:t>
      </w:r>
      <w:proofErr w:type="spellEnd"/>
      <w:r w:rsidRPr="00796218">
        <w:rPr>
          <w:rFonts w:ascii="Times New Roman" w:eastAsia="Calibri" w:hAnsi="Times New Roman" w:cs="Times New Roman"/>
          <w:sz w:val="24"/>
          <w:szCs w:val="24"/>
        </w:rPr>
        <w:t xml:space="preserve">, N., Bowen, J. M., ... &amp; </w:t>
      </w:r>
      <w:proofErr w:type="spellStart"/>
      <w:r w:rsidRPr="00796218">
        <w:rPr>
          <w:rFonts w:ascii="Times New Roman" w:eastAsia="Calibri" w:hAnsi="Times New Roman" w:cs="Times New Roman"/>
          <w:sz w:val="24"/>
          <w:szCs w:val="24"/>
        </w:rPr>
        <w:t>Goeree</w:t>
      </w:r>
      <w:proofErr w:type="spellEnd"/>
      <w:r w:rsidRPr="00796218">
        <w:rPr>
          <w:rFonts w:ascii="Times New Roman" w:eastAsia="Calibri" w:hAnsi="Times New Roman" w:cs="Times New Roman"/>
          <w:sz w:val="24"/>
          <w:szCs w:val="24"/>
        </w:rPr>
        <w:t>, R. (2013). Hyperbaric oxygen therapy for diabetic ulcers: systematic review and meta-analysis. International journal of technology assessment in health care, 29(3), 269-281.</w:t>
      </w:r>
    </w:p>
    <w:p w14:paraId="1CABFB56" w14:textId="756B66DB" w:rsidR="00467B7A" w:rsidRPr="00467B7A" w:rsidRDefault="00467B7A" w:rsidP="00796218">
      <w:pPr>
        <w:pStyle w:val="ListParagraph"/>
        <w:rPr>
          <w:rFonts w:ascii="Times New Roman" w:hAnsi="Times New Roman" w:cs="Times New Roman"/>
          <w:sz w:val="24"/>
          <w:szCs w:val="24"/>
        </w:rPr>
      </w:pPr>
    </w:p>
    <w:p w14:paraId="0D1D06CE" w14:textId="3759BE1F" w:rsidR="00B6675D" w:rsidRPr="00AF4F75" w:rsidRDefault="00D13FD1" w:rsidP="00D13FD1">
      <w:pPr>
        <w:rPr>
          <w:rFonts w:ascii="Times New Roman" w:hAnsi="Times New Roman" w:cs="Times New Roman"/>
          <w:b/>
          <w:color w:val="FF0000"/>
          <w:sz w:val="24"/>
          <w:szCs w:val="24"/>
          <w:u w:val="single"/>
        </w:rPr>
      </w:pPr>
      <w:r w:rsidRPr="00AF4F75">
        <w:rPr>
          <w:rFonts w:ascii="Times New Roman" w:hAnsi="Times New Roman" w:cs="Times New Roman"/>
          <w:b/>
          <w:color w:val="FF0000"/>
          <w:sz w:val="24"/>
          <w:szCs w:val="24"/>
          <w:u w:val="single"/>
        </w:rPr>
        <w:t xml:space="preserve">IMPORTANT PLEASE STOP AND READ:  </w:t>
      </w:r>
    </w:p>
    <w:bookmarkEnd w:id="0"/>
    <w:p w14:paraId="27D5A915" w14:textId="0A1A7106" w:rsidR="00B26722" w:rsidRPr="00AF4F75" w:rsidRDefault="00D13FD1" w:rsidP="003B2803">
      <w:pPr>
        <w:spacing w:line="240" w:lineRule="auto"/>
        <w:rPr>
          <w:rFonts w:ascii="Times New Roman" w:hAnsi="Times New Roman" w:cs="Times New Roman"/>
          <w:b/>
          <w:sz w:val="24"/>
          <w:szCs w:val="24"/>
        </w:rPr>
      </w:pPr>
      <w:r w:rsidRPr="00AF4F75">
        <w:rPr>
          <w:rFonts w:ascii="Times New Roman" w:hAnsi="Times New Roman" w:cs="Times New Roman"/>
          <w:b/>
          <w:sz w:val="24"/>
          <w:szCs w:val="24"/>
        </w:rPr>
        <w:t>This is your Final Approved PICOT</w:t>
      </w:r>
      <w:r w:rsidR="00C32D99">
        <w:rPr>
          <w:rFonts w:ascii="Times New Roman" w:hAnsi="Times New Roman" w:cs="Times New Roman"/>
          <w:b/>
          <w:sz w:val="24"/>
          <w:szCs w:val="24"/>
        </w:rPr>
        <w:t>-D</w:t>
      </w:r>
      <w:r w:rsidRPr="00AF4F75">
        <w:rPr>
          <w:rFonts w:ascii="Times New Roman" w:hAnsi="Times New Roman" w:cs="Times New Roman"/>
          <w:b/>
          <w:sz w:val="24"/>
          <w:szCs w:val="24"/>
        </w:rPr>
        <w:t xml:space="preserve"> statement.  Please maintain this copy and please include in each course ISP going forward, in addition</w:t>
      </w:r>
      <w:r w:rsidR="003137A7">
        <w:rPr>
          <w:rFonts w:ascii="Times New Roman" w:hAnsi="Times New Roman" w:cs="Times New Roman"/>
          <w:b/>
          <w:sz w:val="24"/>
          <w:szCs w:val="24"/>
        </w:rPr>
        <w:t>,</w:t>
      </w:r>
      <w:r w:rsidRPr="00AF4F75">
        <w:rPr>
          <w:rFonts w:ascii="Times New Roman" w:hAnsi="Times New Roman" w:cs="Times New Roman"/>
          <w:b/>
          <w:sz w:val="24"/>
          <w:szCs w:val="24"/>
        </w:rPr>
        <w:t xml:space="preserve"> this is the FINAL approved statement to be shared with all DNP course </w:t>
      </w:r>
      <w:r w:rsidR="00376640">
        <w:rPr>
          <w:rFonts w:ascii="Times New Roman" w:hAnsi="Times New Roman" w:cs="Times New Roman"/>
          <w:b/>
          <w:sz w:val="24"/>
          <w:szCs w:val="24"/>
        </w:rPr>
        <w:t>i</w:t>
      </w:r>
      <w:r w:rsidRPr="00AF4F75">
        <w:rPr>
          <w:rFonts w:ascii="Times New Roman" w:hAnsi="Times New Roman" w:cs="Times New Roman"/>
          <w:b/>
          <w:sz w:val="24"/>
          <w:szCs w:val="24"/>
        </w:rPr>
        <w:t xml:space="preserve">nstructors going forward.  </w:t>
      </w:r>
    </w:p>
    <w:p w14:paraId="5F11C3E9" w14:textId="2CAD2969" w:rsidR="00707857" w:rsidRPr="00AF4F75" w:rsidRDefault="00D13FD1" w:rsidP="003B2803">
      <w:pPr>
        <w:spacing w:line="240" w:lineRule="auto"/>
        <w:rPr>
          <w:rFonts w:ascii="Times New Roman" w:hAnsi="Times New Roman" w:cs="Times New Roman"/>
          <w:b/>
          <w:sz w:val="24"/>
          <w:szCs w:val="24"/>
        </w:rPr>
      </w:pPr>
      <w:r w:rsidRPr="00AF4F75">
        <w:rPr>
          <w:rFonts w:ascii="Times New Roman" w:hAnsi="Times New Roman" w:cs="Times New Roman"/>
          <w:b/>
          <w:sz w:val="24"/>
          <w:szCs w:val="24"/>
        </w:rPr>
        <w:t>If you need to make a change to this PICOT</w:t>
      </w:r>
      <w:r w:rsidR="00C32D99">
        <w:rPr>
          <w:rFonts w:ascii="Times New Roman" w:hAnsi="Times New Roman" w:cs="Times New Roman"/>
          <w:b/>
          <w:sz w:val="24"/>
          <w:szCs w:val="24"/>
        </w:rPr>
        <w:t>-D</w:t>
      </w:r>
      <w:r w:rsidRPr="00AF4F75">
        <w:rPr>
          <w:rFonts w:ascii="Times New Roman" w:hAnsi="Times New Roman" w:cs="Times New Roman"/>
          <w:b/>
          <w:sz w:val="24"/>
          <w:szCs w:val="24"/>
        </w:rPr>
        <w:t xml:space="preserve"> statement, you must work with your current course </w:t>
      </w:r>
      <w:r w:rsidR="00376640">
        <w:rPr>
          <w:rFonts w:ascii="Times New Roman" w:hAnsi="Times New Roman" w:cs="Times New Roman"/>
          <w:b/>
          <w:sz w:val="24"/>
          <w:szCs w:val="24"/>
        </w:rPr>
        <w:t>i</w:t>
      </w:r>
      <w:r w:rsidRPr="00AF4F75">
        <w:rPr>
          <w:rFonts w:ascii="Times New Roman" w:hAnsi="Times New Roman" w:cs="Times New Roman"/>
          <w:b/>
          <w:sz w:val="24"/>
          <w:szCs w:val="24"/>
        </w:rPr>
        <w:t xml:space="preserve">nstructor to review and approve any possible changes and your </w:t>
      </w:r>
      <w:r w:rsidR="00376640">
        <w:rPr>
          <w:rFonts w:ascii="Times New Roman" w:hAnsi="Times New Roman" w:cs="Times New Roman"/>
          <w:b/>
          <w:sz w:val="24"/>
          <w:szCs w:val="24"/>
        </w:rPr>
        <w:t>in</w:t>
      </w:r>
      <w:r w:rsidR="00376640" w:rsidRPr="00AF4F75">
        <w:rPr>
          <w:rFonts w:ascii="Times New Roman" w:hAnsi="Times New Roman" w:cs="Times New Roman"/>
          <w:b/>
          <w:sz w:val="24"/>
          <w:szCs w:val="24"/>
        </w:rPr>
        <w:t>structor</w:t>
      </w:r>
      <w:r w:rsidRPr="00AF4F75">
        <w:rPr>
          <w:rFonts w:ascii="Times New Roman" w:hAnsi="Times New Roman" w:cs="Times New Roman"/>
          <w:b/>
          <w:sz w:val="24"/>
          <w:szCs w:val="24"/>
        </w:rPr>
        <w:t xml:space="preserve"> must notify the DNP </w:t>
      </w:r>
      <w:r w:rsidR="00376640">
        <w:rPr>
          <w:rFonts w:ascii="Times New Roman" w:hAnsi="Times New Roman" w:cs="Times New Roman"/>
          <w:b/>
          <w:sz w:val="24"/>
          <w:szCs w:val="24"/>
        </w:rPr>
        <w:t xml:space="preserve">Program </w:t>
      </w:r>
      <w:r w:rsidRPr="00AF4F75">
        <w:rPr>
          <w:rFonts w:ascii="Times New Roman" w:hAnsi="Times New Roman" w:cs="Times New Roman"/>
          <w:b/>
          <w:sz w:val="24"/>
          <w:szCs w:val="24"/>
        </w:rPr>
        <w:t>Lead. Making a change to your PICOT</w:t>
      </w:r>
      <w:r w:rsidR="00C32D99">
        <w:rPr>
          <w:rFonts w:ascii="Times New Roman" w:hAnsi="Times New Roman" w:cs="Times New Roman"/>
          <w:b/>
          <w:sz w:val="24"/>
          <w:szCs w:val="24"/>
        </w:rPr>
        <w:t>-D</w:t>
      </w:r>
      <w:r w:rsidRPr="00AF4F75">
        <w:rPr>
          <w:rFonts w:ascii="Times New Roman" w:hAnsi="Times New Roman" w:cs="Times New Roman"/>
          <w:b/>
          <w:sz w:val="24"/>
          <w:szCs w:val="24"/>
        </w:rPr>
        <w:t xml:space="preserve"> statement </w:t>
      </w:r>
      <w:r w:rsidR="003137A7">
        <w:rPr>
          <w:rFonts w:ascii="Times New Roman" w:hAnsi="Times New Roman" w:cs="Times New Roman"/>
          <w:b/>
          <w:sz w:val="24"/>
          <w:szCs w:val="24"/>
        </w:rPr>
        <w:t>past</w:t>
      </w:r>
      <w:r w:rsidRPr="00AF4F75">
        <w:rPr>
          <w:rFonts w:ascii="Times New Roman" w:hAnsi="Times New Roman" w:cs="Times New Roman"/>
          <w:b/>
          <w:sz w:val="24"/>
          <w:szCs w:val="24"/>
        </w:rPr>
        <w:t xml:space="preserve"> this date may lead to you</w:t>
      </w:r>
      <w:r w:rsidR="000E2467">
        <w:rPr>
          <w:rFonts w:ascii="Times New Roman" w:hAnsi="Times New Roman" w:cs="Times New Roman"/>
          <w:b/>
          <w:sz w:val="24"/>
          <w:szCs w:val="24"/>
        </w:rPr>
        <w:t xml:space="preserve">r </w:t>
      </w:r>
      <w:r w:rsidRPr="00AF4F75">
        <w:rPr>
          <w:rFonts w:ascii="Times New Roman" w:hAnsi="Times New Roman" w:cs="Times New Roman"/>
          <w:b/>
          <w:sz w:val="24"/>
          <w:szCs w:val="24"/>
        </w:rPr>
        <w:t>delay</w:t>
      </w:r>
      <w:r w:rsidR="000E2467">
        <w:rPr>
          <w:rFonts w:ascii="Times New Roman" w:hAnsi="Times New Roman" w:cs="Times New Roman"/>
          <w:b/>
          <w:sz w:val="24"/>
          <w:szCs w:val="24"/>
        </w:rPr>
        <w:t>ed</w:t>
      </w:r>
      <w:r w:rsidRPr="00AF4F75">
        <w:rPr>
          <w:rFonts w:ascii="Times New Roman" w:hAnsi="Times New Roman" w:cs="Times New Roman"/>
          <w:b/>
          <w:sz w:val="24"/>
          <w:szCs w:val="24"/>
        </w:rPr>
        <w:t xml:space="preserve"> and success in this program, there must be a valid significant reason to change this PICOT</w:t>
      </w:r>
      <w:r w:rsidR="00C32D99">
        <w:rPr>
          <w:rFonts w:ascii="Times New Roman" w:hAnsi="Times New Roman" w:cs="Times New Roman"/>
          <w:b/>
          <w:sz w:val="24"/>
          <w:szCs w:val="24"/>
        </w:rPr>
        <w:t>-D</w:t>
      </w:r>
      <w:r w:rsidRPr="00AF4F75">
        <w:rPr>
          <w:rFonts w:ascii="Times New Roman" w:hAnsi="Times New Roman" w:cs="Times New Roman"/>
          <w:b/>
          <w:sz w:val="24"/>
          <w:szCs w:val="24"/>
        </w:rPr>
        <w:t xml:space="preserve"> statement going forward.  </w:t>
      </w:r>
      <w:r w:rsidR="000E2467">
        <w:rPr>
          <w:rFonts w:ascii="Times New Roman" w:hAnsi="Times New Roman" w:cs="Times New Roman"/>
          <w:b/>
          <w:sz w:val="24"/>
          <w:szCs w:val="24"/>
        </w:rPr>
        <w:t xml:space="preserve">It will require you to stop and re-gain permission prior to progressing. </w:t>
      </w:r>
      <w:r w:rsidRPr="00AF4F75">
        <w:rPr>
          <w:rFonts w:ascii="Times New Roman" w:hAnsi="Times New Roman" w:cs="Times New Roman"/>
          <w:b/>
          <w:sz w:val="24"/>
          <w:szCs w:val="24"/>
        </w:rPr>
        <w:t>This final approval is tracked in C</w:t>
      </w:r>
      <w:r w:rsidR="00BD2178">
        <w:rPr>
          <w:rFonts w:ascii="Times New Roman" w:hAnsi="Times New Roman" w:cs="Times New Roman"/>
          <w:b/>
          <w:sz w:val="24"/>
          <w:szCs w:val="24"/>
        </w:rPr>
        <w:t>RM.</w:t>
      </w:r>
    </w:p>
    <w:p w14:paraId="68E23D33" w14:textId="77777777" w:rsidR="00B26722" w:rsidRPr="00AF4F75" w:rsidRDefault="00B26722" w:rsidP="008D76AC">
      <w:pPr>
        <w:rPr>
          <w:rFonts w:ascii="Times New Roman" w:hAnsi="Times New Roman" w:cs="Times New Roman"/>
          <w:sz w:val="24"/>
          <w:szCs w:val="24"/>
        </w:rPr>
      </w:pPr>
    </w:p>
    <w:p w14:paraId="4795A500" w14:textId="5DDD771F" w:rsidR="008D76AC" w:rsidRPr="00AF4F75" w:rsidRDefault="008D76AC" w:rsidP="008D76AC">
      <w:pPr>
        <w:rPr>
          <w:rFonts w:ascii="Times New Roman" w:hAnsi="Times New Roman" w:cs="Times New Roman"/>
          <w:sz w:val="24"/>
          <w:szCs w:val="24"/>
        </w:rPr>
      </w:pPr>
      <w:r w:rsidRPr="00AF4F75">
        <w:rPr>
          <w:rFonts w:ascii="Times New Roman" w:hAnsi="Times New Roman" w:cs="Times New Roman"/>
          <w:sz w:val="24"/>
          <w:szCs w:val="24"/>
        </w:rPr>
        <w:t xml:space="preserve">You </w:t>
      </w:r>
      <w:r w:rsidRPr="00AF4F75">
        <w:rPr>
          <w:rFonts w:ascii="Times New Roman" w:hAnsi="Times New Roman" w:cs="Times New Roman"/>
          <w:b/>
          <w:sz w:val="24"/>
          <w:szCs w:val="24"/>
          <w:u w:val="single"/>
        </w:rPr>
        <w:t>may not begin your intervention or collect any data</w:t>
      </w:r>
      <w:r w:rsidRPr="00AF4F75">
        <w:rPr>
          <w:rFonts w:ascii="Times New Roman" w:hAnsi="Times New Roman" w:cs="Times New Roman"/>
          <w:sz w:val="24"/>
          <w:szCs w:val="24"/>
        </w:rPr>
        <w:t xml:space="preserve"> related to your project until you have GCU IRB approval, which typically occurs in 960</w:t>
      </w:r>
      <w:r w:rsidR="00C32D99">
        <w:rPr>
          <w:rFonts w:ascii="Times New Roman" w:hAnsi="Times New Roman" w:cs="Times New Roman"/>
          <w:sz w:val="24"/>
          <w:szCs w:val="24"/>
        </w:rPr>
        <w:t>A</w:t>
      </w:r>
      <w:r w:rsidRPr="00AF4F75">
        <w:rPr>
          <w:rFonts w:ascii="Times New Roman" w:hAnsi="Times New Roman" w:cs="Times New Roman"/>
          <w:sz w:val="24"/>
          <w:szCs w:val="24"/>
        </w:rPr>
        <w:t>. Prior to your project courses, you will be working on designing a project in preparation for the submission of your proposal in 955</w:t>
      </w:r>
      <w:r w:rsidR="00C32D99">
        <w:rPr>
          <w:rFonts w:ascii="Times New Roman" w:hAnsi="Times New Roman" w:cs="Times New Roman"/>
          <w:sz w:val="24"/>
          <w:szCs w:val="24"/>
        </w:rPr>
        <w:t>A</w:t>
      </w:r>
      <w:r w:rsidRPr="00AF4F75">
        <w:rPr>
          <w:rFonts w:ascii="Times New Roman" w:hAnsi="Times New Roman" w:cs="Times New Roman"/>
          <w:sz w:val="24"/>
          <w:szCs w:val="24"/>
        </w:rPr>
        <w:t xml:space="preserve">. Ensure you are accessing the resources in the DC network and in the classroom. You do not need to resubmit your PICOT to the department.  </w:t>
      </w:r>
    </w:p>
    <w:bookmarkEnd w:id="1"/>
    <w:bookmarkEnd w:id="2"/>
    <w:bookmarkEnd w:id="3"/>
    <w:p w14:paraId="05C9CBB5" w14:textId="77777777" w:rsidR="00C32D99" w:rsidRDefault="00C32D99" w:rsidP="00B26722">
      <w:pPr>
        <w:rPr>
          <w:rFonts w:ascii="Times New Roman" w:hAnsi="Times New Roman" w:cs="Times New Roman"/>
          <w:sz w:val="24"/>
          <w:szCs w:val="24"/>
        </w:rPr>
      </w:pPr>
    </w:p>
    <w:p w14:paraId="7228FB88" w14:textId="142FB89B" w:rsidR="00B26722" w:rsidRPr="00AF4F75" w:rsidRDefault="00B26722" w:rsidP="00B26722">
      <w:pPr>
        <w:rPr>
          <w:rFonts w:ascii="Times New Roman" w:hAnsi="Times New Roman" w:cs="Times New Roman"/>
          <w:sz w:val="24"/>
          <w:szCs w:val="24"/>
        </w:rPr>
      </w:pPr>
      <w:r w:rsidRPr="00AF4F75">
        <w:rPr>
          <w:rFonts w:ascii="Times New Roman" w:hAnsi="Times New Roman" w:cs="Times New Roman"/>
          <w:sz w:val="24"/>
          <w:szCs w:val="24"/>
        </w:rPr>
        <w:t xml:space="preserve">Congratulations on your work so far! We are so glad you have chosen Grand Canyon University. </w:t>
      </w:r>
    </w:p>
    <w:p w14:paraId="6F633477" w14:textId="77777777" w:rsidR="00C746BE" w:rsidRDefault="00C746BE" w:rsidP="00B26722">
      <w:pPr>
        <w:rPr>
          <w:rFonts w:ascii="Times New Roman" w:hAnsi="Times New Roman" w:cs="Times New Roman"/>
          <w:b/>
          <w:sz w:val="24"/>
          <w:szCs w:val="24"/>
        </w:rPr>
      </w:pPr>
      <w:bookmarkStart w:id="10" w:name="_Hlk43987996"/>
    </w:p>
    <w:p w14:paraId="7C05EF0B" w14:textId="09E51CF3" w:rsidR="00B26722" w:rsidRPr="00AF4F75" w:rsidRDefault="004566CA" w:rsidP="00B26722">
      <w:pPr>
        <w:rPr>
          <w:rFonts w:ascii="Times New Roman" w:hAnsi="Times New Roman" w:cs="Times New Roman"/>
          <w:b/>
          <w:sz w:val="24"/>
          <w:szCs w:val="24"/>
        </w:rPr>
      </w:pPr>
      <w:r w:rsidRPr="00AF4F75">
        <w:rPr>
          <w:rFonts w:ascii="Times New Roman" w:hAnsi="Times New Roman" w:cs="Times New Roman"/>
          <w:b/>
          <w:sz w:val="24"/>
          <w:szCs w:val="24"/>
        </w:rPr>
        <w:t xml:space="preserve">THIS </w:t>
      </w:r>
      <w:r w:rsidR="00B26722" w:rsidRPr="00AF4F75">
        <w:rPr>
          <w:rFonts w:ascii="Times New Roman" w:hAnsi="Times New Roman" w:cs="Times New Roman"/>
          <w:b/>
          <w:sz w:val="24"/>
          <w:szCs w:val="24"/>
        </w:rPr>
        <w:t>FINAL PICOT</w:t>
      </w:r>
      <w:r w:rsidR="00C32D99">
        <w:rPr>
          <w:rFonts w:ascii="Times New Roman" w:hAnsi="Times New Roman" w:cs="Times New Roman"/>
          <w:b/>
          <w:sz w:val="24"/>
          <w:szCs w:val="24"/>
        </w:rPr>
        <w:t xml:space="preserve">-D </w:t>
      </w:r>
      <w:r w:rsidR="00B26722" w:rsidRPr="00AF4F75">
        <w:rPr>
          <w:rFonts w:ascii="Times New Roman" w:hAnsi="Times New Roman" w:cs="Times New Roman"/>
          <w:b/>
          <w:sz w:val="24"/>
          <w:szCs w:val="24"/>
        </w:rPr>
        <w:t>STATEMENT IS APPROVED</w:t>
      </w:r>
      <w:r w:rsidRPr="00AF4F75">
        <w:rPr>
          <w:rFonts w:ascii="Times New Roman" w:hAnsi="Times New Roman" w:cs="Times New Roman"/>
          <w:b/>
          <w:sz w:val="24"/>
          <w:szCs w:val="24"/>
        </w:rPr>
        <w:t xml:space="preserve">. </w:t>
      </w:r>
    </w:p>
    <w:bookmarkEnd w:id="10"/>
    <w:p w14:paraId="2F266B47" w14:textId="77777777" w:rsidR="00B26722" w:rsidRPr="00AF4F75" w:rsidRDefault="00B26722" w:rsidP="00B26722">
      <w:pPr>
        <w:rPr>
          <w:rFonts w:ascii="Times New Roman" w:hAnsi="Times New Roman" w:cs="Times New Roman"/>
          <w:b/>
          <w:sz w:val="24"/>
          <w:szCs w:val="24"/>
        </w:rPr>
      </w:pPr>
    </w:p>
    <w:p w14:paraId="6FEE3CC9" w14:textId="77777777" w:rsidR="00B26722" w:rsidRPr="00AF4F75" w:rsidRDefault="00B26722" w:rsidP="00B26722">
      <w:pPr>
        <w:rPr>
          <w:rFonts w:ascii="Times New Roman" w:hAnsi="Times New Roman" w:cs="Times New Roman"/>
          <w:sz w:val="24"/>
          <w:szCs w:val="24"/>
        </w:rPr>
      </w:pPr>
      <w:r w:rsidRPr="00AF4F75">
        <w:rPr>
          <w:rFonts w:ascii="Times New Roman" w:hAnsi="Times New Roman" w:cs="Times New Roman"/>
          <w:sz w:val="24"/>
          <w:szCs w:val="24"/>
        </w:rPr>
        <w:t>_______________________________________________________Date: _____________________________</w:t>
      </w:r>
    </w:p>
    <w:p w14:paraId="7A1D33D0" w14:textId="4D599F0F" w:rsidR="004566CA" w:rsidRPr="00AF4F75" w:rsidRDefault="004566CA" w:rsidP="004566CA">
      <w:pPr>
        <w:rPr>
          <w:rFonts w:ascii="Times New Roman" w:hAnsi="Times New Roman" w:cs="Times New Roman"/>
          <w:sz w:val="24"/>
          <w:szCs w:val="24"/>
        </w:rPr>
      </w:pPr>
      <w:r w:rsidRPr="00AF4F75">
        <w:rPr>
          <w:rFonts w:ascii="Times New Roman" w:hAnsi="Times New Roman" w:cs="Times New Roman"/>
          <w:sz w:val="24"/>
          <w:szCs w:val="24"/>
        </w:rPr>
        <w:t>DNP PICOT-D REVIEWER Name/Credentials</w:t>
      </w:r>
    </w:p>
    <w:p w14:paraId="03797437" w14:textId="77777777" w:rsidR="00C746BE" w:rsidRDefault="00C746BE" w:rsidP="007A2CA5">
      <w:pPr>
        <w:rPr>
          <w:rFonts w:ascii="Times New Roman" w:hAnsi="Times New Roman" w:cs="Times New Roman"/>
          <w:b/>
          <w:sz w:val="24"/>
          <w:szCs w:val="24"/>
        </w:rPr>
      </w:pPr>
    </w:p>
    <w:p w14:paraId="4CAF8BB9" w14:textId="4BE0A07B" w:rsidR="007A2CA5" w:rsidRPr="00C746BE" w:rsidRDefault="00B26722" w:rsidP="007A2CA5">
      <w:pPr>
        <w:rPr>
          <w:rFonts w:ascii="Times New Roman" w:hAnsi="Times New Roman" w:cs="Times New Roman"/>
          <w:sz w:val="24"/>
          <w:szCs w:val="24"/>
        </w:rPr>
      </w:pPr>
      <w:r w:rsidRPr="00C746BE">
        <w:rPr>
          <w:rFonts w:ascii="Times New Roman" w:hAnsi="Times New Roman" w:cs="Times New Roman"/>
          <w:b/>
          <w:sz w:val="24"/>
          <w:szCs w:val="24"/>
        </w:rPr>
        <w:t>“For it is God who works in you to will and to act in order to fulfill his good purpose.” (Philippians 2:13)</w:t>
      </w:r>
      <w:bookmarkEnd w:id="4"/>
    </w:p>
    <w:sectPr w:rsidR="007A2CA5" w:rsidRPr="00C746BE" w:rsidSect="006F30B3">
      <w:head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initials="A">
    <w:p w14:paraId="5677346D" w14:textId="77777777" w:rsidR="00796218" w:rsidRDefault="00796218" w:rsidP="00796218">
      <w:pPr>
        <w:pStyle w:val="CommentText"/>
      </w:pPr>
      <w:r>
        <w:rPr>
          <w:rStyle w:val="CommentReference"/>
        </w:rPr>
        <w:annotationRef/>
      </w:r>
      <w:r>
        <w:t>Canada</w:t>
      </w:r>
    </w:p>
  </w:comment>
  <w:comment w:id="6" w:author="Author" w:initials="A">
    <w:p w14:paraId="35F0BA9D" w14:textId="77777777" w:rsidR="00796218" w:rsidRDefault="00796218" w:rsidP="00796218">
      <w:pPr>
        <w:pStyle w:val="CommentText"/>
      </w:pPr>
      <w:r>
        <w:rPr>
          <w:rStyle w:val="CommentReference"/>
        </w:rPr>
        <w:annotationRef/>
      </w:r>
      <w:r>
        <w:t>United States.</w:t>
      </w:r>
    </w:p>
  </w:comment>
  <w:comment w:id="7" w:author="Author" w:initials="A">
    <w:p w14:paraId="30AFF3B3" w14:textId="77777777" w:rsidR="00796218" w:rsidRDefault="00796218" w:rsidP="00796218">
      <w:pPr>
        <w:pStyle w:val="CommentText"/>
      </w:pPr>
      <w:r>
        <w:rPr>
          <w:rStyle w:val="CommentReference"/>
        </w:rPr>
        <w:annotationRef/>
      </w:r>
      <w:r>
        <w:t>United States</w:t>
      </w:r>
    </w:p>
  </w:comment>
  <w:comment w:id="8" w:author="Author" w:initials="A">
    <w:p w14:paraId="427B0A51" w14:textId="77777777" w:rsidR="00796218" w:rsidRDefault="00796218" w:rsidP="00796218">
      <w:pPr>
        <w:pStyle w:val="CommentText"/>
      </w:pPr>
      <w:r>
        <w:rPr>
          <w:rStyle w:val="CommentReference"/>
        </w:rPr>
        <w:annotationRef/>
      </w:r>
      <w:r>
        <w:t>Philippines</w:t>
      </w:r>
    </w:p>
  </w:comment>
  <w:comment w:id="9" w:author="Author" w:initials="A">
    <w:p w14:paraId="3455D32D" w14:textId="77777777" w:rsidR="00796218" w:rsidRDefault="00796218" w:rsidP="00796218">
      <w:pPr>
        <w:pStyle w:val="CommentText"/>
      </w:pPr>
      <w:r>
        <w:rPr>
          <w:rStyle w:val="CommentReference"/>
        </w:rPr>
        <w:annotationRef/>
      </w:r>
      <w:r>
        <w:t>Canada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7346D" w15:done="0"/>
  <w15:commentEx w15:paraId="35F0BA9D" w15:done="0"/>
  <w15:commentEx w15:paraId="30AFF3B3" w15:done="0"/>
  <w15:commentEx w15:paraId="427B0A51" w15:done="0"/>
  <w15:commentEx w15:paraId="3455D3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7346D" w16cid:durableId="24D7DAEC"/>
  <w16cid:commentId w16cid:paraId="35F0BA9D" w16cid:durableId="24D7DACE"/>
  <w16cid:commentId w16cid:paraId="30AFF3B3" w16cid:durableId="24D7DAFB"/>
  <w16cid:commentId w16cid:paraId="427B0A51" w16cid:durableId="24D7EB1E"/>
  <w16cid:commentId w16cid:paraId="3455D32D" w16cid:durableId="24D7E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135E" w14:textId="77777777" w:rsidR="0023635B" w:rsidRDefault="0023635B" w:rsidP="00F17BEE">
      <w:pPr>
        <w:spacing w:after="0" w:line="240" w:lineRule="auto"/>
      </w:pPr>
      <w:r>
        <w:separator/>
      </w:r>
    </w:p>
  </w:endnote>
  <w:endnote w:type="continuationSeparator" w:id="0">
    <w:p w14:paraId="757D0895" w14:textId="77777777" w:rsidR="0023635B" w:rsidRDefault="0023635B" w:rsidP="00F1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B22B" w14:textId="77777777" w:rsidR="0023635B" w:rsidRDefault="0023635B" w:rsidP="00F17BEE">
      <w:pPr>
        <w:spacing w:after="0" w:line="240" w:lineRule="auto"/>
      </w:pPr>
      <w:r>
        <w:separator/>
      </w:r>
    </w:p>
  </w:footnote>
  <w:footnote w:type="continuationSeparator" w:id="0">
    <w:p w14:paraId="23944692" w14:textId="77777777" w:rsidR="0023635B" w:rsidRDefault="0023635B" w:rsidP="00F1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1A6C" w14:textId="2CC9E8AC" w:rsidR="00C746BE" w:rsidRDefault="00C746BE">
    <w:pPr>
      <w:pStyle w:val="Header"/>
    </w:pPr>
    <w:r>
      <w:rPr>
        <w:noProof/>
      </w:rPr>
      <w:drawing>
        <wp:inline distT="0" distB="0" distL="0" distR="0" wp14:anchorId="58EFD225" wp14:editId="035DB01C">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373"/>
    <w:multiLevelType w:val="hybridMultilevel"/>
    <w:tmpl w:val="1410F014"/>
    <w:lvl w:ilvl="0" w:tplc="DAB625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3849"/>
    <w:multiLevelType w:val="hybridMultilevel"/>
    <w:tmpl w:val="8E7CBFF2"/>
    <w:lvl w:ilvl="0" w:tplc="30908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74F93"/>
    <w:multiLevelType w:val="hybridMultilevel"/>
    <w:tmpl w:val="C820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B3BA2"/>
    <w:multiLevelType w:val="hybridMultilevel"/>
    <w:tmpl w:val="739807C8"/>
    <w:lvl w:ilvl="0" w:tplc="374CC0FE">
      <w:start w:val="1"/>
      <w:numFmt w:val="decimal"/>
      <w:lvlText w:val="%1."/>
      <w:lvlJc w:val="left"/>
      <w:pPr>
        <w:ind w:left="1080" w:hanging="360"/>
      </w:pPr>
      <w:rPr>
        <w:rFonts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A448CA"/>
    <w:multiLevelType w:val="hybridMultilevel"/>
    <w:tmpl w:val="62E41976"/>
    <w:lvl w:ilvl="0" w:tplc="C13ED932">
      <w:start w:val="1"/>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75F00"/>
    <w:multiLevelType w:val="hybridMultilevel"/>
    <w:tmpl w:val="333A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F01"/>
    <w:multiLevelType w:val="hybridMultilevel"/>
    <w:tmpl w:val="F0D0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47C56"/>
    <w:multiLevelType w:val="hybridMultilevel"/>
    <w:tmpl w:val="66C6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62F4F"/>
    <w:multiLevelType w:val="hybridMultilevel"/>
    <w:tmpl w:val="61243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40D79"/>
    <w:multiLevelType w:val="hybridMultilevel"/>
    <w:tmpl w:val="F0267AD0"/>
    <w:lvl w:ilvl="0" w:tplc="06B0E9DA">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sDC3sDQxAkILIyUdpeDU4uLM/DyQAqNaAKpk18csAAAA"/>
  </w:docVars>
  <w:rsids>
    <w:rsidRoot w:val="008D76AC"/>
    <w:rsid w:val="000126D3"/>
    <w:rsid w:val="0003341C"/>
    <w:rsid w:val="00042BEA"/>
    <w:rsid w:val="000446DE"/>
    <w:rsid w:val="00052CC1"/>
    <w:rsid w:val="00057752"/>
    <w:rsid w:val="0006785F"/>
    <w:rsid w:val="000763CF"/>
    <w:rsid w:val="000D0CC1"/>
    <w:rsid w:val="000D1105"/>
    <w:rsid w:val="000D458C"/>
    <w:rsid w:val="000E2467"/>
    <w:rsid w:val="000E3096"/>
    <w:rsid w:val="000F1E27"/>
    <w:rsid w:val="000F2FEB"/>
    <w:rsid w:val="001035B8"/>
    <w:rsid w:val="001164C8"/>
    <w:rsid w:val="001265DD"/>
    <w:rsid w:val="00132ED5"/>
    <w:rsid w:val="00165251"/>
    <w:rsid w:val="001D51F8"/>
    <w:rsid w:val="001D7A32"/>
    <w:rsid w:val="001E0660"/>
    <w:rsid w:val="001E61B0"/>
    <w:rsid w:val="001F0987"/>
    <w:rsid w:val="00222C10"/>
    <w:rsid w:val="0023635B"/>
    <w:rsid w:val="002471D1"/>
    <w:rsid w:val="00253E68"/>
    <w:rsid w:val="002E7279"/>
    <w:rsid w:val="00300A72"/>
    <w:rsid w:val="00311A85"/>
    <w:rsid w:val="003137A7"/>
    <w:rsid w:val="003178A7"/>
    <w:rsid w:val="00323C6C"/>
    <w:rsid w:val="00325C3D"/>
    <w:rsid w:val="00355BE4"/>
    <w:rsid w:val="0036306E"/>
    <w:rsid w:val="00363685"/>
    <w:rsid w:val="00364B40"/>
    <w:rsid w:val="00372C1C"/>
    <w:rsid w:val="00376640"/>
    <w:rsid w:val="00393036"/>
    <w:rsid w:val="003B1777"/>
    <w:rsid w:val="003B2803"/>
    <w:rsid w:val="003C1DAC"/>
    <w:rsid w:val="003E30B4"/>
    <w:rsid w:val="003F1785"/>
    <w:rsid w:val="003F5C1D"/>
    <w:rsid w:val="00401996"/>
    <w:rsid w:val="00414FDD"/>
    <w:rsid w:val="00436C00"/>
    <w:rsid w:val="00444D55"/>
    <w:rsid w:val="004566CA"/>
    <w:rsid w:val="00463FB3"/>
    <w:rsid w:val="00467B7A"/>
    <w:rsid w:val="004956FF"/>
    <w:rsid w:val="004972D0"/>
    <w:rsid w:val="004976C7"/>
    <w:rsid w:val="004B414D"/>
    <w:rsid w:val="004F7114"/>
    <w:rsid w:val="004F7FB8"/>
    <w:rsid w:val="00506E7E"/>
    <w:rsid w:val="00507B2B"/>
    <w:rsid w:val="00550626"/>
    <w:rsid w:val="00552529"/>
    <w:rsid w:val="005575EB"/>
    <w:rsid w:val="005855BB"/>
    <w:rsid w:val="00586089"/>
    <w:rsid w:val="005967AD"/>
    <w:rsid w:val="005D68B5"/>
    <w:rsid w:val="005E397B"/>
    <w:rsid w:val="00617580"/>
    <w:rsid w:val="00625E6D"/>
    <w:rsid w:val="0068444D"/>
    <w:rsid w:val="00686021"/>
    <w:rsid w:val="006A26C6"/>
    <w:rsid w:val="006B7998"/>
    <w:rsid w:val="006B7CFA"/>
    <w:rsid w:val="006C5EEC"/>
    <w:rsid w:val="006D47D9"/>
    <w:rsid w:val="006F096E"/>
    <w:rsid w:val="006F30B3"/>
    <w:rsid w:val="00707857"/>
    <w:rsid w:val="007179BB"/>
    <w:rsid w:val="00734559"/>
    <w:rsid w:val="00756687"/>
    <w:rsid w:val="00763B85"/>
    <w:rsid w:val="00796218"/>
    <w:rsid w:val="007969D5"/>
    <w:rsid w:val="007A2CA5"/>
    <w:rsid w:val="007A4995"/>
    <w:rsid w:val="007C4074"/>
    <w:rsid w:val="007D116A"/>
    <w:rsid w:val="007D1400"/>
    <w:rsid w:val="007D2616"/>
    <w:rsid w:val="007F4E6C"/>
    <w:rsid w:val="00806811"/>
    <w:rsid w:val="00837516"/>
    <w:rsid w:val="00842EB7"/>
    <w:rsid w:val="00872FF7"/>
    <w:rsid w:val="008D014E"/>
    <w:rsid w:val="008D76AC"/>
    <w:rsid w:val="008E6B0A"/>
    <w:rsid w:val="009050FE"/>
    <w:rsid w:val="0091633A"/>
    <w:rsid w:val="00930F09"/>
    <w:rsid w:val="009444B4"/>
    <w:rsid w:val="00951850"/>
    <w:rsid w:val="009617F5"/>
    <w:rsid w:val="00972A28"/>
    <w:rsid w:val="009E0E0E"/>
    <w:rsid w:val="009F2625"/>
    <w:rsid w:val="00A01CE6"/>
    <w:rsid w:val="00A03261"/>
    <w:rsid w:val="00A11A37"/>
    <w:rsid w:val="00A166DB"/>
    <w:rsid w:val="00A25E76"/>
    <w:rsid w:val="00A33CD4"/>
    <w:rsid w:val="00A415A9"/>
    <w:rsid w:val="00A578B0"/>
    <w:rsid w:val="00A646A4"/>
    <w:rsid w:val="00A808C0"/>
    <w:rsid w:val="00A84673"/>
    <w:rsid w:val="00A96BB0"/>
    <w:rsid w:val="00AB05A4"/>
    <w:rsid w:val="00AD02B4"/>
    <w:rsid w:val="00AD42DB"/>
    <w:rsid w:val="00AD6717"/>
    <w:rsid w:val="00AD7B93"/>
    <w:rsid w:val="00AE2D6F"/>
    <w:rsid w:val="00AF236A"/>
    <w:rsid w:val="00AF4F75"/>
    <w:rsid w:val="00B02D73"/>
    <w:rsid w:val="00B26722"/>
    <w:rsid w:val="00B279F8"/>
    <w:rsid w:val="00B447F4"/>
    <w:rsid w:val="00B6258D"/>
    <w:rsid w:val="00B6675D"/>
    <w:rsid w:val="00B71ECF"/>
    <w:rsid w:val="00B73652"/>
    <w:rsid w:val="00B9773E"/>
    <w:rsid w:val="00BD2178"/>
    <w:rsid w:val="00BD5145"/>
    <w:rsid w:val="00C25B6B"/>
    <w:rsid w:val="00C261E8"/>
    <w:rsid w:val="00C32D99"/>
    <w:rsid w:val="00C35EA3"/>
    <w:rsid w:val="00C65FE1"/>
    <w:rsid w:val="00C746BE"/>
    <w:rsid w:val="00C853A3"/>
    <w:rsid w:val="00C951F9"/>
    <w:rsid w:val="00CA5849"/>
    <w:rsid w:val="00CB777F"/>
    <w:rsid w:val="00CD4B07"/>
    <w:rsid w:val="00CE3917"/>
    <w:rsid w:val="00CF7D0D"/>
    <w:rsid w:val="00D031CF"/>
    <w:rsid w:val="00D05B8B"/>
    <w:rsid w:val="00D13FD1"/>
    <w:rsid w:val="00D4135E"/>
    <w:rsid w:val="00D53C7F"/>
    <w:rsid w:val="00D83A9C"/>
    <w:rsid w:val="00DB43C4"/>
    <w:rsid w:val="00DF51D4"/>
    <w:rsid w:val="00E05C9D"/>
    <w:rsid w:val="00E077FE"/>
    <w:rsid w:val="00E44715"/>
    <w:rsid w:val="00E776EE"/>
    <w:rsid w:val="00E80337"/>
    <w:rsid w:val="00EE4DAF"/>
    <w:rsid w:val="00EE6B6E"/>
    <w:rsid w:val="00EF586A"/>
    <w:rsid w:val="00F02B53"/>
    <w:rsid w:val="00F0512E"/>
    <w:rsid w:val="00F17BEE"/>
    <w:rsid w:val="00F259AA"/>
    <w:rsid w:val="00F34A5D"/>
    <w:rsid w:val="00F97463"/>
    <w:rsid w:val="00FB2C3A"/>
    <w:rsid w:val="00FE6DC6"/>
    <w:rsid w:val="00FE782E"/>
    <w:rsid w:val="00FF0890"/>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27EC"/>
  <w15:chartTrackingRefBased/>
  <w15:docId w15:val="{E32673D5-3AA1-4C3B-A466-E5473ED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6AC"/>
    <w:pPr>
      <w:ind w:left="720"/>
      <w:contextualSpacing/>
    </w:pPr>
  </w:style>
  <w:style w:type="paragraph" w:styleId="NormalWeb">
    <w:name w:val="Normal (Web)"/>
    <w:basedOn w:val="Normal"/>
    <w:uiPriority w:val="99"/>
    <w:unhideWhenUsed/>
    <w:rsid w:val="003630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EE"/>
  </w:style>
  <w:style w:type="paragraph" w:styleId="Footer">
    <w:name w:val="footer"/>
    <w:basedOn w:val="Normal"/>
    <w:link w:val="FooterChar"/>
    <w:uiPriority w:val="99"/>
    <w:unhideWhenUsed/>
    <w:rsid w:val="00F1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EE"/>
  </w:style>
  <w:style w:type="paragraph" w:customStyle="1" w:styleId="APA">
    <w:name w:val="APA"/>
    <w:basedOn w:val="BodyText"/>
    <w:rsid w:val="00372C1C"/>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72C1C"/>
    <w:pPr>
      <w:spacing w:after="120"/>
    </w:pPr>
  </w:style>
  <w:style w:type="character" w:customStyle="1" w:styleId="BodyTextChar">
    <w:name w:val="Body Text Char"/>
    <w:basedOn w:val="DefaultParagraphFont"/>
    <w:link w:val="BodyText"/>
    <w:uiPriority w:val="99"/>
    <w:semiHidden/>
    <w:rsid w:val="00372C1C"/>
  </w:style>
  <w:style w:type="character" w:styleId="Strong">
    <w:name w:val="Strong"/>
    <w:uiPriority w:val="22"/>
    <w:qFormat/>
    <w:rsid w:val="00B6258D"/>
    <w:rPr>
      <w:b/>
      <w:bCs/>
    </w:rPr>
  </w:style>
  <w:style w:type="character" w:styleId="Emphasis">
    <w:name w:val="Emphasis"/>
    <w:basedOn w:val="DefaultParagraphFont"/>
    <w:uiPriority w:val="20"/>
    <w:qFormat/>
    <w:rsid w:val="00FF0890"/>
    <w:rPr>
      <w:i/>
      <w:iCs/>
    </w:rPr>
  </w:style>
  <w:style w:type="paragraph" w:styleId="CommentText">
    <w:name w:val="annotation text"/>
    <w:basedOn w:val="Normal"/>
    <w:link w:val="CommentTextChar"/>
    <w:uiPriority w:val="99"/>
    <w:unhideWhenUsed/>
    <w:rsid w:val="00AD02B4"/>
    <w:pPr>
      <w:keepNext/>
      <w:spacing w:after="0" w:line="24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D02B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D02B4"/>
    <w:rPr>
      <w:sz w:val="16"/>
      <w:szCs w:val="16"/>
    </w:rPr>
  </w:style>
  <w:style w:type="paragraph" w:styleId="BalloonText">
    <w:name w:val="Balloon Text"/>
    <w:basedOn w:val="Normal"/>
    <w:link w:val="BalloonTextChar"/>
    <w:uiPriority w:val="99"/>
    <w:semiHidden/>
    <w:unhideWhenUsed/>
    <w:rsid w:val="00AD0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2B4"/>
    <w:rPr>
      <w:rFonts w:ascii="Segoe UI" w:hAnsi="Segoe UI" w:cs="Segoe UI"/>
      <w:sz w:val="18"/>
      <w:szCs w:val="18"/>
    </w:rPr>
  </w:style>
  <w:style w:type="character" w:styleId="Hyperlink">
    <w:name w:val="Hyperlink"/>
    <w:basedOn w:val="DefaultParagraphFont"/>
    <w:uiPriority w:val="99"/>
    <w:semiHidden/>
    <w:unhideWhenUsed/>
    <w:rsid w:val="00B73652"/>
    <w:rPr>
      <w:color w:val="0563C1"/>
      <w:u w:val="single"/>
    </w:rPr>
  </w:style>
  <w:style w:type="paragraph" w:styleId="Revision">
    <w:name w:val="Revision"/>
    <w:hidden/>
    <w:uiPriority w:val="99"/>
    <w:semiHidden/>
    <w:rsid w:val="00AF4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563">
      <w:bodyDiv w:val="1"/>
      <w:marLeft w:val="0"/>
      <w:marRight w:val="0"/>
      <w:marTop w:val="0"/>
      <w:marBottom w:val="0"/>
      <w:divBdr>
        <w:top w:val="none" w:sz="0" w:space="0" w:color="auto"/>
        <w:left w:val="none" w:sz="0" w:space="0" w:color="auto"/>
        <w:bottom w:val="none" w:sz="0" w:space="0" w:color="auto"/>
        <w:right w:val="none" w:sz="0" w:space="0" w:color="auto"/>
      </w:divBdr>
    </w:div>
    <w:div w:id="112209295">
      <w:bodyDiv w:val="1"/>
      <w:marLeft w:val="0"/>
      <w:marRight w:val="0"/>
      <w:marTop w:val="0"/>
      <w:marBottom w:val="0"/>
      <w:divBdr>
        <w:top w:val="none" w:sz="0" w:space="0" w:color="auto"/>
        <w:left w:val="none" w:sz="0" w:space="0" w:color="auto"/>
        <w:bottom w:val="none" w:sz="0" w:space="0" w:color="auto"/>
        <w:right w:val="none" w:sz="0" w:space="0" w:color="auto"/>
      </w:divBdr>
    </w:div>
    <w:div w:id="242230064">
      <w:bodyDiv w:val="1"/>
      <w:marLeft w:val="0"/>
      <w:marRight w:val="0"/>
      <w:marTop w:val="0"/>
      <w:marBottom w:val="0"/>
      <w:divBdr>
        <w:top w:val="none" w:sz="0" w:space="0" w:color="auto"/>
        <w:left w:val="none" w:sz="0" w:space="0" w:color="auto"/>
        <w:bottom w:val="none" w:sz="0" w:space="0" w:color="auto"/>
        <w:right w:val="none" w:sz="0" w:space="0" w:color="auto"/>
      </w:divBdr>
    </w:div>
    <w:div w:id="317999695">
      <w:bodyDiv w:val="1"/>
      <w:marLeft w:val="0"/>
      <w:marRight w:val="0"/>
      <w:marTop w:val="0"/>
      <w:marBottom w:val="0"/>
      <w:divBdr>
        <w:top w:val="none" w:sz="0" w:space="0" w:color="auto"/>
        <w:left w:val="none" w:sz="0" w:space="0" w:color="auto"/>
        <w:bottom w:val="none" w:sz="0" w:space="0" w:color="auto"/>
        <w:right w:val="none" w:sz="0" w:space="0" w:color="auto"/>
      </w:divBdr>
    </w:div>
    <w:div w:id="579758597">
      <w:bodyDiv w:val="1"/>
      <w:marLeft w:val="0"/>
      <w:marRight w:val="0"/>
      <w:marTop w:val="0"/>
      <w:marBottom w:val="0"/>
      <w:divBdr>
        <w:top w:val="none" w:sz="0" w:space="0" w:color="auto"/>
        <w:left w:val="none" w:sz="0" w:space="0" w:color="auto"/>
        <w:bottom w:val="none" w:sz="0" w:space="0" w:color="auto"/>
        <w:right w:val="none" w:sz="0" w:space="0" w:color="auto"/>
      </w:divBdr>
    </w:div>
    <w:div w:id="940573374">
      <w:bodyDiv w:val="1"/>
      <w:marLeft w:val="0"/>
      <w:marRight w:val="0"/>
      <w:marTop w:val="0"/>
      <w:marBottom w:val="0"/>
      <w:divBdr>
        <w:top w:val="none" w:sz="0" w:space="0" w:color="auto"/>
        <w:left w:val="none" w:sz="0" w:space="0" w:color="auto"/>
        <w:bottom w:val="none" w:sz="0" w:space="0" w:color="auto"/>
        <w:right w:val="none" w:sz="0" w:space="0" w:color="auto"/>
      </w:divBdr>
    </w:div>
    <w:div w:id="1097334871">
      <w:bodyDiv w:val="1"/>
      <w:marLeft w:val="0"/>
      <w:marRight w:val="0"/>
      <w:marTop w:val="0"/>
      <w:marBottom w:val="0"/>
      <w:divBdr>
        <w:top w:val="none" w:sz="0" w:space="0" w:color="auto"/>
        <w:left w:val="none" w:sz="0" w:space="0" w:color="auto"/>
        <w:bottom w:val="none" w:sz="0" w:space="0" w:color="auto"/>
        <w:right w:val="none" w:sz="0" w:space="0" w:color="auto"/>
      </w:divBdr>
    </w:div>
    <w:div w:id="1296832949">
      <w:bodyDiv w:val="1"/>
      <w:marLeft w:val="0"/>
      <w:marRight w:val="0"/>
      <w:marTop w:val="0"/>
      <w:marBottom w:val="0"/>
      <w:divBdr>
        <w:top w:val="none" w:sz="0" w:space="0" w:color="auto"/>
        <w:left w:val="none" w:sz="0" w:space="0" w:color="auto"/>
        <w:bottom w:val="none" w:sz="0" w:space="0" w:color="auto"/>
        <w:right w:val="none" w:sz="0" w:space="0" w:color="auto"/>
      </w:divBdr>
    </w:div>
    <w:div w:id="1310328883">
      <w:bodyDiv w:val="1"/>
      <w:marLeft w:val="0"/>
      <w:marRight w:val="0"/>
      <w:marTop w:val="0"/>
      <w:marBottom w:val="0"/>
      <w:divBdr>
        <w:top w:val="none" w:sz="0" w:space="0" w:color="auto"/>
        <w:left w:val="none" w:sz="0" w:space="0" w:color="auto"/>
        <w:bottom w:val="none" w:sz="0" w:space="0" w:color="auto"/>
        <w:right w:val="none" w:sz="0" w:space="0" w:color="auto"/>
      </w:divBdr>
    </w:div>
    <w:div w:id="1367292798">
      <w:bodyDiv w:val="1"/>
      <w:marLeft w:val="0"/>
      <w:marRight w:val="0"/>
      <w:marTop w:val="0"/>
      <w:marBottom w:val="0"/>
      <w:divBdr>
        <w:top w:val="none" w:sz="0" w:space="0" w:color="auto"/>
        <w:left w:val="none" w:sz="0" w:space="0" w:color="auto"/>
        <w:bottom w:val="none" w:sz="0" w:space="0" w:color="auto"/>
        <w:right w:val="none" w:sz="0" w:space="0" w:color="auto"/>
      </w:divBdr>
    </w:div>
    <w:div w:id="1391921804">
      <w:bodyDiv w:val="1"/>
      <w:marLeft w:val="0"/>
      <w:marRight w:val="0"/>
      <w:marTop w:val="0"/>
      <w:marBottom w:val="0"/>
      <w:divBdr>
        <w:top w:val="none" w:sz="0" w:space="0" w:color="auto"/>
        <w:left w:val="none" w:sz="0" w:space="0" w:color="auto"/>
        <w:bottom w:val="none" w:sz="0" w:space="0" w:color="auto"/>
        <w:right w:val="none" w:sz="0" w:space="0" w:color="auto"/>
      </w:divBdr>
    </w:div>
    <w:div w:id="1518613840">
      <w:bodyDiv w:val="1"/>
      <w:marLeft w:val="0"/>
      <w:marRight w:val="0"/>
      <w:marTop w:val="0"/>
      <w:marBottom w:val="0"/>
      <w:divBdr>
        <w:top w:val="none" w:sz="0" w:space="0" w:color="auto"/>
        <w:left w:val="none" w:sz="0" w:space="0" w:color="auto"/>
        <w:bottom w:val="none" w:sz="0" w:space="0" w:color="auto"/>
        <w:right w:val="none" w:sz="0" w:space="0" w:color="auto"/>
      </w:divBdr>
    </w:div>
    <w:div w:id="1536116873">
      <w:bodyDiv w:val="1"/>
      <w:marLeft w:val="0"/>
      <w:marRight w:val="0"/>
      <w:marTop w:val="0"/>
      <w:marBottom w:val="0"/>
      <w:divBdr>
        <w:top w:val="none" w:sz="0" w:space="0" w:color="auto"/>
        <w:left w:val="none" w:sz="0" w:space="0" w:color="auto"/>
        <w:bottom w:val="none" w:sz="0" w:space="0" w:color="auto"/>
        <w:right w:val="none" w:sz="0" w:space="0" w:color="auto"/>
      </w:divBdr>
    </w:div>
    <w:div w:id="1770736644">
      <w:bodyDiv w:val="1"/>
      <w:marLeft w:val="0"/>
      <w:marRight w:val="0"/>
      <w:marTop w:val="0"/>
      <w:marBottom w:val="0"/>
      <w:divBdr>
        <w:top w:val="none" w:sz="0" w:space="0" w:color="auto"/>
        <w:left w:val="none" w:sz="0" w:space="0" w:color="auto"/>
        <w:bottom w:val="none" w:sz="0" w:space="0" w:color="auto"/>
        <w:right w:val="none" w:sz="0" w:space="0" w:color="auto"/>
      </w:divBdr>
    </w:div>
    <w:div w:id="1775586813">
      <w:bodyDiv w:val="1"/>
      <w:marLeft w:val="0"/>
      <w:marRight w:val="0"/>
      <w:marTop w:val="0"/>
      <w:marBottom w:val="0"/>
      <w:divBdr>
        <w:top w:val="none" w:sz="0" w:space="0" w:color="auto"/>
        <w:left w:val="none" w:sz="0" w:space="0" w:color="auto"/>
        <w:bottom w:val="none" w:sz="0" w:space="0" w:color="auto"/>
        <w:right w:val="none" w:sz="0" w:space="0" w:color="auto"/>
      </w:divBdr>
    </w:div>
    <w:div w:id="18745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undsinternational.com/uploads/resources/content_11027.pdf" TargetMode="External"/><Relationship Id="rId5" Type="http://schemas.openxmlformats.org/officeDocument/2006/relationships/footnotes" Target="footnotes.xml"/><Relationship Id="rId10" Type="http://schemas.openxmlformats.org/officeDocument/2006/relationships/hyperlink" Target="https://doi.org/10.1111/wrr.1249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Etheridge</dc:creator>
  <cp:keywords/>
  <dc:description/>
  <cp:lastModifiedBy>Clarisse Bethel</cp:lastModifiedBy>
  <cp:revision>2</cp:revision>
  <cp:lastPrinted>2019-10-15T20:52:00Z</cp:lastPrinted>
  <dcterms:created xsi:type="dcterms:W3CDTF">2021-08-31T00:48:00Z</dcterms:created>
  <dcterms:modified xsi:type="dcterms:W3CDTF">2021-08-31T00:48:00Z</dcterms:modified>
</cp:coreProperties>
</file>