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7C70" w14:textId="34C2116A" w:rsidR="009F70B5" w:rsidRDefault="009F70B5" w:rsidP="009F70B5">
      <w:pPr>
        <w:jc w:val="center"/>
        <w:rPr>
          <w:b/>
          <w:bCs/>
        </w:rPr>
      </w:pPr>
      <w:proofErr w:type="spellStart"/>
      <w:r w:rsidRPr="009F70B5">
        <w:rPr>
          <w:b/>
          <w:bCs/>
        </w:rPr>
        <w:t>La</w:t>
      </w:r>
      <w:r>
        <w:rPr>
          <w:b/>
          <w:bCs/>
        </w:rPr>
        <w:t>v</w:t>
      </w:r>
      <w:r w:rsidRPr="009F70B5">
        <w:rPr>
          <w:b/>
          <w:bCs/>
        </w:rPr>
        <w:t>onya</w:t>
      </w:r>
      <w:proofErr w:type="spellEnd"/>
      <w:r>
        <w:rPr>
          <w:b/>
          <w:bCs/>
        </w:rPr>
        <w:t xml:space="preserve"> Lyons Notes</w:t>
      </w:r>
    </w:p>
    <w:p w14:paraId="1422DFD5" w14:textId="18F1BD6E" w:rsidR="009F70B5" w:rsidRDefault="009F70B5" w:rsidP="009F70B5">
      <w:pPr>
        <w:jc w:val="center"/>
        <w:rPr>
          <w:b/>
          <w:bCs/>
        </w:rPr>
      </w:pPr>
    </w:p>
    <w:p w14:paraId="5521ECC2" w14:textId="17FA4FD4" w:rsidR="009F70B5" w:rsidRPr="009F2D31" w:rsidRDefault="009F70B5" w:rsidP="009F70B5">
      <w:r>
        <w:t xml:space="preserve">3/10/22: </w:t>
      </w:r>
      <w:r>
        <w:t xml:space="preserve">15 y/o, runaway &amp; drug use, mood “empty but happy”, sleep/appetite, </w:t>
      </w:r>
      <w:proofErr w:type="spellStart"/>
      <w:r>
        <w:t>inc</w:t>
      </w:r>
      <w:proofErr w:type="spellEnd"/>
      <w:r>
        <w:t xml:space="preserve"> irritability at night (yells &amp; sometimes aggressive, last time fighting with peer 2/10), participating in groups, school going well, wants to stop Tenex, gaining insight &amp; better judgment, feeling proud of self &amp; being a lot more positive </w:t>
      </w:r>
    </w:p>
    <w:p w14:paraId="1184A852" w14:textId="77777777" w:rsidR="009F70B5" w:rsidRDefault="009F70B5" w:rsidP="009F70B5">
      <w:r>
        <w:t>Dx: ODD, MDD, GAD, Cannabis &amp; Nicotine</w:t>
      </w:r>
    </w:p>
    <w:p w14:paraId="2939FD19" w14:textId="77777777" w:rsidR="009F70B5" w:rsidRDefault="009F70B5" w:rsidP="009F70B5">
      <w:r>
        <w:t xml:space="preserve">Current meds: Wellbutrin 75 mg </w:t>
      </w:r>
      <w:proofErr w:type="spellStart"/>
      <w:r>
        <w:t>qam</w:t>
      </w:r>
      <w:proofErr w:type="spellEnd"/>
      <w:r>
        <w:t>, Tenex 1 mg BID, Risperdal 1 mg BID, Risperdal 0.25 with Benadryl BID PRN (using about 2x week)</w:t>
      </w:r>
    </w:p>
    <w:p w14:paraId="30AF8179" w14:textId="77777777" w:rsidR="009F70B5" w:rsidRDefault="009F70B5" w:rsidP="009F70B5">
      <w:r>
        <w:t>Adjustments: d/c Tenex</w:t>
      </w:r>
    </w:p>
    <w:p w14:paraId="0CFCF0A4" w14:textId="5806CD2E" w:rsidR="009F70B5" w:rsidRPr="009F70B5" w:rsidRDefault="009F70B5" w:rsidP="009F70B5"/>
    <w:p w14:paraId="78FE5D9B" w14:textId="77777777" w:rsidR="009F70B5" w:rsidRDefault="009F70B5" w:rsidP="009F70B5">
      <w:r>
        <w:t xml:space="preserve">3/22/22: </w:t>
      </w:r>
      <w:r>
        <w:t xml:space="preserve">15 y/o, admit for drugs/ETOH/AWOL, galactorrhea started 2 weeks after starting Risperdal (2/17 was when started), prolactin drawn today, mood described as “calm”, doing well on unit for the most part, does have bouts of irritability, getting along with peers &amp; staff, appetite good, having some trouble falling asleep (was on Trazadone 100 mg previously) but staying asleep ok (taking about 1-2 </w:t>
      </w:r>
      <w:proofErr w:type="spellStart"/>
      <w:r>
        <w:t>hrs</w:t>
      </w:r>
      <w:proofErr w:type="spellEnd"/>
      <w:r>
        <w:t xml:space="preserve"> to fall asleep, avg 6 </w:t>
      </w:r>
      <w:proofErr w:type="spellStart"/>
      <w:r>
        <w:t>hrs</w:t>
      </w:r>
      <w:proofErr w:type="spellEnd"/>
      <w:r>
        <w:t>/night), bio relationships are ok, school going well, denies SI/HI, says Abilify was helpful (2 mg) but stopped taking</w:t>
      </w:r>
    </w:p>
    <w:p w14:paraId="5159EA56" w14:textId="77777777" w:rsidR="009F70B5" w:rsidRDefault="009F70B5" w:rsidP="009F70B5">
      <w:r>
        <w:t>Dx: ODD, MDD, GAD, Cannabis &amp; Nicotine dep</w:t>
      </w:r>
    </w:p>
    <w:p w14:paraId="017FB5CB" w14:textId="77777777" w:rsidR="009F70B5" w:rsidRDefault="009F70B5" w:rsidP="009F70B5">
      <w:r>
        <w:t xml:space="preserve">Current meds: Wellbutrin 75 mg </w:t>
      </w:r>
      <w:proofErr w:type="spellStart"/>
      <w:r>
        <w:t>qam</w:t>
      </w:r>
      <w:proofErr w:type="spellEnd"/>
      <w:r>
        <w:t>, Risperdal 1 mg BID, Risperdal 0.25 with Benadryl BID PRN</w:t>
      </w:r>
    </w:p>
    <w:p w14:paraId="1B6DEA57" w14:textId="77777777" w:rsidR="009F70B5" w:rsidRPr="007F15CE" w:rsidRDefault="009F70B5" w:rsidP="009F70B5">
      <w:r>
        <w:t xml:space="preserve">Adjustments: restart Trazadone 50 mg </w:t>
      </w:r>
      <w:proofErr w:type="spellStart"/>
      <w:r>
        <w:t>qhs</w:t>
      </w:r>
      <w:proofErr w:type="spellEnd"/>
      <w:r>
        <w:t>, d/c Risperdal 1 mg x3 days then 0.5 mg x3 days then d/c</w:t>
      </w:r>
    </w:p>
    <w:p w14:paraId="20D662BC" w14:textId="0C4C915F" w:rsidR="009F70B5" w:rsidRDefault="009F70B5" w:rsidP="009F70B5"/>
    <w:p w14:paraId="5EBD049A" w14:textId="77777777" w:rsidR="009F70B5" w:rsidRDefault="009F70B5" w:rsidP="009F70B5">
      <w:r>
        <w:t xml:space="preserve">4/14/22: </w:t>
      </w:r>
      <w:r>
        <w:t xml:space="preserve">15 y/o, Tier 2 received last week so about 12-14 weeks left; Communicates well &amp; is really working the program well. Doing well in school academically &amp; behaviorally. Easily complies with staff redirection. Shows leadership skills on unit. On peer counsel &amp; acts as an advocate for unit/peers. Admits when she’s having a tough time &amp; asks for help. Anxiety over placement upon d/c. Therapist advocating for a foster home that she will be comfortable with because </w:t>
      </w:r>
      <w:proofErr w:type="spellStart"/>
      <w:r>
        <w:t>pt</w:t>
      </w:r>
      <w:proofErr w:type="spellEnd"/>
      <w:r>
        <w:t xml:space="preserve"> has stated she wants to change &amp; do better. Typically expects things to go badly &amp; will try to be proactive, but tends to go about it the wrong way. Feels current meds are working well. States anxiety is manageable. </w:t>
      </w:r>
    </w:p>
    <w:p w14:paraId="14666D54" w14:textId="77777777" w:rsidR="009F70B5" w:rsidRDefault="009F70B5" w:rsidP="009F70B5">
      <w:r>
        <w:t xml:space="preserve">Dx: ODD, Cannabis, Nicotine use, </w:t>
      </w:r>
      <w:proofErr w:type="spellStart"/>
      <w:r>
        <w:t>hx</w:t>
      </w:r>
      <w:proofErr w:type="spellEnd"/>
      <w:r>
        <w:t xml:space="preserve"> of MDD &amp; GAD</w:t>
      </w:r>
    </w:p>
    <w:p w14:paraId="387CD9C7" w14:textId="77777777" w:rsidR="009F70B5" w:rsidRDefault="009F70B5" w:rsidP="009F70B5">
      <w:r>
        <w:t xml:space="preserve">Current meds: Wellbutrin 75 mg </w:t>
      </w:r>
      <w:proofErr w:type="spellStart"/>
      <w:r>
        <w:t>qam</w:t>
      </w:r>
      <w:proofErr w:type="spellEnd"/>
      <w:r>
        <w:t xml:space="preserve">, Trazadone 50 mg </w:t>
      </w:r>
      <w:proofErr w:type="spellStart"/>
      <w:r>
        <w:t>qhs</w:t>
      </w:r>
      <w:proofErr w:type="spellEnd"/>
    </w:p>
    <w:p w14:paraId="28BB6BDB" w14:textId="77777777" w:rsidR="009F70B5" w:rsidRDefault="009F70B5" w:rsidP="009F70B5">
      <w:r>
        <w:t>Adjustments: none</w:t>
      </w:r>
    </w:p>
    <w:p w14:paraId="39256BC1" w14:textId="77777777" w:rsidR="009F70B5" w:rsidRDefault="009F70B5" w:rsidP="009F70B5">
      <w:r>
        <w:t xml:space="preserve">Labs: Repeat prolactin b/c was high last time &amp; still having galactorrhea, did d/c  Risperdal a while back. </w:t>
      </w:r>
    </w:p>
    <w:p w14:paraId="7071AC32" w14:textId="7D1657AD" w:rsidR="009F70B5" w:rsidRDefault="009F70B5" w:rsidP="009F70B5"/>
    <w:p w14:paraId="0E506ADA" w14:textId="77777777" w:rsidR="009F70B5" w:rsidRDefault="009F70B5" w:rsidP="009F70B5">
      <w:r>
        <w:t xml:space="preserve">5/12/22: </w:t>
      </w:r>
      <w:r>
        <w:t xml:space="preserve">15 y/o, admitted in Feb, Tier 2 with Tier 3 eligible next week. D/C plan: not sure, would like </w:t>
      </w:r>
      <w:proofErr w:type="spellStart"/>
      <w:r>
        <w:t>pt</w:t>
      </w:r>
      <w:proofErr w:type="spellEnd"/>
      <w:r>
        <w:t xml:space="preserve"> to go to a foster home where she’s by herself or with younger kids. Pt doesn’t want communication with mother or bio-family. Therapist says that </w:t>
      </w:r>
      <w:proofErr w:type="spellStart"/>
      <w:r>
        <w:t>pt</w:t>
      </w:r>
      <w:proofErr w:type="spellEnd"/>
      <w:r>
        <w:t xml:space="preserve"> is working more on deeper issues in therapy. Pt is participating in equine therapy. Pt told staff she doesn’t mind being in residential b/c she is being given the opportunity to make choices, which she hasn’t had before. Pt reports being more irritable lately, but able to control self. Pt reports she’s sleeping &amp; eating well. Denies SI/HI. Pt very mature for her age &amp; driven. Pt made all </w:t>
      </w:r>
      <w:proofErr w:type="gramStart"/>
      <w:r>
        <w:t>A’s</w:t>
      </w:r>
      <w:proofErr w:type="gramEnd"/>
      <w:r>
        <w:t xml:space="preserve"> in school &amp; requested more grade appropriate work. </w:t>
      </w:r>
    </w:p>
    <w:p w14:paraId="3E1FD548" w14:textId="77777777" w:rsidR="009F70B5" w:rsidRDefault="009F70B5" w:rsidP="009F70B5">
      <w:r>
        <w:lastRenderedPageBreak/>
        <w:t xml:space="preserve">Dx: ODD, Cannabis, Nicotine use, </w:t>
      </w:r>
      <w:proofErr w:type="spellStart"/>
      <w:r>
        <w:t>hx</w:t>
      </w:r>
      <w:proofErr w:type="spellEnd"/>
      <w:r>
        <w:t xml:space="preserve"> of MDD &amp; GAD</w:t>
      </w:r>
    </w:p>
    <w:p w14:paraId="66460BD0" w14:textId="77777777" w:rsidR="009F70B5" w:rsidRDefault="009F70B5" w:rsidP="009F70B5">
      <w:r>
        <w:t xml:space="preserve">Current Meds: Wellbutrin 75 mg </w:t>
      </w:r>
      <w:proofErr w:type="spellStart"/>
      <w:r>
        <w:t>qam</w:t>
      </w:r>
      <w:proofErr w:type="spellEnd"/>
      <w:r>
        <w:t>, Trazadone 50 mg</w:t>
      </w:r>
    </w:p>
    <w:p w14:paraId="2840108B" w14:textId="77777777" w:rsidR="009F70B5" w:rsidRDefault="009F70B5" w:rsidP="009F70B5">
      <w:r>
        <w:t>Adjustments: None</w:t>
      </w:r>
    </w:p>
    <w:p w14:paraId="5D2E7CA9" w14:textId="47C00F08" w:rsidR="009F70B5" w:rsidRDefault="009F70B5" w:rsidP="009F70B5"/>
    <w:p w14:paraId="6DF80F37" w14:textId="77777777" w:rsidR="009F70B5" w:rsidRDefault="009F70B5" w:rsidP="009F70B5">
      <w:r>
        <w:t xml:space="preserve">6/2/22: </w:t>
      </w:r>
      <w:r>
        <w:t xml:space="preserve">15 y/o, admitted for running away from foster care. Mood is up and down from ok to agitated &amp; angry. Pt isn’t able to ID any triggers to her irritability. Pt reports she’s sleeping during the night &amp; feels like she has energy during the day. Appetite is good for the most part. Pt states she uses grounding skills when she gets angry. Pt has plan to d/c to foster care &amp; get a job. Pt states she’s sleeping well with Trazadone &amp; Wellbutrin is helping with her depressive symptoms. Pt denies SI/HI. Pt feels like she needs a mood stabilizer to help her. Pt was on Risperdal but developed hyperprolactinemia so stopped. Pt had recent write-up for arguing with peer &amp; refusing redirection from staff. </w:t>
      </w:r>
    </w:p>
    <w:p w14:paraId="606CA3D8" w14:textId="77777777" w:rsidR="009F70B5" w:rsidRDefault="009F70B5" w:rsidP="009F70B5">
      <w:r>
        <w:t xml:space="preserve">Dx: ODD, Cannabis, Nicotine use, </w:t>
      </w:r>
      <w:proofErr w:type="spellStart"/>
      <w:r>
        <w:t>hx</w:t>
      </w:r>
      <w:proofErr w:type="spellEnd"/>
      <w:r>
        <w:t xml:space="preserve"> of MDD &amp; GAD</w:t>
      </w:r>
    </w:p>
    <w:p w14:paraId="42D680D7" w14:textId="77777777" w:rsidR="009F70B5" w:rsidRDefault="009F70B5" w:rsidP="009F70B5">
      <w:r>
        <w:t xml:space="preserve">Current Meds: Trazadone 50 mg </w:t>
      </w:r>
      <w:proofErr w:type="spellStart"/>
      <w:r>
        <w:t>qhs</w:t>
      </w:r>
      <w:proofErr w:type="spellEnd"/>
      <w:r>
        <w:t xml:space="preserve">, Wellbutrin 75 mg </w:t>
      </w:r>
      <w:proofErr w:type="spellStart"/>
      <w:r>
        <w:t>qam</w:t>
      </w:r>
      <w:proofErr w:type="spellEnd"/>
      <w:r>
        <w:t xml:space="preserve"> </w:t>
      </w:r>
    </w:p>
    <w:p w14:paraId="3A199D1C" w14:textId="77777777" w:rsidR="009F70B5" w:rsidRDefault="009F70B5" w:rsidP="009F70B5">
      <w:r>
        <w:t>Adjustments: add Lamictal 25 mg BID</w:t>
      </w:r>
    </w:p>
    <w:p w14:paraId="2E0D8A76" w14:textId="21316F98" w:rsidR="009F70B5" w:rsidRDefault="009F70B5" w:rsidP="009F70B5"/>
    <w:p w14:paraId="0581777D" w14:textId="77777777" w:rsidR="009F70B5" w:rsidRDefault="009F70B5" w:rsidP="009F70B5">
      <w:pPr>
        <w:rPr>
          <w:rFonts w:ascii="Helvetica Neue" w:eastAsia="Times New Roman" w:hAnsi="Helvetica Neue" w:cs="Times New Roman"/>
        </w:rPr>
      </w:pPr>
      <w:r>
        <w:t xml:space="preserve">8/11/22: </w:t>
      </w:r>
      <w:r>
        <w:rPr>
          <w:rFonts w:ascii="Helvetica Neue" w:eastAsia="Times New Roman" w:hAnsi="Helvetica Neue" w:cs="Times New Roman"/>
        </w:rPr>
        <w:t xml:space="preserve">D/C Plan: No current placement in TN. </w:t>
      </w:r>
    </w:p>
    <w:p w14:paraId="52D1A564" w14:textId="77777777" w:rsidR="009F70B5" w:rsidRDefault="009F70B5" w:rsidP="009F70B5">
      <w:pPr>
        <w:rPr>
          <w:rFonts w:ascii="Helvetica Neue" w:eastAsia="Times New Roman" w:hAnsi="Helvetica Neue" w:cs="Times New Roman"/>
        </w:rPr>
      </w:pPr>
    </w:p>
    <w:p w14:paraId="4FC2C2E5" w14:textId="77777777" w:rsidR="009F70B5" w:rsidRDefault="009F70B5" w:rsidP="009F70B5">
      <w:pPr>
        <w:rPr>
          <w:rFonts w:ascii="Helvetica Neue" w:eastAsia="Times New Roman" w:hAnsi="Helvetica Neue" w:cs="Times New Roman"/>
        </w:rPr>
      </w:pPr>
      <w:r>
        <w:rPr>
          <w:rFonts w:ascii="Helvetica Neue" w:eastAsia="Times New Roman" w:hAnsi="Helvetica Neue" w:cs="Times New Roman"/>
        </w:rPr>
        <w:t xml:space="preserve">Per unit lead: Pt almost got into fight with peer yesterday &amp; is being verbally aggressive. Pt has been acting like the “top dog” &amp; verbally bullying peers. However, </w:t>
      </w:r>
      <w:proofErr w:type="spellStart"/>
      <w:r>
        <w:rPr>
          <w:rFonts w:ascii="Helvetica Neue" w:eastAsia="Times New Roman" w:hAnsi="Helvetica Neue" w:cs="Times New Roman"/>
        </w:rPr>
        <w:t>pt</w:t>
      </w:r>
      <w:proofErr w:type="spellEnd"/>
      <w:r>
        <w:rPr>
          <w:rFonts w:ascii="Helvetica Neue" w:eastAsia="Times New Roman" w:hAnsi="Helvetica Neue" w:cs="Times New Roman"/>
        </w:rPr>
        <w:t xml:space="preserve"> didn’t actually fight or have to be restrained. Lead believes that </w:t>
      </w:r>
      <w:proofErr w:type="spellStart"/>
      <w:r>
        <w:rPr>
          <w:rFonts w:ascii="Helvetica Neue" w:eastAsia="Times New Roman" w:hAnsi="Helvetica Neue" w:cs="Times New Roman"/>
        </w:rPr>
        <w:t>pt</w:t>
      </w:r>
      <w:proofErr w:type="spellEnd"/>
      <w:r>
        <w:rPr>
          <w:rFonts w:ascii="Helvetica Neue" w:eastAsia="Times New Roman" w:hAnsi="Helvetica Neue" w:cs="Times New Roman"/>
        </w:rPr>
        <w:t xml:space="preserve"> is frustrated by the fact that there’s no placement for her. </w:t>
      </w:r>
    </w:p>
    <w:p w14:paraId="7DBBB5A9" w14:textId="77777777" w:rsidR="009F70B5" w:rsidRDefault="009F70B5" w:rsidP="009F70B5">
      <w:pPr>
        <w:rPr>
          <w:rFonts w:ascii="Helvetica Neue" w:eastAsia="Times New Roman" w:hAnsi="Helvetica Neue" w:cs="Times New Roman"/>
        </w:rPr>
      </w:pPr>
    </w:p>
    <w:p w14:paraId="253518DF" w14:textId="77777777" w:rsidR="009F70B5" w:rsidRDefault="009F70B5" w:rsidP="009F70B5">
      <w:pPr>
        <w:rPr>
          <w:rFonts w:ascii="Helvetica Neue" w:eastAsia="Times New Roman" w:hAnsi="Helvetica Neue" w:cs="Times New Roman"/>
        </w:rPr>
      </w:pPr>
      <w:r>
        <w:rPr>
          <w:rFonts w:ascii="Helvetica Neue" w:eastAsia="Times New Roman" w:hAnsi="Helvetica Neue" w:cs="Times New Roman"/>
        </w:rPr>
        <w:t xml:space="preserve">Pt reports feeling irritable all the time &amp; being easily agitated when taking Wellbutrin &amp; Abilify. Pt reports sleeping through the night &amp; feeling rested in the morning. Pt doesn’t agree with staff’s view of her returning to negative behaviors. Pt states she has an issue with one specific peer &amp; she’s fine with others. Pt states she makes snowflakes with paper &amp; scissors as her main coping skill right now. Pt doesn’t want to be on medications- Pt states “I need to work on myself before I get help from anyone else.” Pt feels medications aren’t going to help her &amp; she won’t take medications when she discharges. </w:t>
      </w:r>
    </w:p>
    <w:p w14:paraId="0107DBE3" w14:textId="77777777" w:rsidR="009F70B5" w:rsidRDefault="009F70B5" w:rsidP="009F70B5">
      <w:pPr>
        <w:rPr>
          <w:rFonts w:ascii="Helvetica Neue" w:eastAsia="Times New Roman" w:hAnsi="Helvetica Neue" w:cs="Times New Roman"/>
        </w:rPr>
      </w:pPr>
    </w:p>
    <w:p w14:paraId="258B41C6" w14:textId="77777777" w:rsidR="009F70B5" w:rsidRDefault="009F70B5" w:rsidP="009F70B5">
      <w:pPr>
        <w:rPr>
          <w:rFonts w:ascii="Helvetica Neue" w:eastAsia="Times New Roman" w:hAnsi="Helvetica Neue" w:cs="Times New Roman"/>
        </w:rPr>
      </w:pPr>
      <w:r>
        <w:rPr>
          <w:rFonts w:ascii="Helvetica Neue" w:eastAsia="Times New Roman" w:hAnsi="Helvetica Neue" w:cs="Times New Roman"/>
        </w:rPr>
        <w:t xml:space="preserve">AAO x4. Pt appears neat &amp; clean. Pt maintains eye contact &amp; is cooperative with assessment. Affect is broad &amp; appropriate for conversation. Pt became somewhat irritable when discussing medications &amp; refused to try anything else. Speech is normal for rate, rhythm &amp; volume. Pt lacks insight into her disorder &amp; shows poor judgment based on her </w:t>
      </w:r>
      <w:proofErr w:type="spellStart"/>
      <w:r>
        <w:rPr>
          <w:rFonts w:ascii="Helvetica Neue" w:eastAsia="Times New Roman" w:hAnsi="Helvetica Neue" w:cs="Times New Roman"/>
        </w:rPr>
        <w:t>inc</w:t>
      </w:r>
      <w:proofErr w:type="spellEnd"/>
      <w:r>
        <w:rPr>
          <w:rFonts w:ascii="Helvetica Neue" w:eastAsia="Times New Roman" w:hAnsi="Helvetica Neue" w:cs="Times New Roman"/>
        </w:rPr>
        <w:t xml:space="preserve"> in verbal aggression &amp; refusal of help from doctor &amp; therapist. Pt believes she doesn’t need others help, but can make the changes herself. </w:t>
      </w:r>
    </w:p>
    <w:p w14:paraId="6A670625" w14:textId="77777777" w:rsidR="009F70B5" w:rsidRDefault="009F70B5" w:rsidP="009F70B5">
      <w:pPr>
        <w:rPr>
          <w:rFonts w:ascii="Helvetica Neue" w:eastAsia="Times New Roman" w:hAnsi="Helvetica Neue" w:cs="Times New Roman"/>
        </w:rPr>
      </w:pPr>
    </w:p>
    <w:p w14:paraId="0D63AE25" w14:textId="77777777" w:rsidR="009F70B5" w:rsidRDefault="009F70B5" w:rsidP="009F70B5">
      <w:pPr>
        <w:rPr>
          <w:rFonts w:ascii="Helvetica Neue" w:eastAsia="Times New Roman" w:hAnsi="Helvetica Neue" w:cs="Times New Roman"/>
        </w:rPr>
      </w:pPr>
    </w:p>
    <w:p w14:paraId="441C846D"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t>CONSTITUTIONAL: Denies weight loss, fever and chills.</w:t>
      </w:r>
    </w:p>
    <w:p w14:paraId="15113247"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t>- HEENT: Denies changes in vision and hearing.</w:t>
      </w:r>
    </w:p>
    <w:p w14:paraId="4FC277C1"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t>- RESPIRATORY: Denies SOB and cough.</w:t>
      </w:r>
    </w:p>
    <w:p w14:paraId="7278F629"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t>- CV: Denies palpitations and CP. </w:t>
      </w:r>
    </w:p>
    <w:p w14:paraId="258874F0"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lastRenderedPageBreak/>
        <w:t xml:space="preserve">- GI: </w:t>
      </w:r>
      <w:r>
        <w:rPr>
          <w:rFonts w:ascii="Arial" w:eastAsia="Times New Roman" w:hAnsi="Arial" w:cs="Arial"/>
          <w:color w:val="000000"/>
          <w:sz w:val="22"/>
          <w:szCs w:val="22"/>
        </w:rPr>
        <w:t xml:space="preserve">Pt was complaining of stomach upset &amp; given omeprazole. Pt stated it didn’t work &amp; refused to take. </w:t>
      </w:r>
      <w:r w:rsidRPr="00C52471">
        <w:rPr>
          <w:rFonts w:ascii="Arial" w:eastAsia="Times New Roman" w:hAnsi="Arial" w:cs="Arial"/>
          <w:color w:val="000000"/>
          <w:sz w:val="22"/>
          <w:szCs w:val="22"/>
        </w:rPr>
        <w:t xml:space="preserve"> </w:t>
      </w:r>
    </w:p>
    <w:p w14:paraId="7EFAE058"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t>- GU: Denies dysuria and urinary frequency.</w:t>
      </w:r>
    </w:p>
    <w:p w14:paraId="797D82E8"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t>- MSK: Denies myalgia and joint pain.</w:t>
      </w:r>
    </w:p>
    <w:p w14:paraId="5F13F0B2"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t xml:space="preserve">- SKIN: </w:t>
      </w:r>
      <w:r>
        <w:rPr>
          <w:rFonts w:ascii="Arial" w:eastAsia="Times New Roman" w:hAnsi="Arial" w:cs="Arial"/>
          <w:color w:val="000000"/>
          <w:sz w:val="22"/>
          <w:szCs w:val="22"/>
        </w:rPr>
        <w:t>Pt on doxycycline for acne</w:t>
      </w:r>
    </w:p>
    <w:p w14:paraId="1B05C498" w14:textId="77777777" w:rsidR="009F70B5" w:rsidRPr="00C52471" w:rsidRDefault="009F70B5" w:rsidP="009F70B5">
      <w:pPr>
        <w:rPr>
          <w:rFonts w:ascii="Times New Roman" w:eastAsia="Times New Roman" w:hAnsi="Times New Roman" w:cs="Times New Roman"/>
        </w:rPr>
      </w:pPr>
      <w:r w:rsidRPr="00C52471">
        <w:rPr>
          <w:rFonts w:ascii="Arial" w:eastAsia="Times New Roman" w:hAnsi="Arial" w:cs="Arial"/>
          <w:color w:val="000000"/>
          <w:sz w:val="22"/>
          <w:szCs w:val="22"/>
        </w:rPr>
        <w:t xml:space="preserve">- NEUROLOGICAL: Denies headache and syncope. </w:t>
      </w:r>
    </w:p>
    <w:p w14:paraId="4753AC39" w14:textId="77777777" w:rsidR="009F70B5" w:rsidRPr="00C52471" w:rsidRDefault="009F70B5" w:rsidP="009F70B5">
      <w:pPr>
        <w:rPr>
          <w:rFonts w:ascii="Times New Roman" w:eastAsia="Times New Roman" w:hAnsi="Times New Roman" w:cs="Times New Roman"/>
        </w:rPr>
      </w:pPr>
    </w:p>
    <w:p w14:paraId="7002D89A" w14:textId="77777777" w:rsidR="009F70B5" w:rsidRDefault="009F70B5" w:rsidP="009F70B5">
      <w:r>
        <w:t>Dx: ODD, GAD, Cannabis &amp; nicotine abuse</w:t>
      </w:r>
    </w:p>
    <w:p w14:paraId="383C7A3E" w14:textId="77777777" w:rsidR="009F70B5" w:rsidRDefault="009F70B5" w:rsidP="009F70B5">
      <w:r>
        <w:t xml:space="preserve">Current Meds: 7/23 Wellbutrin &amp; Abilify were stopped due to </w:t>
      </w:r>
      <w:proofErr w:type="spellStart"/>
      <w:r>
        <w:t>pt</w:t>
      </w:r>
      <w:proofErr w:type="spellEnd"/>
      <w:r>
        <w:t xml:space="preserve"> refusal because she believed meds were making her angrier. Pt currently only on trazadone 50 mg </w:t>
      </w:r>
      <w:proofErr w:type="spellStart"/>
      <w:r>
        <w:t>qhs</w:t>
      </w:r>
      <w:proofErr w:type="spellEnd"/>
      <w:r>
        <w:t xml:space="preserve"> </w:t>
      </w:r>
    </w:p>
    <w:p w14:paraId="032A5E64" w14:textId="77777777" w:rsidR="009F70B5" w:rsidRDefault="009F70B5" w:rsidP="009F70B5">
      <w:r>
        <w:t xml:space="preserve">Adjustments/Plan: Continue with trazadone for sleep. Pt would likely benefit from medications to help stabilize mood, but </w:t>
      </w:r>
      <w:proofErr w:type="spellStart"/>
      <w:r>
        <w:t>pt</w:t>
      </w:r>
      <w:proofErr w:type="spellEnd"/>
      <w:r>
        <w:t xml:space="preserve"> refused to trial another medication &amp; stated she wouldn’t take it after discharge anyway.</w:t>
      </w:r>
    </w:p>
    <w:p w14:paraId="0092D38B" w14:textId="73ECC7E1" w:rsidR="009F70B5" w:rsidRDefault="009F70B5" w:rsidP="009F70B5"/>
    <w:p w14:paraId="44F086C8" w14:textId="77777777" w:rsidR="009F70B5" w:rsidRPr="003357BC" w:rsidRDefault="009F70B5" w:rsidP="009F70B5">
      <w:r>
        <w:t xml:space="preserve">9/8/22: </w:t>
      </w:r>
      <w:r w:rsidRPr="007F6CD2">
        <w:rPr>
          <w:b/>
          <w:bCs/>
        </w:rPr>
        <w:t xml:space="preserve">Patient Name:  </w:t>
      </w:r>
      <w:proofErr w:type="spellStart"/>
      <w:r w:rsidRPr="00312CD9">
        <w:t>L</w:t>
      </w:r>
      <w:r>
        <w:t>a</w:t>
      </w:r>
      <w:r w:rsidRPr="00312CD9">
        <w:t>vonya</w:t>
      </w:r>
      <w:proofErr w:type="spellEnd"/>
      <w:r w:rsidRPr="00312CD9">
        <w:t xml:space="preserve"> Lyons</w:t>
      </w:r>
      <w:r>
        <w:t>, 15 y/o</w:t>
      </w:r>
    </w:p>
    <w:p w14:paraId="5A6F7CF9" w14:textId="77777777" w:rsidR="009F70B5" w:rsidRPr="00DA3C2A" w:rsidRDefault="009F70B5" w:rsidP="009F70B5">
      <w:r w:rsidRPr="007F6CD2">
        <w:rPr>
          <w:b/>
          <w:bCs/>
        </w:rPr>
        <w:t>Current Diagnosis</w:t>
      </w:r>
      <w:r w:rsidRPr="00DA3C2A">
        <w:t xml:space="preserve">:  </w:t>
      </w:r>
      <w:r>
        <w:t>ODD, MDD, GAD, Cannabis &amp; Nicotine Dep</w:t>
      </w:r>
    </w:p>
    <w:p w14:paraId="021A3FE4" w14:textId="77777777" w:rsidR="009F70B5" w:rsidRDefault="009F70B5" w:rsidP="009F70B5">
      <w:r>
        <w:rPr>
          <w:b/>
          <w:bCs/>
        </w:rPr>
        <w:t xml:space="preserve">Current </w:t>
      </w:r>
      <w:r w:rsidRPr="007F6CD2">
        <w:rPr>
          <w:b/>
          <w:bCs/>
        </w:rPr>
        <w:t>Med</w:t>
      </w:r>
      <w:r>
        <w:rPr>
          <w:b/>
          <w:bCs/>
        </w:rPr>
        <w:t>ications</w:t>
      </w:r>
      <w:r w:rsidRPr="007F6CD2">
        <w:rPr>
          <w:b/>
          <w:bCs/>
        </w:rPr>
        <w:t>:</w:t>
      </w:r>
      <w:r>
        <w:rPr>
          <w:b/>
          <w:bCs/>
        </w:rPr>
        <w:t xml:space="preserve"> </w:t>
      </w:r>
      <w:r>
        <w:t xml:space="preserve">Trazadone 50 mg </w:t>
      </w:r>
      <w:proofErr w:type="spellStart"/>
      <w:r>
        <w:t>qhs</w:t>
      </w:r>
      <w:proofErr w:type="spellEnd"/>
      <w:r>
        <w:t>, doxycycline 100 mg, topical cream for acne</w:t>
      </w:r>
    </w:p>
    <w:p w14:paraId="4411C2BA" w14:textId="77777777" w:rsidR="009F70B5" w:rsidRPr="00312CD9" w:rsidRDefault="009F70B5" w:rsidP="009F70B5">
      <w:r w:rsidRPr="00312CD9">
        <w:rPr>
          <w:b/>
          <w:bCs/>
        </w:rPr>
        <w:t>D/C Plan</w:t>
      </w:r>
      <w:r>
        <w:t xml:space="preserve">: Pt completed treatment 2 months ago, but has no placement. TN caseworker looking for placement in level 3 group home. </w:t>
      </w:r>
    </w:p>
    <w:p w14:paraId="78683C8D" w14:textId="77777777" w:rsidR="009F70B5" w:rsidRPr="00D02E3D" w:rsidRDefault="009F70B5" w:rsidP="009F70B5"/>
    <w:p w14:paraId="51E7DC0A" w14:textId="77777777" w:rsidR="009F70B5" w:rsidRPr="00A05407" w:rsidRDefault="009F70B5" w:rsidP="009F70B5">
      <w:r>
        <w:rPr>
          <w:b/>
          <w:bCs/>
        </w:rPr>
        <w:t>Chief concern</w:t>
      </w:r>
      <w:r w:rsidRPr="007F6CD2">
        <w:rPr>
          <w:b/>
          <w:bCs/>
        </w:rPr>
        <w:t>:</w:t>
      </w:r>
      <w:r>
        <w:rPr>
          <w:b/>
          <w:bCs/>
        </w:rPr>
        <w:t xml:space="preserve"> </w:t>
      </w:r>
      <w:r>
        <w:t>“People come at me first; I’m not mean to people for no reason.”</w:t>
      </w:r>
    </w:p>
    <w:p w14:paraId="46F15E59" w14:textId="77777777" w:rsidR="009F70B5" w:rsidRPr="00312CD9" w:rsidRDefault="009F70B5" w:rsidP="009F70B5">
      <w:r>
        <w:rPr>
          <w:b/>
          <w:bCs/>
        </w:rPr>
        <w:t xml:space="preserve">Subjective: </w:t>
      </w:r>
      <w:r>
        <w:t xml:space="preserve">Pt extremely frustrated with lack of placement, which has resulted in an </w:t>
      </w:r>
      <w:proofErr w:type="spellStart"/>
      <w:r>
        <w:t>inc</w:t>
      </w:r>
      <w:proofErr w:type="spellEnd"/>
      <w:r>
        <w:t xml:space="preserve"> in negative behaviors. Pt has been bullying peers on unit by bringing up peers’ traumas and tends to hold grudges when angered. Called therapist “a dusty old bitch that I’ll never talk to again” recently. During interview stated, “if I go to group home, I’m just going to run away.”</w:t>
      </w:r>
    </w:p>
    <w:p w14:paraId="34BD59B2" w14:textId="77777777" w:rsidR="009F70B5" w:rsidRDefault="009F70B5" w:rsidP="009F70B5">
      <w:r>
        <w:t>Mood: Irritable</w:t>
      </w:r>
    </w:p>
    <w:p w14:paraId="5F26C194" w14:textId="77777777" w:rsidR="009F70B5" w:rsidRDefault="009F70B5" w:rsidP="009F70B5">
      <w:r>
        <w:t>Sleep: Sleeping through the night. Denies nightmares</w:t>
      </w:r>
    </w:p>
    <w:p w14:paraId="6CDD2248" w14:textId="77777777" w:rsidR="009F70B5" w:rsidRDefault="009F70B5" w:rsidP="009F70B5">
      <w:r>
        <w:t>Appetite: normal</w:t>
      </w:r>
    </w:p>
    <w:p w14:paraId="7A7903FC" w14:textId="77777777" w:rsidR="009F70B5" w:rsidRDefault="009F70B5" w:rsidP="009F70B5">
      <w:r>
        <w:t>SI: Denies</w:t>
      </w:r>
    </w:p>
    <w:p w14:paraId="0F9AE70A" w14:textId="77777777" w:rsidR="009F70B5" w:rsidRDefault="009F70B5" w:rsidP="009F70B5">
      <w:r>
        <w:t>HI: Denies</w:t>
      </w:r>
    </w:p>
    <w:p w14:paraId="449E344A" w14:textId="77777777" w:rsidR="009F70B5" w:rsidRDefault="009F70B5" w:rsidP="009F70B5">
      <w:r>
        <w:t>Self-Harm: Denies</w:t>
      </w:r>
    </w:p>
    <w:p w14:paraId="0448C391" w14:textId="77777777" w:rsidR="009F70B5" w:rsidRDefault="009F70B5" w:rsidP="009F70B5">
      <w:r>
        <w:t>Aggression: Verbal aggression/bullying towards peers &amp; staff</w:t>
      </w:r>
    </w:p>
    <w:p w14:paraId="76834C7E" w14:textId="77777777" w:rsidR="009F70B5" w:rsidRDefault="009F70B5" w:rsidP="009F70B5">
      <w:r>
        <w:t>Hallucination: Denies</w:t>
      </w:r>
    </w:p>
    <w:p w14:paraId="261A6E2B" w14:textId="77777777" w:rsidR="009F70B5" w:rsidRDefault="009F70B5" w:rsidP="009F70B5">
      <w:r>
        <w:t xml:space="preserve">Drug/Alcohol: last use prior to </w:t>
      </w:r>
      <w:proofErr w:type="gramStart"/>
      <w:r>
        <w:t>admit</w:t>
      </w:r>
      <w:proofErr w:type="gramEnd"/>
    </w:p>
    <w:p w14:paraId="5F012CC7" w14:textId="77777777" w:rsidR="009F70B5" w:rsidRDefault="009F70B5" w:rsidP="009F70B5">
      <w:r>
        <w:t>Home/Work/School: 10</w:t>
      </w:r>
      <w:r w:rsidRPr="00FC5834">
        <w:rPr>
          <w:vertAlign w:val="superscript"/>
        </w:rPr>
        <w:t>th</w:t>
      </w:r>
      <w:r>
        <w:t xml:space="preserve"> grade, school going well</w:t>
      </w:r>
    </w:p>
    <w:p w14:paraId="4B1FC13C" w14:textId="77777777" w:rsidR="009F70B5" w:rsidRDefault="009F70B5" w:rsidP="009F70B5">
      <w:r>
        <w:t>Legal: None</w:t>
      </w:r>
    </w:p>
    <w:p w14:paraId="1C44E6B4" w14:textId="77777777" w:rsidR="009F70B5" w:rsidRDefault="009F70B5" w:rsidP="009F70B5">
      <w:r>
        <w:t>Support System:</w:t>
      </w:r>
      <w:r w:rsidRPr="00173CB3">
        <w:t xml:space="preserve"> </w:t>
      </w:r>
      <w:r>
        <w:t xml:space="preserve">minimal supports; poor relationship with mother </w:t>
      </w:r>
    </w:p>
    <w:p w14:paraId="1A533AF2" w14:textId="77777777" w:rsidR="009F70B5" w:rsidRDefault="009F70B5" w:rsidP="009F70B5">
      <w:r>
        <w:t>Medications effectiveness: improved sleep with trazadone</w:t>
      </w:r>
    </w:p>
    <w:p w14:paraId="06090832" w14:textId="77777777" w:rsidR="009F70B5" w:rsidRDefault="009F70B5" w:rsidP="009F70B5">
      <w:r>
        <w:t xml:space="preserve">Current complaints: irritability </w:t>
      </w:r>
    </w:p>
    <w:p w14:paraId="238C1512" w14:textId="77777777" w:rsidR="009F70B5" w:rsidRDefault="009F70B5" w:rsidP="009F70B5">
      <w:r>
        <w:t xml:space="preserve">Goals: AOD treatment, AWOL behaviors </w:t>
      </w:r>
    </w:p>
    <w:p w14:paraId="50112223" w14:textId="77777777" w:rsidR="009F70B5" w:rsidRDefault="009F70B5" w:rsidP="009F70B5">
      <w:pPr>
        <w:rPr>
          <w:b/>
          <w:bCs/>
        </w:rPr>
      </w:pPr>
    </w:p>
    <w:p w14:paraId="3C57874F" w14:textId="77777777" w:rsidR="009F70B5" w:rsidRDefault="009F70B5" w:rsidP="009F70B5">
      <w:pPr>
        <w:rPr>
          <w:b/>
          <w:bCs/>
        </w:rPr>
      </w:pPr>
      <w:r w:rsidRPr="00F41213">
        <w:rPr>
          <w:b/>
          <w:bCs/>
        </w:rPr>
        <w:t>Objective:</w:t>
      </w:r>
    </w:p>
    <w:p w14:paraId="04EEBF70" w14:textId="77777777" w:rsidR="009F70B5" w:rsidRPr="00E05828" w:rsidRDefault="009F70B5" w:rsidP="009F70B5">
      <w:r w:rsidRPr="00E05828">
        <w:t>Appearance:</w:t>
      </w:r>
      <w:r>
        <w:t xml:space="preserve"> appropriately groomed</w:t>
      </w:r>
    </w:p>
    <w:p w14:paraId="5632E814" w14:textId="77777777" w:rsidR="009F70B5" w:rsidRPr="00E05828" w:rsidRDefault="009F70B5" w:rsidP="009F70B5">
      <w:r w:rsidRPr="00E05828">
        <w:t>Attitude:</w:t>
      </w:r>
      <w:r>
        <w:t xml:space="preserve"> calm and cooperative</w:t>
      </w:r>
    </w:p>
    <w:p w14:paraId="79FE3089" w14:textId="77777777" w:rsidR="009F70B5" w:rsidRPr="00E05828" w:rsidRDefault="009F70B5" w:rsidP="009F70B5">
      <w:r w:rsidRPr="00E05828">
        <w:lastRenderedPageBreak/>
        <w:t>Behavior:</w:t>
      </w:r>
      <w:r>
        <w:t xml:space="preserve"> Pt rolls eyes when staff discusses </w:t>
      </w:r>
      <w:proofErr w:type="spellStart"/>
      <w:r>
        <w:t>pt’s</w:t>
      </w:r>
      <w:proofErr w:type="spellEnd"/>
      <w:r>
        <w:t xml:space="preserve"> bullying of peers &amp; staff. Became increasingly agitated when confronted with her negative behaviors until she screamed and stomped her foot, “get me out of here; I’m done!!”</w:t>
      </w:r>
    </w:p>
    <w:p w14:paraId="2798FFD7" w14:textId="77777777" w:rsidR="009F70B5" w:rsidRPr="00E05828" w:rsidRDefault="009F70B5" w:rsidP="009F70B5">
      <w:r w:rsidRPr="00E05828">
        <w:t>Speech:</w:t>
      </w:r>
      <w:r>
        <w:t xml:space="preserve"> normal rate and volume at first, but began screaming &amp; cussing when trying to talk about her behaviors &amp; mood</w:t>
      </w:r>
    </w:p>
    <w:p w14:paraId="339BAF8D" w14:textId="77777777" w:rsidR="009F70B5" w:rsidRPr="00304201" w:rsidRDefault="009F70B5" w:rsidP="009F70B5">
      <w:r w:rsidRPr="00304201">
        <w:t xml:space="preserve">Affect: </w:t>
      </w:r>
      <w:r>
        <w:t xml:space="preserve">congruent </w:t>
      </w:r>
    </w:p>
    <w:p w14:paraId="76AA82E5" w14:textId="77777777" w:rsidR="009F70B5" w:rsidRPr="00E05828" w:rsidRDefault="009F70B5" w:rsidP="009F70B5">
      <w:r w:rsidRPr="00E05828">
        <w:t>Mood:</w:t>
      </w:r>
      <w:r>
        <w:t xml:space="preserve"> angry </w:t>
      </w:r>
    </w:p>
    <w:p w14:paraId="066C80C2" w14:textId="77777777" w:rsidR="009F70B5" w:rsidRPr="00E05828" w:rsidRDefault="009F70B5" w:rsidP="009F70B5">
      <w:r w:rsidRPr="00E05828">
        <w:t>Thought Process:</w:t>
      </w:r>
      <w:r>
        <w:t xml:space="preserve"> linear</w:t>
      </w:r>
    </w:p>
    <w:p w14:paraId="0B9445CE" w14:textId="77777777" w:rsidR="009F70B5" w:rsidRPr="00E05828" w:rsidRDefault="009F70B5" w:rsidP="009F70B5">
      <w:r w:rsidRPr="00E05828">
        <w:t>Thought Content:</w:t>
      </w:r>
      <w:r>
        <w:t xml:space="preserve"> denies SI, denies HI, denies self-harm</w:t>
      </w:r>
    </w:p>
    <w:p w14:paraId="5246B392" w14:textId="77777777" w:rsidR="009F70B5" w:rsidRPr="00E05828" w:rsidRDefault="009F70B5" w:rsidP="009F70B5">
      <w:r w:rsidRPr="00E05828">
        <w:t>Perception:</w:t>
      </w:r>
      <w:r>
        <w:t xml:space="preserve"> denies AVH</w:t>
      </w:r>
    </w:p>
    <w:p w14:paraId="7D63C9AB" w14:textId="77777777" w:rsidR="009F70B5" w:rsidRPr="00E05828" w:rsidRDefault="009F70B5" w:rsidP="009F70B5">
      <w:r w:rsidRPr="00E05828">
        <w:t>Orientation:</w:t>
      </w:r>
      <w:r>
        <w:t xml:space="preserve"> AAO x4</w:t>
      </w:r>
    </w:p>
    <w:p w14:paraId="783C98F5" w14:textId="77777777" w:rsidR="009F70B5" w:rsidRPr="00E05828" w:rsidRDefault="009F70B5" w:rsidP="009F70B5">
      <w:r w:rsidRPr="00E05828">
        <w:t xml:space="preserve">Memory: </w:t>
      </w:r>
      <w:r>
        <w:t xml:space="preserve"> intact </w:t>
      </w:r>
    </w:p>
    <w:p w14:paraId="47C4E850" w14:textId="77777777" w:rsidR="009F70B5" w:rsidRDefault="009F70B5" w:rsidP="009F70B5">
      <w:r w:rsidRPr="00E05828">
        <w:t>Insight/Judgement:</w:t>
      </w:r>
      <w:r>
        <w:t xml:space="preserve"> poor; minimizes negative behaviors &amp; refuses help </w:t>
      </w:r>
    </w:p>
    <w:p w14:paraId="681121E6" w14:textId="77777777" w:rsidR="009F70B5" w:rsidRDefault="009F70B5" w:rsidP="009F70B5">
      <w:pPr>
        <w:rPr>
          <w:b/>
          <w:bCs/>
        </w:rPr>
      </w:pPr>
    </w:p>
    <w:p w14:paraId="744E506A" w14:textId="77777777" w:rsidR="009F70B5" w:rsidRDefault="009F70B5" w:rsidP="009F70B5">
      <w:pPr>
        <w:rPr>
          <w:b/>
          <w:bCs/>
        </w:rPr>
      </w:pPr>
      <w:r w:rsidRPr="00304201">
        <w:rPr>
          <w:b/>
          <w:bCs/>
        </w:rPr>
        <w:t>Review of Systems:</w:t>
      </w:r>
    </w:p>
    <w:p w14:paraId="7B6FE6DE"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CONSTITUTIONAL: Denies weight loss, fever and chills.</w:t>
      </w:r>
    </w:p>
    <w:p w14:paraId="0EF8D64D"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 HEENT: Denies changes in vision and hearing.</w:t>
      </w:r>
    </w:p>
    <w:p w14:paraId="7B4200FD"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 RESPIRATORY: Denies SOB and cough.</w:t>
      </w:r>
    </w:p>
    <w:p w14:paraId="2E2CF2E1"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 CV: Denies palpitations and CP. </w:t>
      </w:r>
    </w:p>
    <w:p w14:paraId="0D6E7D14"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 xml:space="preserve">- GI: </w:t>
      </w:r>
      <w:r>
        <w:rPr>
          <w:rFonts w:ascii="Arial" w:eastAsia="Times New Roman" w:hAnsi="Arial" w:cs="Arial"/>
          <w:color w:val="000000"/>
          <w:sz w:val="22"/>
          <w:szCs w:val="22"/>
        </w:rPr>
        <w:t xml:space="preserve">Stomach upset &amp; occasional vomiting after eating. Taking PRN </w:t>
      </w:r>
      <w:proofErr w:type="spellStart"/>
      <w:r>
        <w:rPr>
          <w:rFonts w:ascii="Arial" w:eastAsia="Times New Roman" w:hAnsi="Arial" w:cs="Arial"/>
          <w:color w:val="000000"/>
          <w:sz w:val="22"/>
          <w:szCs w:val="22"/>
        </w:rPr>
        <w:t>Bentyl</w:t>
      </w:r>
      <w:proofErr w:type="spellEnd"/>
      <w:r>
        <w:rPr>
          <w:rFonts w:ascii="Arial" w:eastAsia="Times New Roman" w:hAnsi="Arial" w:cs="Arial"/>
          <w:color w:val="000000"/>
          <w:sz w:val="22"/>
          <w:szCs w:val="22"/>
        </w:rPr>
        <w:t xml:space="preserve">  </w:t>
      </w:r>
      <w:r w:rsidRPr="00226B71">
        <w:rPr>
          <w:rFonts w:ascii="Arial" w:eastAsia="Times New Roman" w:hAnsi="Arial" w:cs="Arial"/>
          <w:color w:val="000000"/>
          <w:sz w:val="22"/>
          <w:szCs w:val="22"/>
        </w:rPr>
        <w:t xml:space="preserve"> </w:t>
      </w:r>
    </w:p>
    <w:p w14:paraId="62C12BD9"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 GU: Denies dysuria and urinary frequency.</w:t>
      </w:r>
    </w:p>
    <w:p w14:paraId="27BC1DE4"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 MSK: Denies myalgia and joint pain.</w:t>
      </w:r>
    </w:p>
    <w:p w14:paraId="76D3898B"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 xml:space="preserve">- SKIN: </w:t>
      </w:r>
      <w:r>
        <w:rPr>
          <w:rFonts w:ascii="Arial" w:eastAsia="Times New Roman" w:hAnsi="Arial" w:cs="Arial"/>
          <w:color w:val="000000"/>
          <w:sz w:val="22"/>
          <w:szCs w:val="22"/>
        </w:rPr>
        <w:t xml:space="preserve">Pt has acne being treated by dermatologist. </w:t>
      </w:r>
    </w:p>
    <w:p w14:paraId="2C5091E8" w14:textId="77777777" w:rsidR="009F70B5" w:rsidRPr="00226B71" w:rsidRDefault="009F70B5" w:rsidP="009F70B5">
      <w:pPr>
        <w:rPr>
          <w:rFonts w:ascii="Arial" w:eastAsia="Times New Roman" w:hAnsi="Arial" w:cs="Arial"/>
        </w:rPr>
      </w:pPr>
      <w:r w:rsidRPr="00226B71">
        <w:rPr>
          <w:rFonts w:ascii="Arial" w:eastAsia="Times New Roman" w:hAnsi="Arial" w:cs="Arial"/>
          <w:color w:val="000000"/>
          <w:sz w:val="22"/>
          <w:szCs w:val="22"/>
        </w:rPr>
        <w:t>- NEUROLOGICAL: Denies headache and syncope.</w:t>
      </w:r>
    </w:p>
    <w:p w14:paraId="29FA473A" w14:textId="77777777" w:rsidR="009F70B5" w:rsidRDefault="009F70B5" w:rsidP="009F70B5"/>
    <w:p w14:paraId="018B3CAA" w14:textId="77777777" w:rsidR="009F70B5" w:rsidRPr="003070B4" w:rsidRDefault="009F70B5" w:rsidP="009F70B5">
      <w:r>
        <w:rPr>
          <w:b/>
          <w:bCs/>
        </w:rPr>
        <w:t>Assessment:</w:t>
      </w:r>
      <w:r>
        <w:t xml:space="preserve"> Pt is not ready for discharge due to poor insight &amp; judgment when angered. Most treatment teams end with </w:t>
      </w:r>
      <w:proofErr w:type="spellStart"/>
      <w:r>
        <w:t>pt</w:t>
      </w:r>
      <w:proofErr w:type="spellEnd"/>
      <w:r>
        <w:t xml:space="preserve"> becoming extremely agitated and yelling at myself and staff when it’s recommended that </w:t>
      </w:r>
      <w:proofErr w:type="spellStart"/>
      <w:r>
        <w:t>pt</w:t>
      </w:r>
      <w:proofErr w:type="spellEnd"/>
      <w:r>
        <w:t xml:space="preserve"> needs medication for mood stabilization. Pt tends to mask emotions in an effort to work the program and manipulate staff, but when pushed about her negative behaviors, isn’t able to control herself when angered. Pt would have a very hard time appropriately coping with stressors in the outpatient setting. </w:t>
      </w:r>
    </w:p>
    <w:p w14:paraId="55A2E8E6" w14:textId="77777777" w:rsidR="009F70B5" w:rsidRPr="00D524A0" w:rsidRDefault="009F70B5" w:rsidP="009F70B5">
      <w:r>
        <w:rPr>
          <w:b/>
          <w:bCs/>
        </w:rPr>
        <w:t xml:space="preserve">Plan: </w:t>
      </w:r>
      <w:r>
        <w:t xml:space="preserve">Pt would benefit from a mood stabilizer, but refuses to take psychotropic medications. </w:t>
      </w:r>
    </w:p>
    <w:p w14:paraId="5DBD0986" w14:textId="65CDA0A9" w:rsidR="009F70B5" w:rsidRPr="009F70B5" w:rsidRDefault="009F70B5" w:rsidP="009F70B5"/>
    <w:sectPr w:rsidR="009F70B5" w:rsidRPr="009F70B5" w:rsidSect="007B3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B5"/>
    <w:rsid w:val="007B3EC9"/>
    <w:rsid w:val="009F70B5"/>
    <w:rsid w:val="00A7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1DD117"/>
  <w15:chartTrackingRefBased/>
  <w15:docId w15:val="{7F441FEF-317B-224B-8BFB-385919AA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0B5"/>
    <w:rPr>
      <w:color w:val="0563C1" w:themeColor="hyperlink"/>
      <w:u w:val="single"/>
    </w:rPr>
  </w:style>
  <w:style w:type="character" w:styleId="UnresolvedMention">
    <w:name w:val="Unresolved Mention"/>
    <w:basedOn w:val="DefaultParagraphFont"/>
    <w:uiPriority w:val="99"/>
    <w:semiHidden/>
    <w:unhideWhenUsed/>
    <w:rsid w:val="009F7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1579</Words>
  <Characters>7663</Characters>
  <Application>Microsoft Office Word</Application>
  <DocSecurity>0</DocSecurity>
  <Lines>153</Lines>
  <Paragraphs>87</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Wall</dc:creator>
  <cp:keywords/>
  <dc:description/>
  <cp:lastModifiedBy>Chris Wall</cp:lastModifiedBy>
  <cp:revision>1</cp:revision>
  <dcterms:created xsi:type="dcterms:W3CDTF">2022-09-09T14:53:00Z</dcterms:created>
  <dcterms:modified xsi:type="dcterms:W3CDTF">2022-09-11T19:49:00Z</dcterms:modified>
</cp:coreProperties>
</file>