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B75" w:rsidRDefault="000B2B75" w:rsidP="0039171A">
      <w:pPr>
        <w:spacing w:line="480" w:lineRule="auto"/>
        <w:jc w:val="center"/>
        <w:rPr>
          <w:rFonts w:ascii="Times New Roman" w:hAnsi="Times New Roman" w:cs="Times New Roman"/>
          <w:b/>
          <w:sz w:val="24"/>
          <w:szCs w:val="24"/>
        </w:rPr>
      </w:pPr>
    </w:p>
    <w:p w:rsidR="000B2B75" w:rsidRDefault="000B2B75" w:rsidP="0039171A">
      <w:pPr>
        <w:spacing w:line="480" w:lineRule="auto"/>
        <w:jc w:val="center"/>
        <w:rPr>
          <w:rFonts w:ascii="Times New Roman" w:hAnsi="Times New Roman" w:cs="Times New Roman"/>
          <w:b/>
          <w:sz w:val="24"/>
          <w:szCs w:val="24"/>
        </w:rPr>
      </w:pPr>
    </w:p>
    <w:p w:rsidR="000B2B75" w:rsidRDefault="000B2B75" w:rsidP="0039171A">
      <w:pPr>
        <w:spacing w:line="480" w:lineRule="auto"/>
        <w:jc w:val="center"/>
        <w:rPr>
          <w:rFonts w:ascii="Times New Roman" w:hAnsi="Times New Roman" w:cs="Times New Roman"/>
          <w:b/>
          <w:sz w:val="24"/>
          <w:szCs w:val="24"/>
        </w:rPr>
      </w:pPr>
    </w:p>
    <w:p w:rsidR="000B2B75" w:rsidRDefault="000B2B75" w:rsidP="0039171A">
      <w:pPr>
        <w:spacing w:line="480" w:lineRule="auto"/>
        <w:jc w:val="center"/>
        <w:rPr>
          <w:rFonts w:ascii="Times New Roman" w:hAnsi="Times New Roman" w:cs="Times New Roman"/>
          <w:b/>
          <w:sz w:val="24"/>
          <w:szCs w:val="24"/>
        </w:rPr>
      </w:pPr>
    </w:p>
    <w:p w:rsidR="000B2B75" w:rsidRDefault="000B2B75" w:rsidP="0039171A">
      <w:pPr>
        <w:spacing w:line="480" w:lineRule="auto"/>
        <w:jc w:val="center"/>
        <w:rPr>
          <w:rFonts w:ascii="Times New Roman" w:hAnsi="Times New Roman" w:cs="Times New Roman"/>
          <w:b/>
          <w:sz w:val="24"/>
          <w:szCs w:val="24"/>
        </w:rPr>
      </w:pPr>
    </w:p>
    <w:p w:rsidR="000B2B75" w:rsidRDefault="000B2B75" w:rsidP="0039171A">
      <w:pPr>
        <w:spacing w:line="480" w:lineRule="auto"/>
        <w:jc w:val="center"/>
        <w:rPr>
          <w:rFonts w:ascii="Times New Roman" w:hAnsi="Times New Roman" w:cs="Times New Roman"/>
          <w:b/>
          <w:sz w:val="24"/>
          <w:szCs w:val="24"/>
        </w:rPr>
      </w:pPr>
    </w:p>
    <w:p w:rsidR="000B2B75" w:rsidRDefault="000B2B75" w:rsidP="009033BB">
      <w:pPr>
        <w:spacing w:line="480" w:lineRule="auto"/>
        <w:jc w:val="center"/>
        <w:rPr>
          <w:rFonts w:ascii="Times New Roman" w:hAnsi="Times New Roman" w:cs="Times New Roman"/>
          <w:b/>
          <w:sz w:val="24"/>
          <w:szCs w:val="24"/>
        </w:rPr>
      </w:pPr>
    </w:p>
    <w:p w:rsidR="000B2B75" w:rsidRDefault="000B2B75" w:rsidP="009033BB">
      <w:pPr>
        <w:spacing w:line="480" w:lineRule="auto"/>
        <w:jc w:val="center"/>
        <w:rPr>
          <w:rFonts w:ascii="Times New Roman" w:hAnsi="Times New Roman" w:cs="Times New Roman"/>
          <w:b/>
          <w:sz w:val="24"/>
          <w:szCs w:val="24"/>
        </w:rPr>
      </w:pPr>
    </w:p>
    <w:p w:rsidR="001C1341" w:rsidRDefault="00A94645" w:rsidP="009033BB">
      <w:pPr>
        <w:spacing w:line="480" w:lineRule="auto"/>
        <w:jc w:val="center"/>
        <w:rPr>
          <w:rFonts w:ascii="Times New Roman" w:hAnsi="Times New Roman" w:cs="Times New Roman"/>
          <w:b/>
          <w:sz w:val="24"/>
          <w:szCs w:val="24"/>
        </w:rPr>
      </w:pPr>
      <w:r w:rsidRPr="0039171A">
        <w:rPr>
          <w:rFonts w:ascii="Times New Roman" w:hAnsi="Times New Roman" w:cs="Times New Roman"/>
          <w:b/>
          <w:sz w:val="24"/>
          <w:szCs w:val="24"/>
        </w:rPr>
        <w:t>Res</w:t>
      </w:r>
      <w:r w:rsidR="0072024C" w:rsidRPr="0039171A">
        <w:rPr>
          <w:rFonts w:ascii="Times New Roman" w:hAnsi="Times New Roman" w:cs="Times New Roman"/>
          <w:b/>
          <w:sz w:val="24"/>
          <w:szCs w:val="24"/>
        </w:rPr>
        <w:t>ponse: Complementary Treatment</w:t>
      </w:r>
    </w:p>
    <w:p w:rsidR="00225226" w:rsidRPr="00C47A1C" w:rsidRDefault="00A94645" w:rsidP="009033B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w:t>
      </w:r>
      <w:r w:rsidRPr="00C47A1C">
        <w:rPr>
          <w:rFonts w:ascii="Times New Roman" w:hAnsi="Times New Roman" w:cs="Times New Roman"/>
          <w:sz w:val="24"/>
          <w:szCs w:val="24"/>
        </w:rPr>
        <w:t>Name</w:t>
      </w:r>
    </w:p>
    <w:p w:rsidR="00225226" w:rsidRDefault="00A94645" w:rsidP="009033B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225226" w:rsidRDefault="00A94645" w:rsidP="009033BB">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rsidR="00225226" w:rsidRDefault="00A94645" w:rsidP="009033BB">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225226" w:rsidRDefault="00A94645" w:rsidP="009033BB">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A4547D" w:rsidRDefault="00A94645">
      <w:pPr>
        <w:rPr>
          <w:rFonts w:ascii="Times New Roman" w:hAnsi="Times New Roman" w:cs="Times New Roman"/>
          <w:b/>
          <w:sz w:val="24"/>
          <w:szCs w:val="24"/>
        </w:rPr>
      </w:pPr>
      <w:r>
        <w:rPr>
          <w:rFonts w:ascii="Times New Roman" w:hAnsi="Times New Roman" w:cs="Times New Roman"/>
          <w:b/>
          <w:sz w:val="24"/>
          <w:szCs w:val="24"/>
        </w:rPr>
        <w:br w:type="page"/>
      </w:r>
    </w:p>
    <w:p w:rsidR="00261634" w:rsidRPr="0039171A" w:rsidRDefault="00A94645" w:rsidP="00A4547D">
      <w:pPr>
        <w:spacing w:line="480" w:lineRule="auto"/>
        <w:jc w:val="center"/>
        <w:rPr>
          <w:rFonts w:ascii="Times New Roman" w:hAnsi="Times New Roman" w:cs="Times New Roman"/>
          <w:b/>
          <w:sz w:val="24"/>
          <w:szCs w:val="24"/>
        </w:rPr>
      </w:pPr>
      <w:r w:rsidRPr="0039171A">
        <w:rPr>
          <w:rFonts w:ascii="Times New Roman" w:hAnsi="Times New Roman" w:cs="Times New Roman"/>
          <w:b/>
          <w:sz w:val="24"/>
          <w:szCs w:val="24"/>
        </w:rPr>
        <w:lastRenderedPageBreak/>
        <w:t>Response: Complementary Treatment</w:t>
      </w:r>
    </w:p>
    <w:p w:rsidR="0072024C" w:rsidRPr="0039171A" w:rsidRDefault="00A94645" w:rsidP="0039171A">
      <w:pPr>
        <w:spacing w:line="480" w:lineRule="auto"/>
        <w:rPr>
          <w:rFonts w:ascii="Times New Roman" w:hAnsi="Times New Roman" w:cs="Times New Roman"/>
          <w:sz w:val="24"/>
          <w:szCs w:val="24"/>
        </w:rPr>
      </w:pPr>
      <w:r w:rsidRPr="0039171A">
        <w:rPr>
          <w:rFonts w:ascii="Times New Roman" w:hAnsi="Times New Roman" w:cs="Times New Roman"/>
          <w:sz w:val="24"/>
          <w:szCs w:val="24"/>
        </w:rPr>
        <w:t xml:space="preserve">Dear Ana Munkenbeck, </w:t>
      </w:r>
    </w:p>
    <w:p w:rsidR="00CE0510" w:rsidRDefault="00A94645" w:rsidP="0039171A">
      <w:pPr>
        <w:spacing w:line="480" w:lineRule="auto"/>
        <w:rPr>
          <w:rFonts w:ascii="Times New Roman" w:hAnsi="Times New Roman" w:cs="Times New Roman"/>
          <w:sz w:val="24"/>
          <w:szCs w:val="24"/>
        </w:rPr>
      </w:pPr>
      <w:r w:rsidRPr="0039171A">
        <w:rPr>
          <w:rFonts w:ascii="Times New Roman" w:hAnsi="Times New Roman" w:cs="Times New Roman"/>
          <w:sz w:val="24"/>
          <w:szCs w:val="24"/>
        </w:rPr>
        <w:t>Your discussion is informative and comprehensive because it provide</w:t>
      </w:r>
      <w:r w:rsidR="00806081" w:rsidRPr="0039171A">
        <w:rPr>
          <w:rFonts w:ascii="Times New Roman" w:hAnsi="Times New Roman" w:cs="Times New Roman"/>
          <w:sz w:val="24"/>
          <w:szCs w:val="24"/>
        </w:rPr>
        <w:t>s</w:t>
      </w:r>
      <w:r w:rsidRPr="0039171A">
        <w:rPr>
          <w:rFonts w:ascii="Times New Roman" w:hAnsi="Times New Roman" w:cs="Times New Roman"/>
          <w:sz w:val="24"/>
          <w:szCs w:val="24"/>
        </w:rPr>
        <w:t xml:space="preserve"> a clear overview of Animal Assisted Therapy (AAT) </w:t>
      </w:r>
      <w:r w:rsidR="005B1105" w:rsidRPr="0039171A">
        <w:rPr>
          <w:rFonts w:ascii="Times New Roman" w:hAnsi="Times New Roman" w:cs="Times New Roman"/>
          <w:sz w:val="24"/>
          <w:szCs w:val="24"/>
        </w:rPr>
        <w:t xml:space="preserve">as a complementary treatment </w:t>
      </w:r>
      <w:r w:rsidR="00D64A73" w:rsidRPr="0039171A">
        <w:rPr>
          <w:rFonts w:ascii="Times New Roman" w:hAnsi="Times New Roman" w:cs="Times New Roman"/>
          <w:sz w:val="24"/>
          <w:szCs w:val="24"/>
        </w:rPr>
        <w:t>of mental health illnesses.</w:t>
      </w:r>
      <w:r w:rsidR="002B0A06" w:rsidRPr="0039171A">
        <w:rPr>
          <w:rFonts w:ascii="Times New Roman" w:hAnsi="Times New Roman" w:cs="Times New Roman"/>
          <w:sz w:val="24"/>
          <w:szCs w:val="24"/>
        </w:rPr>
        <w:t xml:space="preserve"> A clear definition of AAT is provided, highlighting that it is an alternative medicine therapy where animals facilitate the healing and rehabilitation process of patients with acute or chronic illnesses</w:t>
      </w:r>
      <w:r w:rsidR="00121FFE" w:rsidRPr="0039171A">
        <w:rPr>
          <w:rFonts w:ascii="Times New Roman" w:hAnsi="Times New Roman" w:cs="Times New Roman"/>
          <w:sz w:val="24"/>
          <w:szCs w:val="24"/>
        </w:rPr>
        <w:t xml:space="preserve"> (M</w:t>
      </w:r>
      <w:r w:rsidR="003C0E5B" w:rsidRPr="0039171A">
        <w:rPr>
          <w:rFonts w:ascii="Times New Roman" w:hAnsi="Times New Roman" w:cs="Times New Roman"/>
          <w:sz w:val="24"/>
          <w:szCs w:val="24"/>
        </w:rPr>
        <w:t>achova et al., 2019)</w:t>
      </w:r>
      <w:r w:rsidR="002B0A06" w:rsidRPr="0039171A">
        <w:rPr>
          <w:rFonts w:ascii="Times New Roman" w:hAnsi="Times New Roman" w:cs="Times New Roman"/>
          <w:sz w:val="24"/>
          <w:szCs w:val="24"/>
        </w:rPr>
        <w:t xml:space="preserve">. </w:t>
      </w:r>
      <w:r w:rsidR="00121FFE" w:rsidRPr="0039171A">
        <w:rPr>
          <w:rFonts w:ascii="Times New Roman" w:hAnsi="Times New Roman" w:cs="Times New Roman"/>
          <w:sz w:val="24"/>
          <w:szCs w:val="24"/>
        </w:rPr>
        <w:t>One of the</w:t>
      </w:r>
      <w:r w:rsidR="006E5AB3" w:rsidRPr="0039171A">
        <w:rPr>
          <w:rFonts w:ascii="Times New Roman" w:hAnsi="Times New Roman" w:cs="Times New Roman"/>
          <w:sz w:val="24"/>
          <w:szCs w:val="24"/>
        </w:rPr>
        <w:t xml:space="preserve"> major points I find interesting in this discussion is that research has proved that dogs can cause an automatic reduction in fee</w:t>
      </w:r>
      <w:r w:rsidR="00303935" w:rsidRPr="0039171A">
        <w:rPr>
          <w:rFonts w:ascii="Times New Roman" w:hAnsi="Times New Roman" w:cs="Times New Roman"/>
          <w:sz w:val="24"/>
          <w:szCs w:val="24"/>
        </w:rPr>
        <w:t xml:space="preserve">lings of anxiety and loneliness in mental health patients. </w:t>
      </w:r>
      <w:r w:rsidR="00FC709A" w:rsidRPr="0039171A">
        <w:rPr>
          <w:rFonts w:ascii="Times New Roman" w:hAnsi="Times New Roman" w:cs="Times New Roman"/>
          <w:sz w:val="24"/>
          <w:szCs w:val="24"/>
        </w:rPr>
        <w:t xml:space="preserve">Gee et al. (2021) posit that short-term, unstructured interactions with a therapy dog significantly reduce self-reported anxiety. Furthermore, your discussion highlights the potential risks that come with </w:t>
      </w:r>
      <w:r w:rsidR="001B4387" w:rsidRPr="0039171A">
        <w:rPr>
          <w:rFonts w:ascii="Times New Roman" w:hAnsi="Times New Roman" w:cs="Times New Roman"/>
          <w:sz w:val="24"/>
          <w:szCs w:val="24"/>
        </w:rPr>
        <w:t xml:space="preserve">AAT, which is crucial for therapists and patients to be aware of so that they can set strategies to mitigate their occurrence. </w:t>
      </w:r>
      <w:r w:rsidR="00442F3E" w:rsidRPr="0039171A">
        <w:rPr>
          <w:rFonts w:ascii="Times New Roman" w:hAnsi="Times New Roman" w:cs="Times New Roman"/>
          <w:sz w:val="24"/>
          <w:szCs w:val="24"/>
        </w:rPr>
        <w:t xml:space="preserve">For instance, Dalton et al. (2020) highlight that therapy animals can act as pathogen vectors from being contaminated by contact with one patient and then transmitting these pathogens to other patients, thereby creating pathogen exchange. </w:t>
      </w:r>
      <w:r w:rsidR="00454CF5" w:rsidRPr="0039171A">
        <w:rPr>
          <w:rFonts w:ascii="Times New Roman" w:hAnsi="Times New Roman" w:cs="Times New Roman"/>
          <w:sz w:val="24"/>
          <w:szCs w:val="24"/>
        </w:rPr>
        <w:t xml:space="preserve">This is a critical issue because most of the patients who attend Animal Assisted Therapy have a compromised </w:t>
      </w:r>
      <w:r w:rsidR="00071DA9" w:rsidRPr="0039171A">
        <w:rPr>
          <w:rFonts w:ascii="Times New Roman" w:hAnsi="Times New Roman" w:cs="Times New Roman"/>
          <w:sz w:val="24"/>
          <w:szCs w:val="24"/>
        </w:rPr>
        <w:t xml:space="preserve">health status and are at an elevated </w:t>
      </w:r>
      <w:r w:rsidR="00C44EA5" w:rsidRPr="0039171A">
        <w:rPr>
          <w:rFonts w:ascii="Times New Roman" w:hAnsi="Times New Roman" w:cs="Times New Roman"/>
          <w:sz w:val="24"/>
          <w:szCs w:val="24"/>
        </w:rPr>
        <w:t xml:space="preserve">risk of obtaining infection compared to the general population. </w:t>
      </w:r>
      <w:r w:rsidR="00A02CD1" w:rsidRPr="0039171A">
        <w:rPr>
          <w:rFonts w:ascii="Times New Roman" w:hAnsi="Times New Roman" w:cs="Times New Roman"/>
          <w:sz w:val="24"/>
          <w:szCs w:val="24"/>
        </w:rPr>
        <w:t xml:space="preserve">However, the discussion could be enriched further by highlighting the specific mental illnesses Animal Assisted Therapy (AAT) has been proven effective. </w:t>
      </w:r>
      <w:r w:rsidR="006662F9" w:rsidRPr="0039171A">
        <w:rPr>
          <w:rFonts w:ascii="Times New Roman" w:hAnsi="Times New Roman" w:cs="Times New Roman"/>
          <w:sz w:val="24"/>
          <w:szCs w:val="24"/>
        </w:rPr>
        <w:t xml:space="preserve">For instance, Hediger et al. (2021) highlight that </w:t>
      </w:r>
      <w:r w:rsidR="000B151E" w:rsidRPr="0039171A">
        <w:rPr>
          <w:rFonts w:ascii="Times New Roman" w:hAnsi="Times New Roman" w:cs="Times New Roman"/>
          <w:sz w:val="24"/>
          <w:szCs w:val="24"/>
        </w:rPr>
        <w:t xml:space="preserve">Animal Assisted Therapy effectively reduces symptoms related </w:t>
      </w:r>
      <w:r w:rsidR="008F25AE" w:rsidRPr="0039171A">
        <w:rPr>
          <w:rFonts w:ascii="Times New Roman" w:hAnsi="Times New Roman" w:cs="Times New Roman"/>
          <w:sz w:val="24"/>
          <w:szCs w:val="24"/>
        </w:rPr>
        <w:t xml:space="preserve">to PTSD and depression. PTSD was proven to produce similar results to standard PTSD psychotherapy for people with PTSD </w:t>
      </w:r>
      <w:r w:rsidR="00F466C0" w:rsidRPr="0039171A">
        <w:rPr>
          <w:rFonts w:ascii="Times New Roman" w:hAnsi="Times New Roman" w:cs="Times New Roman"/>
          <w:sz w:val="24"/>
          <w:szCs w:val="24"/>
        </w:rPr>
        <w:t xml:space="preserve">symptoms. </w:t>
      </w:r>
      <w:r w:rsidR="00A63D90" w:rsidRPr="0039171A">
        <w:rPr>
          <w:rFonts w:ascii="Times New Roman" w:hAnsi="Times New Roman" w:cs="Times New Roman"/>
          <w:sz w:val="24"/>
          <w:szCs w:val="24"/>
        </w:rPr>
        <w:t>Additionally, Tahan et al. (2022)</w:t>
      </w:r>
      <w:r w:rsidR="000644A6" w:rsidRPr="0039171A">
        <w:rPr>
          <w:rFonts w:ascii="Times New Roman" w:hAnsi="Times New Roman" w:cs="Times New Roman"/>
          <w:sz w:val="24"/>
          <w:szCs w:val="24"/>
        </w:rPr>
        <w:t xml:space="preserve"> revealed that animal</w:t>
      </w:r>
      <w:r w:rsidR="005F2202" w:rsidRPr="0039171A">
        <w:rPr>
          <w:rFonts w:ascii="Times New Roman" w:hAnsi="Times New Roman" w:cs="Times New Roman"/>
          <w:sz w:val="24"/>
          <w:szCs w:val="24"/>
        </w:rPr>
        <w:t xml:space="preserve">-assisted therapy effectively elevates </w:t>
      </w:r>
      <w:r w:rsidR="00A76E1A" w:rsidRPr="0039171A">
        <w:rPr>
          <w:rFonts w:ascii="Times New Roman" w:hAnsi="Times New Roman" w:cs="Times New Roman"/>
          <w:sz w:val="24"/>
          <w:szCs w:val="24"/>
        </w:rPr>
        <w:t xml:space="preserve">anxiety in preschool </w:t>
      </w:r>
      <w:r w:rsidR="006E4899" w:rsidRPr="0039171A">
        <w:rPr>
          <w:rFonts w:ascii="Times New Roman" w:hAnsi="Times New Roman" w:cs="Times New Roman"/>
          <w:sz w:val="24"/>
          <w:szCs w:val="24"/>
        </w:rPr>
        <w:t xml:space="preserve">children. </w:t>
      </w:r>
      <w:r w:rsidR="002E4B54" w:rsidRPr="0039171A">
        <w:rPr>
          <w:rFonts w:ascii="Times New Roman" w:hAnsi="Times New Roman" w:cs="Times New Roman"/>
          <w:sz w:val="24"/>
          <w:szCs w:val="24"/>
        </w:rPr>
        <w:t xml:space="preserve">It indicates that pets provide unconditional love in families, facilitate positive social interaction </w:t>
      </w:r>
      <w:r w:rsidR="002E4B54" w:rsidRPr="0039171A">
        <w:rPr>
          <w:rFonts w:ascii="Times New Roman" w:hAnsi="Times New Roman" w:cs="Times New Roman"/>
          <w:sz w:val="24"/>
          <w:szCs w:val="24"/>
        </w:rPr>
        <w:lastRenderedPageBreak/>
        <w:t xml:space="preserve">with others, </w:t>
      </w:r>
      <w:r w:rsidR="00752170" w:rsidRPr="0039171A">
        <w:rPr>
          <w:rFonts w:ascii="Times New Roman" w:hAnsi="Times New Roman" w:cs="Times New Roman"/>
          <w:sz w:val="24"/>
          <w:szCs w:val="24"/>
        </w:rPr>
        <w:t>improve th</w:t>
      </w:r>
      <w:r w:rsidR="00684130" w:rsidRPr="0039171A">
        <w:rPr>
          <w:rFonts w:ascii="Times New Roman" w:hAnsi="Times New Roman" w:cs="Times New Roman"/>
          <w:sz w:val="24"/>
          <w:szCs w:val="24"/>
        </w:rPr>
        <w:t>e owner's daily activities</w:t>
      </w:r>
      <w:r w:rsidR="001D5F97" w:rsidRPr="0039171A">
        <w:rPr>
          <w:rFonts w:ascii="Times New Roman" w:hAnsi="Times New Roman" w:cs="Times New Roman"/>
          <w:sz w:val="24"/>
          <w:szCs w:val="24"/>
        </w:rPr>
        <w:t xml:space="preserve">, boost self-confidence and improve communicational </w:t>
      </w:r>
      <w:r w:rsidR="001C69A5" w:rsidRPr="0039171A">
        <w:rPr>
          <w:rFonts w:ascii="Times New Roman" w:hAnsi="Times New Roman" w:cs="Times New Roman"/>
          <w:sz w:val="24"/>
          <w:szCs w:val="24"/>
        </w:rPr>
        <w:t xml:space="preserve">and social skills in general. </w:t>
      </w:r>
    </w:p>
    <w:p w:rsidR="00CE0510" w:rsidRDefault="00CE0510">
      <w:pPr>
        <w:rPr>
          <w:rFonts w:ascii="Times New Roman" w:hAnsi="Times New Roman" w:cs="Times New Roman"/>
          <w:sz w:val="24"/>
          <w:szCs w:val="24"/>
        </w:rPr>
      </w:pPr>
      <w:r>
        <w:rPr>
          <w:rFonts w:ascii="Times New Roman" w:hAnsi="Times New Roman" w:cs="Times New Roman"/>
          <w:sz w:val="24"/>
          <w:szCs w:val="24"/>
        </w:rPr>
        <w:br w:type="page"/>
      </w:r>
    </w:p>
    <w:p w:rsidR="0072024C" w:rsidRPr="0039171A" w:rsidRDefault="0072024C" w:rsidP="0039171A">
      <w:pPr>
        <w:spacing w:line="480" w:lineRule="auto"/>
        <w:rPr>
          <w:rFonts w:ascii="Times New Roman" w:hAnsi="Times New Roman" w:cs="Times New Roman"/>
          <w:sz w:val="24"/>
          <w:szCs w:val="24"/>
        </w:rPr>
      </w:pPr>
      <w:bookmarkStart w:id="0" w:name="_GoBack"/>
      <w:bookmarkEnd w:id="0"/>
    </w:p>
    <w:p w:rsidR="00B76E1D" w:rsidRPr="0039171A" w:rsidRDefault="00A94645" w:rsidP="0039171A">
      <w:pPr>
        <w:spacing w:line="480" w:lineRule="auto"/>
        <w:jc w:val="center"/>
        <w:rPr>
          <w:rFonts w:ascii="Times New Roman" w:hAnsi="Times New Roman" w:cs="Times New Roman"/>
          <w:b/>
          <w:sz w:val="24"/>
          <w:szCs w:val="24"/>
        </w:rPr>
      </w:pPr>
      <w:r w:rsidRPr="0039171A">
        <w:rPr>
          <w:rFonts w:ascii="Times New Roman" w:hAnsi="Times New Roman" w:cs="Times New Roman"/>
          <w:b/>
          <w:sz w:val="24"/>
          <w:szCs w:val="24"/>
        </w:rPr>
        <w:t>References</w:t>
      </w:r>
    </w:p>
    <w:p w:rsidR="00B76E1D" w:rsidRPr="0039171A" w:rsidRDefault="00A94645" w:rsidP="0039171A">
      <w:pPr>
        <w:pStyle w:val="NormalWeb"/>
        <w:spacing w:before="0" w:beforeAutospacing="0" w:after="0" w:afterAutospacing="0" w:line="480" w:lineRule="auto"/>
        <w:ind w:left="720" w:hanging="720"/>
      </w:pPr>
      <w:r w:rsidRPr="0039171A">
        <w:t xml:space="preserve">Dalton, K. R., Waite, K. B., Ruble, K., Carroll, K. C., DeLone, A., Frankenfield, P., Serpell, J. A., Thorpe, R. J., Morris, D. O., Agnew, J., Rubenstein, R. C., </w:t>
      </w:r>
      <w:r w:rsidRPr="0039171A">
        <w:t xml:space="preserve">&amp; Davis, M. F. (2020). Risks associated with animal-assisted intervention programs: A literature review. </w:t>
      </w:r>
      <w:r w:rsidRPr="0039171A">
        <w:rPr>
          <w:i/>
          <w:iCs/>
        </w:rPr>
        <w:t>Complementary Therapies in Clinical Practice</w:t>
      </w:r>
      <w:r w:rsidRPr="0039171A">
        <w:t xml:space="preserve">, </w:t>
      </w:r>
      <w:r w:rsidRPr="0039171A">
        <w:rPr>
          <w:i/>
          <w:iCs/>
        </w:rPr>
        <w:t>39</w:t>
      </w:r>
      <w:r w:rsidRPr="0039171A">
        <w:t>, 101145. https://doi.org/10.1016/j.ctcp.2020.101145</w:t>
      </w:r>
    </w:p>
    <w:p w:rsidR="00B76E1D" w:rsidRPr="0039171A" w:rsidRDefault="00A94645" w:rsidP="0039171A">
      <w:pPr>
        <w:pStyle w:val="NormalWeb"/>
        <w:spacing w:before="0" w:beforeAutospacing="0" w:after="0" w:afterAutospacing="0" w:line="480" w:lineRule="auto"/>
        <w:ind w:left="720" w:hanging="720"/>
      </w:pPr>
      <w:r w:rsidRPr="0039171A">
        <w:t>Gee, N. R., Rodriguez, K. E., Fine, A. H., &amp; Tramm</w:t>
      </w:r>
      <w:r w:rsidRPr="0039171A">
        <w:t xml:space="preserve">ell, J. P. (2021). Dogs Supporting Human Health and Well-Being: A Biopsychosocial Approach. </w:t>
      </w:r>
      <w:r w:rsidRPr="0039171A">
        <w:rPr>
          <w:i/>
          <w:iCs/>
        </w:rPr>
        <w:t>Frontiers in Veterinary Science</w:t>
      </w:r>
      <w:r w:rsidRPr="0039171A">
        <w:t xml:space="preserve">, </w:t>
      </w:r>
      <w:r w:rsidRPr="0039171A">
        <w:rPr>
          <w:i/>
          <w:iCs/>
        </w:rPr>
        <w:t>8</w:t>
      </w:r>
      <w:r w:rsidRPr="0039171A">
        <w:t>. https://doi.org/10.3389/fvets.2021.630465</w:t>
      </w:r>
    </w:p>
    <w:p w:rsidR="00B76E1D" w:rsidRPr="0039171A" w:rsidRDefault="00A94645" w:rsidP="0039171A">
      <w:pPr>
        <w:pStyle w:val="NormalWeb"/>
        <w:spacing w:before="0" w:beforeAutospacing="0" w:after="0" w:afterAutospacing="0" w:line="480" w:lineRule="auto"/>
        <w:ind w:left="720" w:hanging="720"/>
      </w:pPr>
      <w:r w:rsidRPr="0039171A">
        <w:t>Hediger, K., Wagner, J., Künzi, P., Haefeli, A., Theis, F., Grob, C., Pauli, E., &amp; Ger</w:t>
      </w:r>
      <w:r w:rsidRPr="0039171A">
        <w:t xml:space="preserve">ger, H. (2021). Effectiveness of animal-assisted interventions for children and adults with post-traumatic stress disorder symptoms: a systematic review and meta-analysis. </w:t>
      </w:r>
      <w:r w:rsidRPr="0039171A">
        <w:rPr>
          <w:i/>
          <w:iCs/>
        </w:rPr>
        <w:t>European Journal of Psychotraumatology</w:t>
      </w:r>
      <w:r w:rsidRPr="0039171A">
        <w:t xml:space="preserve">, </w:t>
      </w:r>
      <w:r w:rsidRPr="0039171A">
        <w:rPr>
          <w:i/>
          <w:iCs/>
        </w:rPr>
        <w:t>12</w:t>
      </w:r>
      <w:r w:rsidRPr="0039171A">
        <w:t>(1), 1879713. https://doi.org/10.1080/2000</w:t>
      </w:r>
      <w:r w:rsidRPr="0039171A">
        <w:t>8198.2021.1879713</w:t>
      </w:r>
    </w:p>
    <w:p w:rsidR="00B76E1D" w:rsidRPr="0039171A" w:rsidRDefault="00A94645" w:rsidP="0039171A">
      <w:pPr>
        <w:pStyle w:val="NormalWeb"/>
        <w:spacing w:before="0" w:beforeAutospacing="0" w:after="0" w:afterAutospacing="0" w:line="480" w:lineRule="auto"/>
        <w:ind w:left="720" w:hanging="720"/>
      </w:pPr>
      <w:r w:rsidRPr="0039171A">
        <w:t xml:space="preserve">Machová, K., Procházková, R., Eretová, P., Svobodová, I., &amp; Kotík, I. (2019). Effect of Animal-Assisted Therapy on Patients in the Department of Long-Term Care: A Pilot Study. </w:t>
      </w:r>
      <w:r w:rsidRPr="0039171A">
        <w:rPr>
          <w:i/>
          <w:iCs/>
        </w:rPr>
        <w:t xml:space="preserve">International Journal of Environmental Research and Public </w:t>
      </w:r>
      <w:r w:rsidRPr="0039171A">
        <w:rPr>
          <w:i/>
          <w:iCs/>
        </w:rPr>
        <w:t>Health</w:t>
      </w:r>
      <w:r w:rsidRPr="0039171A">
        <w:t xml:space="preserve">, </w:t>
      </w:r>
      <w:r w:rsidRPr="0039171A">
        <w:rPr>
          <w:i/>
          <w:iCs/>
        </w:rPr>
        <w:t>16</w:t>
      </w:r>
      <w:r w:rsidRPr="0039171A">
        <w:t>(8). https://doi.org/10.3390/ijerph16081362</w:t>
      </w:r>
    </w:p>
    <w:p w:rsidR="00B76E1D" w:rsidRPr="0039171A" w:rsidRDefault="00A94645" w:rsidP="0039171A">
      <w:pPr>
        <w:pStyle w:val="NormalWeb"/>
        <w:spacing w:before="0" w:beforeAutospacing="0" w:after="0" w:afterAutospacing="0" w:line="480" w:lineRule="auto"/>
        <w:ind w:left="720" w:hanging="720"/>
      </w:pPr>
      <w:r w:rsidRPr="0039171A">
        <w:t xml:space="preserve">Tahan, M., Saleem, T., Sadeghifar, A., &amp; Ahangri, E. (2022). Assessing the effectiveness of animal-assisted therapy on alleviation of anxiety in preschool children: A randomized controlled trial. </w:t>
      </w:r>
      <w:r w:rsidRPr="0039171A">
        <w:rPr>
          <w:i/>
          <w:iCs/>
        </w:rPr>
        <w:t>Contem</w:t>
      </w:r>
      <w:r w:rsidRPr="0039171A">
        <w:rPr>
          <w:i/>
          <w:iCs/>
        </w:rPr>
        <w:t>porary Clinical Trials Communications</w:t>
      </w:r>
      <w:r w:rsidRPr="0039171A">
        <w:t xml:space="preserve">, </w:t>
      </w:r>
      <w:r w:rsidRPr="0039171A">
        <w:rPr>
          <w:i/>
          <w:iCs/>
        </w:rPr>
        <w:t>28</w:t>
      </w:r>
      <w:r w:rsidRPr="0039171A">
        <w:t>, 100947. https://doi.org/10.1016/j.conctc.2022.100947</w:t>
      </w:r>
    </w:p>
    <w:p w:rsidR="00B76E1D" w:rsidRPr="00B76E1D" w:rsidRDefault="00B76E1D" w:rsidP="0039171A">
      <w:pPr>
        <w:spacing w:line="480" w:lineRule="auto"/>
        <w:rPr>
          <w:b/>
        </w:rPr>
      </w:pPr>
    </w:p>
    <w:sectPr w:rsidR="00B76E1D" w:rsidRPr="00B76E1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645" w:rsidRDefault="00A94645">
      <w:pPr>
        <w:spacing w:after="0" w:line="240" w:lineRule="auto"/>
      </w:pPr>
      <w:r>
        <w:separator/>
      </w:r>
    </w:p>
  </w:endnote>
  <w:endnote w:type="continuationSeparator" w:id="0">
    <w:p w:rsidR="00A94645" w:rsidRDefault="00A94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645" w:rsidRDefault="00A94645">
      <w:pPr>
        <w:spacing w:after="0" w:line="240" w:lineRule="auto"/>
      </w:pPr>
      <w:r>
        <w:separator/>
      </w:r>
    </w:p>
  </w:footnote>
  <w:footnote w:type="continuationSeparator" w:id="0">
    <w:p w:rsidR="00A94645" w:rsidRDefault="00A94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598531798"/>
      <w:docPartObj>
        <w:docPartGallery w:val="Page Numbers (Top of Page)"/>
        <w:docPartUnique/>
      </w:docPartObj>
    </w:sdtPr>
    <w:sdtEndPr>
      <w:rPr>
        <w:noProof/>
      </w:rPr>
    </w:sdtEndPr>
    <w:sdtContent>
      <w:p w:rsidR="000B2B75" w:rsidRPr="000B2B75" w:rsidRDefault="00A94645" w:rsidP="000B2B75">
        <w:pPr>
          <w:pStyle w:val="Header"/>
          <w:spacing w:line="480" w:lineRule="auto"/>
          <w:jc w:val="right"/>
          <w:rPr>
            <w:rFonts w:ascii="Times New Roman" w:hAnsi="Times New Roman" w:cs="Times New Roman"/>
            <w:sz w:val="24"/>
            <w:szCs w:val="24"/>
          </w:rPr>
        </w:pPr>
        <w:r w:rsidRPr="000B2B75">
          <w:rPr>
            <w:rFonts w:ascii="Times New Roman" w:hAnsi="Times New Roman" w:cs="Times New Roman"/>
            <w:sz w:val="24"/>
            <w:szCs w:val="24"/>
          </w:rPr>
          <w:fldChar w:fldCharType="begin"/>
        </w:r>
        <w:r w:rsidRPr="000B2B75">
          <w:rPr>
            <w:rFonts w:ascii="Times New Roman" w:hAnsi="Times New Roman" w:cs="Times New Roman"/>
            <w:sz w:val="24"/>
            <w:szCs w:val="24"/>
          </w:rPr>
          <w:instrText xml:space="preserve"> PAGE   \* MERGEFORMAT </w:instrText>
        </w:r>
        <w:r w:rsidRPr="000B2B75">
          <w:rPr>
            <w:rFonts w:ascii="Times New Roman" w:hAnsi="Times New Roman" w:cs="Times New Roman"/>
            <w:sz w:val="24"/>
            <w:szCs w:val="24"/>
          </w:rPr>
          <w:fldChar w:fldCharType="separate"/>
        </w:r>
        <w:r w:rsidR="00CE0510">
          <w:rPr>
            <w:rFonts w:ascii="Times New Roman" w:hAnsi="Times New Roman" w:cs="Times New Roman"/>
            <w:noProof/>
            <w:sz w:val="24"/>
            <w:szCs w:val="24"/>
          </w:rPr>
          <w:t>3</w:t>
        </w:r>
        <w:r w:rsidRPr="000B2B75">
          <w:rPr>
            <w:rFonts w:ascii="Times New Roman" w:hAnsi="Times New Roman" w:cs="Times New Roman"/>
            <w:noProof/>
            <w:sz w:val="24"/>
            <w:szCs w:val="24"/>
          </w:rPr>
          <w:fldChar w:fldCharType="end"/>
        </w:r>
      </w:p>
    </w:sdtContent>
  </w:sdt>
  <w:p w:rsidR="000B2B75" w:rsidRDefault="000B2B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18B"/>
    <w:rsid w:val="000644A6"/>
    <w:rsid w:val="00071DA9"/>
    <w:rsid w:val="000B151E"/>
    <w:rsid w:val="000B2B75"/>
    <w:rsid w:val="00121FFE"/>
    <w:rsid w:val="00133431"/>
    <w:rsid w:val="001B4387"/>
    <w:rsid w:val="001C1341"/>
    <w:rsid w:val="001C69A5"/>
    <w:rsid w:val="001D5F97"/>
    <w:rsid w:val="00225226"/>
    <w:rsid w:val="00261634"/>
    <w:rsid w:val="002B0A06"/>
    <w:rsid w:val="002E4B54"/>
    <w:rsid w:val="00303935"/>
    <w:rsid w:val="0039171A"/>
    <w:rsid w:val="003C0E5B"/>
    <w:rsid w:val="00442F3E"/>
    <w:rsid w:val="00454CF5"/>
    <w:rsid w:val="00571941"/>
    <w:rsid w:val="005B1105"/>
    <w:rsid w:val="005F2202"/>
    <w:rsid w:val="006662F9"/>
    <w:rsid w:val="0068218B"/>
    <w:rsid w:val="00684130"/>
    <w:rsid w:val="006C1542"/>
    <w:rsid w:val="006E2BF1"/>
    <w:rsid w:val="006E4899"/>
    <w:rsid w:val="006E5AB3"/>
    <w:rsid w:val="0072024C"/>
    <w:rsid w:val="00752170"/>
    <w:rsid w:val="00806081"/>
    <w:rsid w:val="00827520"/>
    <w:rsid w:val="008E2E62"/>
    <w:rsid w:val="008F25AE"/>
    <w:rsid w:val="009033BB"/>
    <w:rsid w:val="00A02CD1"/>
    <w:rsid w:val="00A4547D"/>
    <w:rsid w:val="00A63D90"/>
    <w:rsid w:val="00A76E1A"/>
    <w:rsid w:val="00A94645"/>
    <w:rsid w:val="00B54E10"/>
    <w:rsid w:val="00B76E1D"/>
    <w:rsid w:val="00C44EA5"/>
    <w:rsid w:val="00C47A1C"/>
    <w:rsid w:val="00C90C8A"/>
    <w:rsid w:val="00CE0510"/>
    <w:rsid w:val="00D64A73"/>
    <w:rsid w:val="00DC3E76"/>
    <w:rsid w:val="00F466C0"/>
    <w:rsid w:val="00FC7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12D395-3AAA-43A8-A7EE-FD84489AD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6E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B2B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B75"/>
  </w:style>
  <w:style w:type="paragraph" w:styleId="Footer">
    <w:name w:val="footer"/>
    <w:basedOn w:val="Normal"/>
    <w:link w:val="FooterChar"/>
    <w:uiPriority w:val="99"/>
    <w:unhideWhenUsed/>
    <w:rsid w:val="000B2B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4</Pages>
  <Words>573</Words>
  <Characters>3272</Characters>
  <Application>Microsoft Office Word</Application>
  <DocSecurity>0</DocSecurity>
  <Lines>27</Lines>
  <Paragraphs>7</Paragraphs>
  <ScaleCrop>false</ScaleCrop>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63</cp:revision>
  <dcterms:created xsi:type="dcterms:W3CDTF">2023-04-08T13:31:00Z</dcterms:created>
  <dcterms:modified xsi:type="dcterms:W3CDTF">2023-04-08T17:58:00Z</dcterms:modified>
</cp:coreProperties>
</file>