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65" w:rsidRPr="00114441" w:rsidRDefault="00353F65" w:rsidP="0011444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441">
        <w:rPr>
          <w:rFonts w:ascii="Times New Roman" w:hAnsi="Times New Roman" w:cs="Times New Roman"/>
          <w:b/>
          <w:sz w:val="24"/>
          <w:szCs w:val="24"/>
        </w:rPr>
        <w:t>Topic 4 DQ 1</w:t>
      </w:r>
    </w:p>
    <w:p w:rsidR="003356E8" w:rsidRPr="00114441" w:rsidRDefault="00581AF4" w:rsidP="0011444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14441">
        <w:rPr>
          <w:rFonts w:ascii="Times New Roman" w:hAnsi="Times New Roman" w:cs="Times New Roman"/>
          <w:sz w:val="24"/>
          <w:szCs w:val="24"/>
        </w:rPr>
        <w:t xml:space="preserve">In a healthcare setting, immense </w:t>
      </w:r>
      <w:r w:rsidR="00D511F2" w:rsidRPr="00114441">
        <w:rPr>
          <w:rFonts w:ascii="Times New Roman" w:hAnsi="Times New Roman" w:cs="Times New Roman"/>
          <w:sz w:val="24"/>
          <w:szCs w:val="24"/>
        </w:rPr>
        <w:t>scholarly</w:t>
      </w:r>
      <w:r w:rsidRPr="00114441">
        <w:rPr>
          <w:rFonts w:ascii="Times New Roman" w:hAnsi="Times New Roman" w:cs="Times New Roman"/>
          <w:sz w:val="24"/>
          <w:szCs w:val="24"/>
        </w:rPr>
        <w:t xml:space="preserve"> research is essential in</w:t>
      </w:r>
      <w:r w:rsidR="00D511F2" w:rsidRPr="00114441">
        <w:rPr>
          <w:rFonts w:ascii="Times New Roman" w:hAnsi="Times New Roman" w:cs="Times New Roman"/>
          <w:sz w:val="24"/>
          <w:szCs w:val="24"/>
        </w:rPr>
        <w:t xml:space="preserve"> promoting learning and transformation. An examp</w:t>
      </w:r>
      <w:r w:rsidR="000411B5" w:rsidRPr="00114441">
        <w:rPr>
          <w:rFonts w:ascii="Times New Roman" w:hAnsi="Times New Roman" w:cs="Times New Roman"/>
          <w:sz w:val="24"/>
          <w:szCs w:val="24"/>
        </w:rPr>
        <w:t>le of a</w:t>
      </w:r>
      <w:r w:rsidR="00AD34B6" w:rsidRPr="00114441">
        <w:rPr>
          <w:rFonts w:ascii="Times New Roman" w:hAnsi="Times New Roman" w:cs="Times New Roman"/>
          <w:sz w:val="24"/>
          <w:szCs w:val="24"/>
        </w:rPr>
        <w:t>n</w:t>
      </w:r>
      <w:r w:rsidR="000411B5" w:rsidRPr="00114441">
        <w:rPr>
          <w:rFonts w:ascii="Times New Roman" w:hAnsi="Times New Roman" w:cs="Times New Roman"/>
          <w:sz w:val="24"/>
          <w:szCs w:val="24"/>
        </w:rPr>
        <w:t xml:space="preserve"> experimental study is resear</w:t>
      </w:r>
      <w:r w:rsidR="00EB5057" w:rsidRPr="00114441">
        <w:rPr>
          <w:rFonts w:ascii="Times New Roman" w:hAnsi="Times New Roman" w:cs="Times New Roman"/>
          <w:sz w:val="24"/>
          <w:szCs w:val="24"/>
        </w:rPr>
        <w:t>ch by</w:t>
      </w:r>
      <w:r w:rsidR="00547149" w:rsidRPr="00114441">
        <w:rPr>
          <w:rFonts w:ascii="Times New Roman" w:hAnsi="Times New Roman" w:cs="Times New Roman"/>
          <w:sz w:val="24"/>
          <w:szCs w:val="24"/>
        </w:rPr>
        <w:t xml:space="preserve"> Tsa</w:t>
      </w:r>
      <w:r w:rsidR="00BE5978" w:rsidRPr="00114441">
        <w:rPr>
          <w:rFonts w:ascii="Times New Roman" w:hAnsi="Times New Roman" w:cs="Times New Roman"/>
          <w:sz w:val="24"/>
          <w:szCs w:val="24"/>
        </w:rPr>
        <w:t xml:space="preserve">i et al. (2020), which confined </w:t>
      </w:r>
      <w:r w:rsidR="00AD34B6" w:rsidRPr="00114441">
        <w:rPr>
          <w:rFonts w:ascii="Times New Roman" w:hAnsi="Times New Roman" w:cs="Times New Roman"/>
          <w:sz w:val="24"/>
          <w:szCs w:val="24"/>
        </w:rPr>
        <w:t xml:space="preserve">the research to </w:t>
      </w:r>
      <w:r w:rsidR="00C47B8E" w:rsidRPr="00114441">
        <w:rPr>
          <w:rFonts w:ascii="Times New Roman" w:hAnsi="Times New Roman" w:cs="Times New Roman"/>
          <w:sz w:val="24"/>
          <w:szCs w:val="24"/>
        </w:rPr>
        <w:t xml:space="preserve">the exploration of </w:t>
      </w:r>
      <w:r w:rsidR="00482137" w:rsidRPr="00114441">
        <w:rPr>
          <w:rFonts w:ascii="Times New Roman" w:hAnsi="Times New Roman" w:cs="Times New Roman"/>
          <w:sz w:val="24"/>
          <w:szCs w:val="24"/>
        </w:rPr>
        <w:t xml:space="preserve">nursing students </w:t>
      </w:r>
      <w:r w:rsidR="00225182" w:rsidRPr="00114441">
        <w:rPr>
          <w:rFonts w:ascii="Times New Roman" w:hAnsi="Times New Roman" w:cs="Times New Roman"/>
          <w:sz w:val="24"/>
          <w:szCs w:val="24"/>
        </w:rPr>
        <w:t>assigned to one study group to facilitate the s</w:t>
      </w:r>
      <w:r w:rsidR="00877005">
        <w:rPr>
          <w:rFonts w:ascii="Times New Roman" w:hAnsi="Times New Roman" w:cs="Times New Roman"/>
          <w:sz w:val="24"/>
          <w:szCs w:val="24"/>
        </w:rPr>
        <w:t xml:space="preserve">urvey of </w:t>
      </w:r>
      <w:r w:rsidR="00225182" w:rsidRPr="00114441">
        <w:rPr>
          <w:rFonts w:ascii="Times New Roman" w:hAnsi="Times New Roman" w:cs="Times New Roman"/>
          <w:sz w:val="24"/>
          <w:szCs w:val="24"/>
        </w:rPr>
        <w:t xml:space="preserve">the </w:t>
      </w:r>
      <w:r w:rsidR="00877005">
        <w:rPr>
          <w:rFonts w:ascii="Times New Roman" w:hAnsi="Times New Roman" w:cs="Times New Roman"/>
          <w:sz w:val="24"/>
          <w:szCs w:val="24"/>
        </w:rPr>
        <w:t xml:space="preserve">impact of the </w:t>
      </w:r>
      <w:r w:rsidR="00225182" w:rsidRPr="00114441">
        <w:rPr>
          <w:rFonts w:ascii="Times New Roman" w:hAnsi="Times New Roman" w:cs="Times New Roman"/>
          <w:sz w:val="24"/>
          <w:szCs w:val="24"/>
        </w:rPr>
        <w:t xml:space="preserve">health promotion curriculum. </w:t>
      </w:r>
      <w:r w:rsidR="004C6F56" w:rsidRPr="00114441">
        <w:rPr>
          <w:rFonts w:ascii="Times New Roman" w:hAnsi="Times New Roman" w:cs="Times New Roman"/>
          <w:sz w:val="24"/>
          <w:szCs w:val="24"/>
        </w:rPr>
        <w:t xml:space="preserve">The research tried to </w:t>
      </w:r>
      <w:r w:rsidR="00EB5057" w:rsidRPr="00114441">
        <w:rPr>
          <w:rFonts w:ascii="Times New Roman" w:hAnsi="Times New Roman" w:cs="Times New Roman"/>
          <w:sz w:val="24"/>
          <w:szCs w:val="24"/>
        </w:rPr>
        <w:t>analyze</w:t>
      </w:r>
      <w:r w:rsidR="00FC3E84" w:rsidRPr="00114441">
        <w:rPr>
          <w:rFonts w:ascii="Times New Roman" w:hAnsi="Times New Roman" w:cs="Times New Roman"/>
          <w:sz w:val="24"/>
          <w:szCs w:val="24"/>
        </w:rPr>
        <w:t xml:space="preserve"> the connection between the </w:t>
      </w:r>
      <w:r w:rsidR="00EB5057" w:rsidRPr="00114441">
        <w:rPr>
          <w:rFonts w:ascii="Times New Roman" w:hAnsi="Times New Roman" w:cs="Times New Roman"/>
          <w:sz w:val="24"/>
          <w:szCs w:val="24"/>
        </w:rPr>
        <w:t>interventions</w:t>
      </w:r>
      <w:r w:rsidR="00D31C2F" w:rsidRPr="00114441">
        <w:rPr>
          <w:rFonts w:ascii="Times New Roman" w:hAnsi="Times New Roman" w:cs="Times New Roman"/>
          <w:sz w:val="24"/>
          <w:szCs w:val="24"/>
        </w:rPr>
        <w:t xml:space="preserve"> for health promotion and the way students perceive </w:t>
      </w:r>
      <w:r w:rsidR="00EB5057" w:rsidRPr="00114441">
        <w:rPr>
          <w:rFonts w:ascii="Times New Roman" w:hAnsi="Times New Roman" w:cs="Times New Roman"/>
          <w:sz w:val="24"/>
          <w:szCs w:val="24"/>
        </w:rPr>
        <w:t xml:space="preserve">the meaning of life and beliefs </w:t>
      </w:r>
      <w:r w:rsidR="00F10BAC" w:rsidRPr="00114441">
        <w:rPr>
          <w:rFonts w:ascii="Times New Roman" w:hAnsi="Times New Roman" w:cs="Times New Roman"/>
          <w:sz w:val="24"/>
          <w:szCs w:val="24"/>
        </w:rPr>
        <w:t xml:space="preserve">concerning their personal feelings and </w:t>
      </w:r>
      <w:r w:rsidR="00D03C5F" w:rsidRPr="00114441">
        <w:rPr>
          <w:rFonts w:ascii="Times New Roman" w:hAnsi="Times New Roman" w:cs="Times New Roman"/>
          <w:sz w:val="24"/>
          <w:szCs w:val="24"/>
        </w:rPr>
        <w:t>attitudes toward promoting health.</w:t>
      </w:r>
      <w:r w:rsidR="00F10BAC" w:rsidRPr="00114441">
        <w:rPr>
          <w:rFonts w:ascii="Times New Roman" w:hAnsi="Times New Roman" w:cs="Times New Roman"/>
          <w:sz w:val="24"/>
          <w:szCs w:val="24"/>
        </w:rPr>
        <w:t xml:space="preserve"> </w:t>
      </w:r>
      <w:r w:rsidR="00CD3EBB" w:rsidRPr="00114441">
        <w:rPr>
          <w:rFonts w:ascii="Times New Roman" w:hAnsi="Times New Roman" w:cs="Times New Roman"/>
          <w:sz w:val="24"/>
          <w:szCs w:val="24"/>
        </w:rPr>
        <w:t xml:space="preserve">Experimental research </w:t>
      </w:r>
      <w:r w:rsidR="00AD34B6" w:rsidRPr="00114441">
        <w:rPr>
          <w:rFonts w:ascii="Times New Roman" w:hAnsi="Times New Roman" w:cs="Times New Roman"/>
          <w:sz w:val="24"/>
          <w:szCs w:val="24"/>
        </w:rPr>
        <w:t xml:space="preserve">differs from quasi-experimental and </w:t>
      </w:r>
      <w:bookmarkStart w:id="0" w:name="_GoBack"/>
      <w:bookmarkEnd w:id="0"/>
      <w:r w:rsidR="00AD34B6" w:rsidRPr="00114441">
        <w:rPr>
          <w:rFonts w:ascii="Times New Roman" w:hAnsi="Times New Roman" w:cs="Times New Roman"/>
          <w:sz w:val="24"/>
          <w:szCs w:val="24"/>
        </w:rPr>
        <w:t>non-experimental research because it involves a hypothesis and a variable, follows a scientific research design, and is</w:t>
      </w:r>
      <w:r w:rsidR="00765967" w:rsidRPr="00114441">
        <w:rPr>
          <w:rFonts w:ascii="Times New Roman" w:hAnsi="Times New Roman" w:cs="Times New Roman"/>
          <w:sz w:val="24"/>
          <w:szCs w:val="24"/>
        </w:rPr>
        <w:t xml:space="preserve"> carried out in a specific environment.</w:t>
      </w:r>
    </w:p>
    <w:p w:rsidR="00581AF4" w:rsidRPr="00114441" w:rsidRDefault="00313E4C" w:rsidP="0011444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14441">
        <w:rPr>
          <w:rFonts w:ascii="Times New Roman" w:hAnsi="Times New Roman" w:cs="Times New Roman"/>
          <w:sz w:val="24"/>
          <w:szCs w:val="24"/>
        </w:rPr>
        <w:t>A study by Manshur and Husni (</w:t>
      </w:r>
      <w:r w:rsidR="00C924BF" w:rsidRPr="00114441">
        <w:rPr>
          <w:rFonts w:ascii="Times New Roman" w:hAnsi="Times New Roman" w:cs="Times New Roman"/>
          <w:sz w:val="24"/>
          <w:szCs w:val="24"/>
        </w:rPr>
        <w:t>2020</w:t>
      </w:r>
      <w:r w:rsidRPr="00114441">
        <w:rPr>
          <w:rFonts w:ascii="Times New Roman" w:hAnsi="Times New Roman" w:cs="Times New Roman"/>
          <w:sz w:val="24"/>
          <w:szCs w:val="24"/>
        </w:rPr>
        <w:t>)</w:t>
      </w:r>
      <w:r w:rsidR="00AD34B6" w:rsidRPr="00114441">
        <w:rPr>
          <w:rFonts w:ascii="Times New Roman" w:hAnsi="Times New Roman" w:cs="Times New Roman"/>
          <w:sz w:val="24"/>
          <w:szCs w:val="24"/>
        </w:rPr>
        <w:t xml:space="preserve"> exemplifies</w:t>
      </w:r>
      <w:r w:rsidR="006B4D2E" w:rsidRPr="00114441">
        <w:rPr>
          <w:rFonts w:ascii="Times New Roman" w:hAnsi="Times New Roman" w:cs="Times New Roman"/>
          <w:sz w:val="24"/>
          <w:szCs w:val="24"/>
        </w:rPr>
        <w:t xml:space="preserve"> quasi-experimental research </w:t>
      </w:r>
      <w:r w:rsidR="00532FDF" w:rsidRPr="00114441">
        <w:rPr>
          <w:rFonts w:ascii="Times New Roman" w:hAnsi="Times New Roman" w:cs="Times New Roman"/>
          <w:sz w:val="24"/>
          <w:szCs w:val="24"/>
        </w:rPr>
        <w:t xml:space="preserve">on promoting religious moderation </w:t>
      </w:r>
      <w:r w:rsidR="00CD3EBB" w:rsidRPr="00114441">
        <w:rPr>
          <w:rFonts w:ascii="Times New Roman" w:hAnsi="Times New Roman" w:cs="Times New Roman"/>
          <w:sz w:val="24"/>
          <w:szCs w:val="24"/>
        </w:rPr>
        <w:t>through literary-based learning.</w:t>
      </w:r>
      <w:r w:rsidR="00F920D9" w:rsidRPr="00114441">
        <w:rPr>
          <w:rFonts w:ascii="Times New Roman" w:hAnsi="Times New Roman" w:cs="Times New Roman"/>
          <w:sz w:val="24"/>
          <w:szCs w:val="24"/>
        </w:rPr>
        <w:t xml:space="preserve"> </w:t>
      </w:r>
      <w:r w:rsidR="002F7198" w:rsidRPr="00114441">
        <w:rPr>
          <w:rFonts w:ascii="Times New Roman" w:hAnsi="Times New Roman" w:cs="Times New Roman"/>
          <w:sz w:val="24"/>
          <w:szCs w:val="24"/>
        </w:rPr>
        <w:t xml:space="preserve">The study aimed </w:t>
      </w:r>
      <w:r w:rsidR="00AD34B6" w:rsidRPr="00114441">
        <w:rPr>
          <w:rFonts w:ascii="Times New Roman" w:hAnsi="Times New Roman" w:cs="Times New Roman"/>
          <w:sz w:val="24"/>
          <w:szCs w:val="24"/>
        </w:rPr>
        <w:t>to gauge how effective literary-based learning is in</w:t>
      </w:r>
      <w:r w:rsidR="000B6A7E" w:rsidRPr="00114441">
        <w:rPr>
          <w:rFonts w:ascii="Times New Roman" w:hAnsi="Times New Roman" w:cs="Times New Roman"/>
          <w:sz w:val="24"/>
          <w:szCs w:val="24"/>
        </w:rPr>
        <w:t xml:space="preserve"> </w:t>
      </w:r>
      <w:r w:rsidR="000B6F3C" w:rsidRPr="00114441">
        <w:rPr>
          <w:rFonts w:ascii="Times New Roman" w:hAnsi="Times New Roman" w:cs="Times New Roman"/>
          <w:sz w:val="24"/>
          <w:szCs w:val="24"/>
        </w:rPr>
        <w:t xml:space="preserve">promoting religious moderation among </w:t>
      </w:r>
      <w:r w:rsidR="00560561" w:rsidRPr="00114441">
        <w:rPr>
          <w:rFonts w:ascii="Times New Roman" w:hAnsi="Times New Roman" w:cs="Times New Roman"/>
          <w:sz w:val="24"/>
          <w:szCs w:val="24"/>
        </w:rPr>
        <w:t>students. Besides</w:t>
      </w:r>
      <w:r w:rsidR="00440C14" w:rsidRPr="00114441">
        <w:rPr>
          <w:rFonts w:ascii="Times New Roman" w:hAnsi="Times New Roman" w:cs="Times New Roman"/>
          <w:sz w:val="24"/>
          <w:szCs w:val="24"/>
        </w:rPr>
        <w:t xml:space="preserve"> develop</w:t>
      </w:r>
      <w:r w:rsidR="00AD34B6" w:rsidRPr="00114441">
        <w:rPr>
          <w:rFonts w:ascii="Times New Roman" w:hAnsi="Times New Roman" w:cs="Times New Roman"/>
          <w:sz w:val="24"/>
          <w:szCs w:val="24"/>
        </w:rPr>
        <w:t>ing moderate attitudes and behaviors in religion, literary-based learning fosters students' understanding of the purpose of religious moderation following the quasi-experiment</w:t>
      </w:r>
      <w:r w:rsidR="00DA729E" w:rsidRPr="00114441">
        <w:rPr>
          <w:rFonts w:ascii="Times New Roman" w:hAnsi="Times New Roman" w:cs="Times New Roman"/>
          <w:sz w:val="24"/>
          <w:szCs w:val="24"/>
        </w:rPr>
        <w:t xml:space="preserve">. The </w:t>
      </w:r>
      <w:r w:rsidR="001D422A" w:rsidRPr="00114441">
        <w:rPr>
          <w:rFonts w:ascii="Times New Roman" w:hAnsi="Times New Roman" w:cs="Times New Roman"/>
          <w:sz w:val="24"/>
          <w:szCs w:val="24"/>
        </w:rPr>
        <w:t xml:space="preserve">involvement of </w:t>
      </w:r>
      <w:r w:rsidR="00AD34B6" w:rsidRPr="00114441">
        <w:rPr>
          <w:rFonts w:ascii="Times New Roman" w:hAnsi="Times New Roman" w:cs="Times New Roman"/>
          <w:sz w:val="24"/>
          <w:szCs w:val="24"/>
        </w:rPr>
        <w:t>altering</w:t>
      </w:r>
      <w:r w:rsidR="008C2458" w:rsidRPr="00114441">
        <w:rPr>
          <w:rFonts w:ascii="Times New Roman" w:hAnsi="Times New Roman" w:cs="Times New Roman"/>
          <w:sz w:val="24"/>
          <w:szCs w:val="24"/>
        </w:rPr>
        <w:t xml:space="preserve"> an independent variable without the random assignment of part</w:t>
      </w:r>
      <w:r w:rsidR="00D64DF3" w:rsidRPr="00114441">
        <w:rPr>
          <w:rFonts w:ascii="Times New Roman" w:hAnsi="Times New Roman" w:cs="Times New Roman"/>
          <w:sz w:val="24"/>
          <w:szCs w:val="24"/>
        </w:rPr>
        <w:t>icipants to conditions makes quasi</w:t>
      </w:r>
      <w:r w:rsidR="00AD34B6" w:rsidRPr="00114441">
        <w:rPr>
          <w:rFonts w:ascii="Times New Roman" w:hAnsi="Times New Roman" w:cs="Times New Roman"/>
          <w:sz w:val="24"/>
          <w:szCs w:val="24"/>
        </w:rPr>
        <w:t>-</w:t>
      </w:r>
      <w:r w:rsidR="00D64DF3" w:rsidRPr="00114441">
        <w:rPr>
          <w:rFonts w:ascii="Times New Roman" w:hAnsi="Times New Roman" w:cs="Times New Roman"/>
          <w:sz w:val="24"/>
          <w:szCs w:val="24"/>
        </w:rPr>
        <w:t>experiment different from experimental and non-experimental research</w:t>
      </w:r>
      <w:r w:rsidR="00254745" w:rsidRPr="00114441">
        <w:rPr>
          <w:rFonts w:ascii="Times New Roman" w:hAnsi="Times New Roman" w:cs="Times New Roman"/>
          <w:sz w:val="24"/>
          <w:szCs w:val="24"/>
        </w:rPr>
        <w:t>.</w:t>
      </w:r>
    </w:p>
    <w:p w:rsidR="003356E8" w:rsidRPr="00114441" w:rsidRDefault="00B833B1" w:rsidP="00114441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14441">
        <w:rPr>
          <w:rFonts w:ascii="Times New Roman" w:hAnsi="Times New Roman" w:cs="Times New Roman"/>
          <w:sz w:val="24"/>
          <w:szCs w:val="24"/>
        </w:rPr>
        <w:t xml:space="preserve">A study </w:t>
      </w:r>
      <w:r w:rsidR="0092486B" w:rsidRPr="00114441">
        <w:rPr>
          <w:rFonts w:ascii="Times New Roman" w:hAnsi="Times New Roman" w:cs="Times New Roman"/>
          <w:sz w:val="24"/>
          <w:szCs w:val="24"/>
        </w:rPr>
        <w:t xml:space="preserve">by Leventhal and Dupere (2019) on neighborhood effects on </w:t>
      </w:r>
      <w:r w:rsidR="00AD7AAF" w:rsidRPr="00114441">
        <w:rPr>
          <w:rFonts w:ascii="Times New Roman" w:hAnsi="Times New Roman" w:cs="Times New Roman"/>
          <w:sz w:val="24"/>
          <w:szCs w:val="24"/>
        </w:rPr>
        <w:t>children</w:t>
      </w:r>
      <w:r w:rsidR="00AD34B6" w:rsidRPr="00114441">
        <w:rPr>
          <w:rFonts w:ascii="Times New Roman" w:hAnsi="Times New Roman" w:cs="Times New Roman"/>
          <w:sz w:val="24"/>
          <w:szCs w:val="24"/>
        </w:rPr>
        <w:t>'</w:t>
      </w:r>
      <w:r w:rsidR="00AD7AAF" w:rsidRPr="00114441">
        <w:rPr>
          <w:rFonts w:ascii="Times New Roman" w:hAnsi="Times New Roman" w:cs="Times New Roman"/>
          <w:sz w:val="24"/>
          <w:szCs w:val="24"/>
        </w:rPr>
        <w:t>s development in experimental and non-experimental research.</w:t>
      </w:r>
      <w:r w:rsidR="00D118D4" w:rsidRPr="00114441">
        <w:rPr>
          <w:rFonts w:ascii="Times New Roman" w:hAnsi="Times New Roman" w:cs="Times New Roman"/>
          <w:sz w:val="24"/>
          <w:szCs w:val="24"/>
        </w:rPr>
        <w:t xml:space="preserve"> The study stated that the </w:t>
      </w:r>
      <w:r w:rsidR="00AD34B6" w:rsidRPr="00114441">
        <w:rPr>
          <w:rFonts w:ascii="Times New Roman" w:hAnsi="Times New Roman" w:cs="Times New Roman"/>
          <w:sz w:val="24"/>
          <w:szCs w:val="24"/>
        </w:rPr>
        <w:t>rising socioeconomic inequality and segregation determine the children's surroundings</w:t>
      </w:r>
      <w:r w:rsidR="0053540F" w:rsidRPr="00114441">
        <w:rPr>
          <w:rFonts w:ascii="Times New Roman" w:hAnsi="Times New Roman" w:cs="Times New Roman"/>
          <w:sz w:val="24"/>
          <w:szCs w:val="24"/>
        </w:rPr>
        <w:t>.</w:t>
      </w:r>
      <w:r w:rsidR="00C70F59" w:rsidRPr="00114441">
        <w:rPr>
          <w:rFonts w:ascii="Times New Roman" w:hAnsi="Times New Roman" w:cs="Times New Roman"/>
          <w:sz w:val="24"/>
          <w:szCs w:val="24"/>
        </w:rPr>
        <w:t xml:space="preserve"> The study outlined that the socioeconomic conditions of the </w:t>
      </w:r>
      <w:r w:rsidR="00612102" w:rsidRPr="00114441">
        <w:rPr>
          <w:rFonts w:ascii="Times New Roman" w:hAnsi="Times New Roman" w:cs="Times New Roman"/>
          <w:sz w:val="24"/>
          <w:szCs w:val="24"/>
        </w:rPr>
        <w:t>nei</w:t>
      </w:r>
      <w:r w:rsidR="00AD34B6" w:rsidRPr="00114441">
        <w:rPr>
          <w:rFonts w:ascii="Times New Roman" w:hAnsi="Times New Roman" w:cs="Times New Roman"/>
          <w:sz w:val="24"/>
          <w:szCs w:val="24"/>
        </w:rPr>
        <w:t>gh</w:t>
      </w:r>
      <w:r w:rsidR="00612102" w:rsidRPr="00114441">
        <w:rPr>
          <w:rFonts w:ascii="Times New Roman" w:hAnsi="Times New Roman" w:cs="Times New Roman"/>
          <w:sz w:val="24"/>
          <w:szCs w:val="24"/>
        </w:rPr>
        <w:t xml:space="preserve">borhood </w:t>
      </w:r>
      <w:r w:rsidR="00AD34B6" w:rsidRPr="00114441">
        <w:rPr>
          <w:rFonts w:ascii="Times New Roman" w:hAnsi="Times New Roman" w:cs="Times New Roman"/>
          <w:sz w:val="24"/>
          <w:szCs w:val="24"/>
        </w:rPr>
        <w:t>are</w:t>
      </w:r>
      <w:r w:rsidR="00A10F40" w:rsidRPr="00114441">
        <w:rPr>
          <w:rFonts w:ascii="Times New Roman" w:hAnsi="Times New Roman" w:cs="Times New Roman"/>
          <w:sz w:val="24"/>
          <w:szCs w:val="24"/>
        </w:rPr>
        <w:t xml:space="preserve"> responsible f</w:t>
      </w:r>
      <w:r w:rsidR="00365E9D" w:rsidRPr="00114441">
        <w:rPr>
          <w:rFonts w:ascii="Times New Roman" w:hAnsi="Times New Roman" w:cs="Times New Roman"/>
          <w:sz w:val="24"/>
          <w:szCs w:val="24"/>
        </w:rPr>
        <w:t xml:space="preserve">or the </w:t>
      </w:r>
      <w:r w:rsidR="00AD34B6" w:rsidRPr="00114441">
        <w:rPr>
          <w:rFonts w:ascii="Times New Roman" w:hAnsi="Times New Roman" w:cs="Times New Roman"/>
          <w:sz w:val="24"/>
          <w:szCs w:val="24"/>
        </w:rPr>
        <w:t>child's development</w:t>
      </w:r>
      <w:r w:rsidR="00365E9D" w:rsidRPr="00114441">
        <w:rPr>
          <w:rFonts w:ascii="Times New Roman" w:hAnsi="Times New Roman" w:cs="Times New Roman"/>
          <w:sz w:val="24"/>
          <w:szCs w:val="24"/>
        </w:rPr>
        <w:t>.</w:t>
      </w:r>
      <w:r w:rsidR="00DB78CE" w:rsidRPr="00114441">
        <w:rPr>
          <w:rFonts w:ascii="Times New Roman" w:hAnsi="Times New Roman" w:cs="Times New Roman"/>
          <w:sz w:val="24"/>
          <w:szCs w:val="24"/>
        </w:rPr>
        <w:t xml:space="preserve"> </w:t>
      </w:r>
      <w:r w:rsidR="00612102" w:rsidRPr="00114441">
        <w:rPr>
          <w:rFonts w:ascii="Times New Roman" w:hAnsi="Times New Roman" w:cs="Times New Roman"/>
          <w:sz w:val="24"/>
          <w:szCs w:val="24"/>
        </w:rPr>
        <w:t>Non-experimental</w:t>
      </w:r>
      <w:r w:rsidR="00DB78CE" w:rsidRPr="00114441">
        <w:rPr>
          <w:rFonts w:ascii="Times New Roman" w:hAnsi="Times New Roman" w:cs="Times New Roman"/>
          <w:sz w:val="24"/>
          <w:szCs w:val="24"/>
        </w:rPr>
        <w:t xml:space="preserve"> research differs from experimental and </w:t>
      </w:r>
      <w:r w:rsidR="00612102" w:rsidRPr="00114441">
        <w:rPr>
          <w:rFonts w:ascii="Times New Roman" w:hAnsi="Times New Roman" w:cs="Times New Roman"/>
          <w:sz w:val="24"/>
          <w:szCs w:val="24"/>
        </w:rPr>
        <w:t>quasi-experimental</w:t>
      </w:r>
      <w:r w:rsidR="00ED5E8C" w:rsidRPr="00114441">
        <w:rPr>
          <w:rFonts w:ascii="Times New Roman" w:hAnsi="Times New Roman" w:cs="Times New Roman"/>
          <w:sz w:val="24"/>
          <w:szCs w:val="24"/>
        </w:rPr>
        <w:t xml:space="preserve"> </w:t>
      </w:r>
      <w:r w:rsidR="009B0EE9" w:rsidRPr="00114441">
        <w:rPr>
          <w:rFonts w:ascii="Times New Roman" w:hAnsi="Times New Roman" w:cs="Times New Roman"/>
          <w:sz w:val="24"/>
          <w:szCs w:val="24"/>
        </w:rPr>
        <w:t xml:space="preserve">due to lacking manipulation of </w:t>
      </w:r>
      <w:r w:rsidR="00AD34B6" w:rsidRPr="00114441">
        <w:rPr>
          <w:rFonts w:ascii="Times New Roman" w:hAnsi="Times New Roman" w:cs="Times New Roman"/>
          <w:sz w:val="24"/>
          <w:szCs w:val="24"/>
        </w:rPr>
        <w:t xml:space="preserve">the </w:t>
      </w:r>
      <w:r w:rsidR="009B0EE9" w:rsidRPr="00114441">
        <w:rPr>
          <w:rFonts w:ascii="Times New Roman" w:hAnsi="Times New Roman" w:cs="Times New Roman"/>
          <w:sz w:val="24"/>
          <w:szCs w:val="24"/>
        </w:rPr>
        <w:t>independent variable and random assignment of participants to conditions.</w:t>
      </w:r>
    </w:p>
    <w:p w:rsidR="004A1A4F" w:rsidRPr="00114441" w:rsidRDefault="004A1A4F" w:rsidP="00114441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114441">
        <w:rPr>
          <w:b/>
        </w:rPr>
        <w:lastRenderedPageBreak/>
        <w:t>References</w:t>
      </w:r>
    </w:p>
    <w:p w:rsidR="00114441" w:rsidRPr="00114441" w:rsidRDefault="00114441" w:rsidP="00114441">
      <w:pPr>
        <w:pStyle w:val="NormalWeb"/>
        <w:spacing w:before="0" w:beforeAutospacing="0" w:after="0" w:afterAutospacing="0" w:line="480" w:lineRule="auto"/>
        <w:ind w:left="720" w:hanging="720"/>
      </w:pPr>
      <w:r w:rsidRPr="00114441">
        <w:rPr>
          <w:color w:val="222222"/>
          <w:shd w:val="clear" w:color="auto" w:fill="FFFFFF"/>
        </w:rPr>
        <w:t>Leventhal, T., &amp; Dupéré, V. (2019). Neighborhood effects on children's development in experimental and nonexperimental research. </w:t>
      </w:r>
      <w:r w:rsidRPr="00114441">
        <w:rPr>
          <w:i/>
          <w:iCs/>
          <w:color w:val="222222"/>
          <w:shd w:val="clear" w:color="auto" w:fill="FFFFFF"/>
        </w:rPr>
        <w:t>Annual Review of Developmental Psychology</w:t>
      </w:r>
      <w:r w:rsidRPr="00114441">
        <w:rPr>
          <w:color w:val="222222"/>
          <w:shd w:val="clear" w:color="auto" w:fill="FFFFFF"/>
        </w:rPr>
        <w:t>, </w:t>
      </w:r>
      <w:r w:rsidRPr="00114441">
        <w:rPr>
          <w:i/>
          <w:iCs/>
          <w:color w:val="222222"/>
          <w:shd w:val="clear" w:color="auto" w:fill="FFFFFF"/>
        </w:rPr>
        <w:t>1</w:t>
      </w:r>
      <w:r w:rsidRPr="00114441">
        <w:rPr>
          <w:color w:val="222222"/>
          <w:shd w:val="clear" w:color="auto" w:fill="FFFFFF"/>
        </w:rPr>
        <w:t>, 149-176.</w:t>
      </w:r>
      <w:r w:rsidRPr="00114441">
        <w:t xml:space="preserve"> </w:t>
      </w:r>
      <w:hyperlink r:id="rId6" w:history="1">
        <w:r w:rsidRPr="00114441">
          <w:rPr>
            <w:rStyle w:val="Hyperlink"/>
            <w:shd w:val="clear" w:color="auto" w:fill="FFFFFF"/>
          </w:rPr>
          <w:t>https://doi.org/10.1146/annurev-devpsych-121318-085221</w:t>
        </w:r>
      </w:hyperlink>
      <w:r w:rsidRPr="00114441">
        <w:rPr>
          <w:color w:val="222222"/>
          <w:shd w:val="clear" w:color="auto" w:fill="FFFFFF"/>
        </w:rPr>
        <w:t xml:space="preserve"> </w:t>
      </w:r>
    </w:p>
    <w:p w:rsidR="00114441" w:rsidRPr="00114441" w:rsidRDefault="00114441" w:rsidP="00114441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 w:rsidRPr="00114441">
        <w:rPr>
          <w:color w:val="222222"/>
          <w:shd w:val="clear" w:color="auto" w:fill="FFFFFF"/>
        </w:rPr>
        <w:t>Manshur, F. M., &amp; Husni, H. (2020). Promoting Religious Moderation through Literary-based Learning: A Quasi-Experimental Study. </w:t>
      </w:r>
      <w:r w:rsidRPr="00114441">
        <w:rPr>
          <w:i/>
          <w:iCs/>
          <w:color w:val="222222"/>
          <w:shd w:val="clear" w:color="auto" w:fill="FFFFFF"/>
        </w:rPr>
        <w:t>International Journal of Advanced Science and Technology</w:t>
      </w:r>
      <w:r w:rsidRPr="00114441">
        <w:rPr>
          <w:color w:val="222222"/>
          <w:shd w:val="clear" w:color="auto" w:fill="FFFFFF"/>
        </w:rPr>
        <w:t>, </w:t>
      </w:r>
      <w:r w:rsidRPr="00114441">
        <w:rPr>
          <w:i/>
          <w:iCs/>
          <w:color w:val="222222"/>
          <w:shd w:val="clear" w:color="auto" w:fill="FFFFFF"/>
        </w:rPr>
        <w:t>29</w:t>
      </w:r>
      <w:r w:rsidRPr="00114441">
        <w:rPr>
          <w:color w:val="222222"/>
          <w:shd w:val="clear" w:color="auto" w:fill="FFFFFF"/>
        </w:rPr>
        <w:t xml:space="preserve">(6), 5849-55. Retrieved from </w:t>
      </w:r>
      <w:hyperlink r:id="rId7" w:history="1">
        <w:r w:rsidRPr="00114441">
          <w:rPr>
            <w:rStyle w:val="Hyperlink"/>
            <w:shd w:val="clear" w:color="auto" w:fill="FFFFFF"/>
          </w:rPr>
          <w:t>https://www.researchgate.net/profile/Fadlil-Munawwar-Manshur-2/publication/342776489_Promoting_Religious_Moderation_through_Literary-based_Learning_A_Quasi-Experimental_Study/links/5f05c362299bf188160a4f7e/Promoting-Religious-Moderation-through-Literary-based-Learning-A-Quasi-Experimental-Study.pdf</w:t>
        </w:r>
      </w:hyperlink>
      <w:r w:rsidRPr="00114441">
        <w:rPr>
          <w:color w:val="222222"/>
          <w:shd w:val="clear" w:color="auto" w:fill="FFFFFF"/>
        </w:rPr>
        <w:t xml:space="preserve"> </w:t>
      </w:r>
    </w:p>
    <w:p w:rsidR="00114441" w:rsidRPr="00114441" w:rsidRDefault="00114441" w:rsidP="00114441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 w:rsidRPr="00114441">
        <w:rPr>
          <w:color w:val="222222"/>
          <w:shd w:val="clear" w:color="auto" w:fill="FFFFFF"/>
        </w:rPr>
        <w:t>Tsai, F. J., Hu, Y. J., Yeh, G. L., Chen, C. Y., Tseng, C. C., &amp; Chen, S. C. (2020). The effectiveness of a health promotion intervention on the meaning of life, positive beliefs, and well-being among undergraduate nursing students: one-group experimental study. </w:t>
      </w:r>
      <w:r w:rsidRPr="00114441">
        <w:rPr>
          <w:i/>
          <w:iCs/>
          <w:color w:val="222222"/>
          <w:shd w:val="clear" w:color="auto" w:fill="FFFFFF"/>
        </w:rPr>
        <w:t>Medicine</w:t>
      </w:r>
      <w:r w:rsidRPr="00114441">
        <w:rPr>
          <w:color w:val="222222"/>
          <w:shd w:val="clear" w:color="auto" w:fill="FFFFFF"/>
        </w:rPr>
        <w:t>, </w:t>
      </w:r>
      <w:r w:rsidRPr="00114441">
        <w:rPr>
          <w:i/>
          <w:iCs/>
          <w:color w:val="222222"/>
          <w:shd w:val="clear" w:color="auto" w:fill="FFFFFF"/>
        </w:rPr>
        <w:t>99</w:t>
      </w:r>
      <w:r w:rsidRPr="00114441">
        <w:rPr>
          <w:color w:val="222222"/>
          <w:shd w:val="clear" w:color="auto" w:fill="FFFFFF"/>
        </w:rPr>
        <w:t>(10).</w:t>
      </w:r>
      <w:r w:rsidRPr="00114441">
        <w:t xml:space="preserve"> </w:t>
      </w:r>
      <w:hyperlink r:id="rId8" w:history="1">
        <w:r w:rsidRPr="00114441">
          <w:rPr>
            <w:rStyle w:val="Hyperlink"/>
            <w:shd w:val="clear" w:color="auto" w:fill="FFFFFF"/>
          </w:rPr>
          <w:t>https://doi.org/10.1097%2FMD.0000000000019470</w:t>
        </w:r>
      </w:hyperlink>
      <w:r w:rsidRPr="00114441">
        <w:rPr>
          <w:color w:val="222222"/>
          <w:shd w:val="clear" w:color="auto" w:fill="FFFFFF"/>
        </w:rPr>
        <w:t xml:space="preserve"> </w:t>
      </w:r>
    </w:p>
    <w:sectPr w:rsidR="00114441" w:rsidRPr="001144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B45" w:rsidRDefault="00057B45" w:rsidP="00AC4FFB">
      <w:pPr>
        <w:spacing w:after="0" w:line="240" w:lineRule="auto"/>
      </w:pPr>
      <w:r>
        <w:separator/>
      </w:r>
    </w:p>
  </w:endnote>
  <w:endnote w:type="continuationSeparator" w:id="0">
    <w:p w:rsidR="00057B45" w:rsidRDefault="00057B45" w:rsidP="00A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B45" w:rsidRDefault="00057B45" w:rsidP="00AC4FFB">
      <w:pPr>
        <w:spacing w:after="0" w:line="240" w:lineRule="auto"/>
      </w:pPr>
      <w:r>
        <w:separator/>
      </w:r>
    </w:p>
  </w:footnote>
  <w:footnote w:type="continuationSeparator" w:id="0">
    <w:p w:rsidR="00057B45" w:rsidRDefault="00057B45" w:rsidP="00AC4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sTQwNzcwNTc1MrNQ0lEKTi0uzszPAykwqgUA5Dmc4CwAAAA="/>
  </w:docVars>
  <w:rsids>
    <w:rsidRoot w:val="00353F65"/>
    <w:rsid w:val="000411B5"/>
    <w:rsid w:val="00057B45"/>
    <w:rsid w:val="00075763"/>
    <w:rsid w:val="00086AC4"/>
    <w:rsid w:val="000A1A3A"/>
    <w:rsid w:val="000B2BB4"/>
    <w:rsid w:val="000B67F7"/>
    <w:rsid w:val="000B6A7E"/>
    <w:rsid w:val="000B6F3C"/>
    <w:rsid w:val="00114441"/>
    <w:rsid w:val="001306F3"/>
    <w:rsid w:val="001D422A"/>
    <w:rsid w:val="002177C9"/>
    <w:rsid w:val="00225182"/>
    <w:rsid w:val="00225DB7"/>
    <w:rsid w:val="00233097"/>
    <w:rsid w:val="00235AAB"/>
    <w:rsid w:val="00254745"/>
    <w:rsid w:val="002A77DF"/>
    <w:rsid w:val="002F7198"/>
    <w:rsid w:val="00307A9A"/>
    <w:rsid w:val="00313E4C"/>
    <w:rsid w:val="003356E8"/>
    <w:rsid w:val="00353F65"/>
    <w:rsid w:val="00365E9D"/>
    <w:rsid w:val="003A529F"/>
    <w:rsid w:val="003B6BA6"/>
    <w:rsid w:val="004241F0"/>
    <w:rsid w:val="00440C14"/>
    <w:rsid w:val="00482137"/>
    <w:rsid w:val="004A1A4F"/>
    <w:rsid w:val="004C6F56"/>
    <w:rsid w:val="0051202B"/>
    <w:rsid w:val="00521038"/>
    <w:rsid w:val="00532FDF"/>
    <w:rsid w:val="0053540F"/>
    <w:rsid w:val="00542B4F"/>
    <w:rsid w:val="00547149"/>
    <w:rsid w:val="00560561"/>
    <w:rsid w:val="00581AF4"/>
    <w:rsid w:val="00591A12"/>
    <w:rsid w:val="00596E3B"/>
    <w:rsid w:val="00612102"/>
    <w:rsid w:val="00650815"/>
    <w:rsid w:val="00661D0F"/>
    <w:rsid w:val="006B4D2E"/>
    <w:rsid w:val="00765967"/>
    <w:rsid w:val="007B7BE0"/>
    <w:rsid w:val="007D169E"/>
    <w:rsid w:val="007F5CEC"/>
    <w:rsid w:val="00807BB6"/>
    <w:rsid w:val="008206E8"/>
    <w:rsid w:val="00877005"/>
    <w:rsid w:val="008C2458"/>
    <w:rsid w:val="00922978"/>
    <w:rsid w:val="0092486B"/>
    <w:rsid w:val="009B0EE9"/>
    <w:rsid w:val="009C6119"/>
    <w:rsid w:val="00A10F40"/>
    <w:rsid w:val="00A56D07"/>
    <w:rsid w:val="00A767E5"/>
    <w:rsid w:val="00AB425D"/>
    <w:rsid w:val="00AC4FFB"/>
    <w:rsid w:val="00AD34B6"/>
    <w:rsid w:val="00AD7AAF"/>
    <w:rsid w:val="00B833B1"/>
    <w:rsid w:val="00B84368"/>
    <w:rsid w:val="00BE5978"/>
    <w:rsid w:val="00BF4AEC"/>
    <w:rsid w:val="00C31643"/>
    <w:rsid w:val="00C47B8E"/>
    <w:rsid w:val="00C70F59"/>
    <w:rsid w:val="00C924BF"/>
    <w:rsid w:val="00CD3502"/>
    <w:rsid w:val="00CD3EBB"/>
    <w:rsid w:val="00D03C5F"/>
    <w:rsid w:val="00D118D4"/>
    <w:rsid w:val="00D31C2F"/>
    <w:rsid w:val="00D511F2"/>
    <w:rsid w:val="00D64DF3"/>
    <w:rsid w:val="00D804B9"/>
    <w:rsid w:val="00DA729E"/>
    <w:rsid w:val="00DB78CE"/>
    <w:rsid w:val="00DC4166"/>
    <w:rsid w:val="00E713D7"/>
    <w:rsid w:val="00EA3AE3"/>
    <w:rsid w:val="00EB5057"/>
    <w:rsid w:val="00EC28C1"/>
    <w:rsid w:val="00ED5E8C"/>
    <w:rsid w:val="00EE17A8"/>
    <w:rsid w:val="00F10BAC"/>
    <w:rsid w:val="00F3241B"/>
    <w:rsid w:val="00F57245"/>
    <w:rsid w:val="00F920D9"/>
    <w:rsid w:val="00FC3E84"/>
    <w:rsid w:val="00FC65DD"/>
    <w:rsid w:val="00F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18EC"/>
  <w15:chartTrackingRefBased/>
  <w15:docId w15:val="{5487504B-D9B0-41A6-8EF6-8F240586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A1A4F"/>
    <w:rPr>
      <w:i/>
      <w:iCs/>
    </w:rPr>
  </w:style>
  <w:style w:type="character" w:styleId="Hyperlink">
    <w:name w:val="Hyperlink"/>
    <w:basedOn w:val="DefaultParagraphFont"/>
    <w:uiPriority w:val="99"/>
    <w:unhideWhenUsed/>
    <w:rsid w:val="004A1A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A1A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C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FB"/>
  </w:style>
  <w:style w:type="paragraph" w:styleId="Footer">
    <w:name w:val="footer"/>
    <w:basedOn w:val="Normal"/>
    <w:link w:val="FooterChar"/>
    <w:uiPriority w:val="99"/>
    <w:unhideWhenUsed/>
    <w:rsid w:val="00AC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FB"/>
  </w:style>
  <w:style w:type="character" w:styleId="UnresolvedMention">
    <w:name w:val="Unresolved Mention"/>
    <w:basedOn w:val="DefaultParagraphFont"/>
    <w:uiPriority w:val="99"/>
    <w:semiHidden/>
    <w:unhideWhenUsed/>
    <w:rsid w:val="00AD3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%2FMD.00000000000194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Fadlil-Munawwar-Manshur-2/publication/342776489_Promoting_Religious_Moderation_through_Literary-based_Learning_A_Quasi-Experimental_Study/links/5f05c362299bf188160a4f7e/Promoting-Religious-Moderation-through-Literary-based-Learning-A-Quasi-Experimental-Stud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46/annurev-devpsych-121318-0852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3</cp:revision>
  <dcterms:created xsi:type="dcterms:W3CDTF">2023-04-19T03:55:00Z</dcterms:created>
  <dcterms:modified xsi:type="dcterms:W3CDTF">2023-04-19T03:56:00Z</dcterms:modified>
</cp:coreProperties>
</file>