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E5A8" w14:textId="77777777" w:rsidR="00F1259F" w:rsidRPr="00F1259F" w:rsidRDefault="00F1259F" w:rsidP="00F1259F">
      <w:pPr>
        <w:spacing w:after="0" w:line="240" w:lineRule="auto"/>
        <w:outlineLvl w:val="2"/>
        <w:rPr>
          <w:rFonts w:ascii="var(--font-family-display)" w:eastAsia="Times New Roman" w:hAnsi="var(--font-family-display)" w:cs="Times New Roman"/>
          <w:b/>
          <w:bCs/>
          <w:kern w:val="0"/>
          <w:sz w:val="27"/>
          <w:szCs w:val="27"/>
          <w14:ligatures w14:val="none"/>
        </w:rPr>
      </w:pPr>
      <w:r w:rsidRPr="00F1259F">
        <w:rPr>
          <w:rFonts w:ascii="var(--font-family-display)" w:eastAsia="Times New Roman" w:hAnsi="var(--font-family-display)" w:cs="Times New Roman"/>
          <w:b/>
          <w:bCs/>
          <w:kern w:val="0"/>
          <w:sz w:val="27"/>
          <w:szCs w:val="27"/>
          <w14:ligatures w14:val="none"/>
        </w:rPr>
        <w:t>Re: Week 14 Discussion 1: Assessing for Grief</w:t>
      </w:r>
    </w:p>
    <w:p w14:paraId="16432032" w14:textId="77777777" w:rsidR="00F1259F" w:rsidRPr="00F1259F" w:rsidRDefault="00F1259F" w:rsidP="00F1259F">
      <w:pPr>
        <w:spacing w:after="0" w:line="240" w:lineRule="auto"/>
        <w:rPr>
          <w:rFonts w:ascii="Times New Roman" w:eastAsia="Times New Roman" w:hAnsi="Times New Roman" w:cs="Times New Roman"/>
          <w:kern w:val="0"/>
          <w:sz w:val="24"/>
          <w:szCs w:val="24"/>
          <w14:ligatures w14:val="none"/>
        </w:rPr>
      </w:pPr>
      <w:r w:rsidRPr="00F1259F">
        <w:rPr>
          <w:rFonts w:ascii="Times New Roman" w:eastAsia="Times New Roman" w:hAnsi="Times New Roman" w:cs="Times New Roman"/>
          <w:kern w:val="0"/>
          <w:sz w:val="24"/>
          <w:szCs w:val="24"/>
          <w14:ligatures w14:val="none"/>
        </w:rPr>
        <w:t>by </w:t>
      </w:r>
      <w:hyperlink r:id="rId4" w:history="1">
        <w:r w:rsidRPr="00F1259F">
          <w:rPr>
            <w:rFonts w:ascii="Times New Roman" w:eastAsia="Times New Roman" w:hAnsi="Times New Roman" w:cs="Times New Roman"/>
            <w:color w:val="0000FF"/>
            <w:kern w:val="0"/>
            <w:sz w:val="24"/>
            <w:szCs w:val="24"/>
            <w:u w:val="single"/>
            <w14:ligatures w14:val="none"/>
          </w:rPr>
          <w:t>Alexis Baird</w:t>
        </w:r>
      </w:hyperlink>
      <w:r w:rsidRPr="00F1259F">
        <w:rPr>
          <w:rFonts w:ascii="Times New Roman" w:eastAsia="Times New Roman" w:hAnsi="Times New Roman" w:cs="Times New Roman"/>
          <w:kern w:val="0"/>
          <w:sz w:val="24"/>
          <w:szCs w:val="24"/>
          <w14:ligatures w14:val="none"/>
        </w:rPr>
        <w:t> - Thursday, 30 November 2023, 8:11 PM</w:t>
      </w:r>
    </w:p>
    <w:p w14:paraId="2836E08D" w14:textId="77777777" w:rsidR="00F1259F" w:rsidRPr="00F1259F" w:rsidRDefault="00F1259F" w:rsidP="00F1259F">
      <w:pPr>
        <w:shd w:val="clear" w:color="auto" w:fill="FFFFFF"/>
        <w:spacing w:after="0" w:line="240" w:lineRule="auto"/>
        <w:rPr>
          <w:rFonts w:ascii="Roboto" w:eastAsia="Times New Roman" w:hAnsi="Roboto" w:cs="Times New Roman"/>
          <w:color w:val="1D2125"/>
          <w:kern w:val="0"/>
          <w:sz w:val="23"/>
          <w:szCs w:val="23"/>
          <w14:ligatures w14:val="none"/>
        </w:rPr>
      </w:pPr>
      <w:r w:rsidRPr="00F1259F">
        <w:rPr>
          <w:rFonts w:ascii="Roboto" w:eastAsia="Times New Roman" w:hAnsi="Roboto" w:cs="Times New Roman"/>
          <w:color w:val="1D2125"/>
          <w:kern w:val="0"/>
          <w:sz w:val="23"/>
          <w:szCs w:val="23"/>
          <w14:ligatures w14:val="none"/>
        </w:rPr>
        <w:t xml:space="preserve">This week’s discussion explores grief and loss. In the first video </w:t>
      </w:r>
      <w:proofErr w:type="gramStart"/>
      <w:r w:rsidRPr="00F1259F">
        <w:rPr>
          <w:rFonts w:ascii="Roboto" w:eastAsia="Times New Roman" w:hAnsi="Roboto" w:cs="Times New Roman"/>
          <w:color w:val="1D2125"/>
          <w:kern w:val="0"/>
          <w:sz w:val="23"/>
          <w:szCs w:val="23"/>
          <w14:ligatures w14:val="none"/>
        </w:rPr>
        <w:t>The</w:t>
      </w:r>
      <w:proofErr w:type="gramEnd"/>
      <w:r w:rsidRPr="00F1259F">
        <w:rPr>
          <w:rFonts w:ascii="Roboto" w:eastAsia="Times New Roman" w:hAnsi="Roboto" w:cs="Times New Roman"/>
          <w:color w:val="1D2125"/>
          <w:kern w:val="0"/>
          <w:sz w:val="23"/>
          <w:szCs w:val="23"/>
          <w14:ligatures w14:val="none"/>
        </w:rPr>
        <w:t xml:space="preserve"> grey, the main character’s monologue demonstrates clear aspects of this. In this country, there are different ways of mourning the deceased depending on race, </w:t>
      </w:r>
      <w:proofErr w:type="gramStart"/>
      <w:r w:rsidRPr="00F1259F">
        <w:rPr>
          <w:rFonts w:ascii="Roboto" w:eastAsia="Times New Roman" w:hAnsi="Roboto" w:cs="Times New Roman"/>
          <w:color w:val="1D2125"/>
          <w:kern w:val="0"/>
          <w:sz w:val="23"/>
          <w:szCs w:val="23"/>
          <w14:ligatures w14:val="none"/>
        </w:rPr>
        <w:t>religion</w:t>
      </w:r>
      <w:proofErr w:type="gramEnd"/>
      <w:r w:rsidRPr="00F1259F">
        <w:rPr>
          <w:rFonts w:ascii="Roboto" w:eastAsia="Times New Roman" w:hAnsi="Roboto" w:cs="Times New Roman"/>
          <w:color w:val="1D2125"/>
          <w:kern w:val="0"/>
          <w:sz w:val="23"/>
          <w:szCs w:val="23"/>
          <w14:ligatures w14:val="none"/>
        </w:rPr>
        <w:t xml:space="preserve"> or other cultural factors. Generally, if there are no specific cultural factors to take into consideration, most people have a gathering of friends and/or family to celebrate the deceased's life and provide support for those closest to those experiencing the loss. People tend to move through the stages of grief until acceptance. Although there is no one </w:t>
      </w:r>
      <w:proofErr w:type="gramStart"/>
      <w:r w:rsidRPr="00F1259F">
        <w:rPr>
          <w:rFonts w:ascii="Roboto" w:eastAsia="Times New Roman" w:hAnsi="Roboto" w:cs="Times New Roman"/>
          <w:color w:val="1D2125"/>
          <w:kern w:val="0"/>
          <w:sz w:val="23"/>
          <w:szCs w:val="23"/>
          <w14:ligatures w14:val="none"/>
        </w:rPr>
        <w:t>size</w:t>
      </w:r>
      <w:proofErr w:type="gramEnd"/>
      <w:r w:rsidRPr="00F1259F">
        <w:rPr>
          <w:rFonts w:ascii="Roboto" w:eastAsia="Times New Roman" w:hAnsi="Roboto" w:cs="Times New Roman"/>
          <w:color w:val="1D2125"/>
          <w:kern w:val="0"/>
          <w:sz w:val="23"/>
          <w:szCs w:val="23"/>
          <w14:ligatures w14:val="none"/>
        </w:rPr>
        <w:t xml:space="preserve"> fits all approach to grieving, there is an expectation that eventually those who are in mourning will resume their daily activities. In the video, </w:t>
      </w:r>
      <w:proofErr w:type="gramStart"/>
      <w:r w:rsidRPr="00F1259F">
        <w:rPr>
          <w:rFonts w:ascii="Roboto" w:eastAsia="Times New Roman" w:hAnsi="Roboto" w:cs="Times New Roman"/>
          <w:color w:val="1D2125"/>
          <w:kern w:val="0"/>
          <w:sz w:val="23"/>
          <w:szCs w:val="23"/>
          <w14:ligatures w14:val="none"/>
        </w:rPr>
        <w:t>it is clear that the</w:t>
      </w:r>
      <w:proofErr w:type="gramEnd"/>
      <w:r w:rsidRPr="00F1259F">
        <w:rPr>
          <w:rFonts w:ascii="Roboto" w:eastAsia="Times New Roman" w:hAnsi="Roboto" w:cs="Times New Roman"/>
          <w:color w:val="1D2125"/>
          <w:kern w:val="0"/>
          <w:sz w:val="23"/>
          <w:szCs w:val="23"/>
          <w14:ligatures w14:val="none"/>
        </w:rPr>
        <w:t xml:space="preserve"> character has not moved into any form of acceptance. He demonstrates anger, denial, depression, shame, </w:t>
      </w:r>
      <w:proofErr w:type="gramStart"/>
      <w:r w:rsidRPr="00F1259F">
        <w:rPr>
          <w:rFonts w:ascii="Roboto" w:eastAsia="Times New Roman" w:hAnsi="Roboto" w:cs="Times New Roman"/>
          <w:color w:val="1D2125"/>
          <w:kern w:val="0"/>
          <w:sz w:val="23"/>
          <w:szCs w:val="23"/>
          <w14:ligatures w14:val="none"/>
        </w:rPr>
        <w:t>hopelessness</w:t>
      </w:r>
      <w:proofErr w:type="gramEnd"/>
      <w:r w:rsidRPr="00F1259F">
        <w:rPr>
          <w:rFonts w:ascii="Roboto" w:eastAsia="Times New Roman" w:hAnsi="Roboto" w:cs="Times New Roman"/>
          <w:color w:val="1D2125"/>
          <w:kern w:val="0"/>
          <w:sz w:val="23"/>
          <w:szCs w:val="23"/>
          <w14:ligatures w14:val="none"/>
        </w:rPr>
        <w:t xml:space="preserve"> and despair.</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 xml:space="preserve">About 10% of people have severe reactions to the loss of a loved one that affects their daily functioning. They fit the criteria for persistent complex bereavement disorder. In addition, these individuals are more likely to develop co-morbidities such as major depressive disorder and </w:t>
      </w:r>
      <w:proofErr w:type="spellStart"/>
      <w:r w:rsidRPr="00F1259F">
        <w:rPr>
          <w:rFonts w:ascii="Roboto" w:eastAsia="Times New Roman" w:hAnsi="Roboto" w:cs="Times New Roman"/>
          <w:color w:val="1D2125"/>
          <w:kern w:val="0"/>
          <w:sz w:val="23"/>
          <w:szCs w:val="23"/>
          <w14:ligatures w14:val="none"/>
        </w:rPr>
        <w:t>post traumatic</w:t>
      </w:r>
      <w:proofErr w:type="spellEnd"/>
      <w:r w:rsidRPr="00F1259F">
        <w:rPr>
          <w:rFonts w:ascii="Roboto" w:eastAsia="Times New Roman" w:hAnsi="Roboto" w:cs="Times New Roman"/>
          <w:color w:val="1D2125"/>
          <w:kern w:val="0"/>
          <w:sz w:val="23"/>
          <w:szCs w:val="23"/>
          <w14:ligatures w14:val="none"/>
        </w:rPr>
        <w:t xml:space="preserve"> stress disorder (</w:t>
      </w:r>
      <w:proofErr w:type="spellStart"/>
      <w:r w:rsidRPr="00F1259F">
        <w:rPr>
          <w:rFonts w:ascii="Roboto" w:eastAsia="Times New Roman" w:hAnsi="Roboto" w:cs="Times New Roman"/>
          <w:color w:val="1D2125"/>
          <w:kern w:val="0"/>
          <w:sz w:val="23"/>
          <w:szCs w:val="23"/>
          <w14:ligatures w14:val="none"/>
        </w:rPr>
        <w:t>Magaroli</w:t>
      </w:r>
      <w:proofErr w:type="spellEnd"/>
      <w:r w:rsidRPr="00F1259F">
        <w:rPr>
          <w:rFonts w:ascii="Roboto" w:eastAsia="Times New Roman" w:hAnsi="Roboto" w:cs="Times New Roman"/>
          <w:color w:val="1D2125"/>
          <w:kern w:val="0"/>
          <w:sz w:val="23"/>
          <w:szCs w:val="23"/>
          <w14:ligatures w14:val="none"/>
        </w:rPr>
        <w:t xml:space="preserve"> et al., 2018). The co-occurrence of these symptoms can help direct what type of interventions will be necessary to treat those suffering with prolonged bereavement combined with MDD and PTSD. Loss of a spouse, child, or a violent cause of death were found to be more commonly associated with PGD and PTSD (Djelantik et al., 2017). In the video, </w:t>
      </w:r>
      <w:proofErr w:type="gramStart"/>
      <w:r w:rsidRPr="00F1259F">
        <w:rPr>
          <w:rFonts w:ascii="Roboto" w:eastAsia="Times New Roman" w:hAnsi="Roboto" w:cs="Times New Roman"/>
          <w:color w:val="1D2125"/>
          <w:kern w:val="0"/>
          <w:sz w:val="23"/>
          <w:szCs w:val="23"/>
          <w14:ligatures w14:val="none"/>
        </w:rPr>
        <w:t>it is clear that the</w:t>
      </w:r>
      <w:proofErr w:type="gramEnd"/>
      <w:r w:rsidRPr="00F1259F">
        <w:rPr>
          <w:rFonts w:ascii="Roboto" w:eastAsia="Times New Roman" w:hAnsi="Roboto" w:cs="Times New Roman"/>
          <w:color w:val="1D2125"/>
          <w:kern w:val="0"/>
          <w:sz w:val="23"/>
          <w:szCs w:val="23"/>
          <w14:ligatures w14:val="none"/>
        </w:rPr>
        <w:t xml:space="preserve"> loss of the character’s spouse has had a severe impact on his daily life and his overall outlook </w:t>
      </w:r>
      <w:proofErr w:type="gramStart"/>
      <w:r w:rsidRPr="00F1259F">
        <w:rPr>
          <w:rFonts w:ascii="Roboto" w:eastAsia="Times New Roman" w:hAnsi="Roboto" w:cs="Times New Roman"/>
          <w:color w:val="1D2125"/>
          <w:kern w:val="0"/>
          <w:sz w:val="23"/>
          <w:szCs w:val="23"/>
          <w14:ligatures w14:val="none"/>
        </w:rPr>
        <w:t>of</w:t>
      </w:r>
      <w:proofErr w:type="gramEnd"/>
      <w:r w:rsidRPr="00F1259F">
        <w:rPr>
          <w:rFonts w:ascii="Roboto" w:eastAsia="Times New Roman" w:hAnsi="Roboto" w:cs="Times New Roman"/>
          <w:color w:val="1D2125"/>
          <w:kern w:val="0"/>
          <w:sz w:val="23"/>
          <w:szCs w:val="23"/>
          <w14:ligatures w14:val="none"/>
        </w:rPr>
        <w:t xml:space="preserve"> the future. He doesn’t care what happens to him and feels almost deserving of living the rest of his life in mourning.</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The character makes comments about how he has “stopped doing the world any real good.” He has given up on the possibility that he can ever feel whole or experience joy again. Those who suffer from complicated and prolonged bereavement often experience hopelessness. There is a need to understand how counseling can help those who have not moved into a state of acceptance and examine how resolution can occur (Cutcliffe, 2018).</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As a provider, it is important to assess a patient’s reaction to the loss of a loved one. As demonstrated in the video, many will suffer prolonged bereavement and develop maladaptive comping mechanisms. Making the proper diagnoses to subsequently provide the right treatment is essential or these individuals can suffer debilitating consequences.</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References</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Cutcliffe, John R. “Hope, Counselling and Complicated Bereavement Reactions.” Journal of Advanced Nursing, vol. 28, no. 4, Oct. 2018, pp. 754–761, https://doi.org/10.1046/j.1365-2648.1998.00724.x. Accessed 25 Nov. 2021.</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lastRenderedPageBreak/>
        <w:t>Djelantik, A.A.A. Manik J., et al. “Symptoms of Prolonged Grief, Post-Traumatic Stress, and Depression after Loss in a Dutch Community Sample: A Latent Class Analysis.” Psychiatry Research, vol. 247, Jan. 2017, pp. 276–281, https://doi.org/10.1016/j.psychres.2016.11.023.</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r>
      <w:proofErr w:type="spellStart"/>
      <w:r w:rsidRPr="00F1259F">
        <w:rPr>
          <w:rFonts w:ascii="Roboto" w:eastAsia="Times New Roman" w:hAnsi="Roboto" w:cs="Times New Roman"/>
          <w:color w:val="1D2125"/>
          <w:kern w:val="0"/>
          <w:sz w:val="23"/>
          <w:szCs w:val="23"/>
          <w14:ligatures w14:val="none"/>
        </w:rPr>
        <w:t>Malgaroli</w:t>
      </w:r>
      <w:proofErr w:type="spellEnd"/>
      <w:r w:rsidRPr="00F1259F">
        <w:rPr>
          <w:rFonts w:ascii="Roboto" w:eastAsia="Times New Roman" w:hAnsi="Roboto" w:cs="Times New Roman"/>
          <w:color w:val="1D2125"/>
          <w:kern w:val="0"/>
          <w:sz w:val="23"/>
          <w:szCs w:val="23"/>
          <w14:ligatures w14:val="none"/>
        </w:rPr>
        <w:t>, Matteo, et al. “Symptoms of Persistent Complex Bereavement Disorder, Depression, and PTSD in a Conjugally Bereaved Sample: A Network Analysis.” Psychological Medicine, vol. 48, no. 14, 18 July 2018, pp. 2439–2448, https://doi.org/10.1017/s0033291718001769.</w:t>
      </w:r>
    </w:p>
    <w:p w14:paraId="37815077" w14:textId="77777777" w:rsidR="00F1259F" w:rsidRDefault="00F1259F"/>
    <w:p w14:paraId="4FCF31E1" w14:textId="77777777" w:rsidR="00F1259F" w:rsidRDefault="00F1259F"/>
    <w:p w14:paraId="181FDAE4" w14:textId="77777777" w:rsidR="00F1259F" w:rsidRDefault="00F1259F"/>
    <w:p w14:paraId="0EBEC734" w14:textId="77777777" w:rsidR="00F1259F" w:rsidRDefault="00F1259F"/>
    <w:p w14:paraId="6471303D" w14:textId="77777777" w:rsidR="00F1259F" w:rsidRDefault="00F1259F"/>
    <w:p w14:paraId="37BD8AE2" w14:textId="77777777" w:rsidR="00F1259F" w:rsidRDefault="00F1259F"/>
    <w:p w14:paraId="29F55E50" w14:textId="77777777" w:rsidR="00F1259F" w:rsidRPr="00F1259F" w:rsidRDefault="00F1259F" w:rsidP="00F1259F">
      <w:pPr>
        <w:spacing w:after="0" w:line="240" w:lineRule="auto"/>
        <w:outlineLvl w:val="2"/>
        <w:rPr>
          <w:rFonts w:ascii="var(--font-family-display)" w:eastAsia="Times New Roman" w:hAnsi="var(--font-family-display)" w:cs="Times New Roman"/>
          <w:b/>
          <w:bCs/>
          <w:kern w:val="0"/>
          <w:sz w:val="27"/>
          <w:szCs w:val="27"/>
          <w14:ligatures w14:val="none"/>
        </w:rPr>
      </w:pPr>
      <w:r w:rsidRPr="00F1259F">
        <w:rPr>
          <w:rFonts w:ascii="var(--font-family-display)" w:eastAsia="Times New Roman" w:hAnsi="var(--font-family-display)" w:cs="Times New Roman"/>
          <w:b/>
          <w:bCs/>
          <w:kern w:val="0"/>
          <w:sz w:val="27"/>
          <w:szCs w:val="27"/>
          <w14:ligatures w14:val="none"/>
        </w:rPr>
        <w:t>Re: Week 14 Discussion 1: Assessing for Grief</w:t>
      </w:r>
    </w:p>
    <w:p w14:paraId="452FFC14" w14:textId="77777777" w:rsidR="00F1259F" w:rsidRPr="00F1259F" w:rsidRDefault="00F1259F" w:rsidP="00F1259F">
      <w:pPr>
        <w:spacing w:after="0" w:line="240" w:lineRule="auto"/>
        <w:rPr>
          <w:rFonts w:ascii="Times New Roman" w:eastAsia="Times New Roman" w:hAnsi="Times New Roman" w:cs="Times New Roman"/>
          <w:kern w:val="0"/>
          <w:sz w:val="24"/>
          <w:szCs w:val="24"/>
          <w14:ligatures w14:val="none"/>
        </w:rPr>
      </w:pPr>
      <w:r w:rsidRPr="00F1259F">
        <w:rPr>
          <w:rFonts w:ascii="Times New Roman" w:eastAsia="Times New Roman" w:hAnsi="Times New Roman" w:cs="Times New Roman"/>
          <w:kern w:val="0"/>
          <w:sz w:val="24"/>
          <w:szCs w:val="24"/>
          <w14:ligatures w14:val="none"/>
        </w:rPr>
        <w:t>by </w:t>
      </w:r>
      <w:hyperlink r:id="rId5" w:history="1">
        <w:r w:rsidRPr="00F1259F">
          <w:rPr>
            <w:rFonts w:ascii="Times New Roman" w:eastAsia="Times New Roman" w:hAnsi="Times New Roman" w:cs="Times New Roman"/>
            <w:color w:val="0000FF"/>
            <w:kern w:val="0"/>
            <w:sz w:val="24"/>
            <w:szCs w:val="24"/>
            <w:u w:val="single"/>
            <w14:ligatures w14:val="none"/>
          </w:rPr>
          <w:t>Elizabeth Rudie</w:t>
        </w:r>
      </w:hyperlink>
      <w:r w:rsidRPr="00F1259F">
        <w:rPr>
          <w:rFonts w:ascii="Times New Roman" w:eastAsia="Times New Roman" w:hAnsi="Times New Roman" w:cs="Times New Roman"/>
          <w:kern w:val="0"/>
          <w:sz w:val="24"/>
          <w:szCs w:val="24"/>
          <w14:ligatures w14:val="none"/>
        </w:rPr>
        <w:t> - Tuesday, 28 November 2023, 3:46 PM</w:t>
      </w:r>
    </w:p>
    <w:p w14:paraId="5CE65D03" w14:textId="77777777" w:rsidR="00F1259F" w:rsidRPr="00F1259F" w:rsidRDefault="00F1259F" w:rsidP="00F1259F">
      <w:pPr>
        <w:shd w:val="clear" w:color="auto" w:fill="FFFFFF"/>
        <w:spacing w:after="0" w:line="240" w:lineRule="auto"/>
        <w:rPr>
          <w:rFonts w:ascii="Roboto" w:eastAsia="Times New Roman" w:hAnsi="Roboto" w:cs="Times New Roman"/>
          <w:color w:val="1D2125"/>
          <w:kern w:val="0"/>
          <w:sz w:val="23"/>
          <w:szCs w:val="23"/>
          <w14:ligatures w14:val="none"/>
        </w:rPr>
      </w:pPr>
      <w:r w:rsidRPr="00F1259F">
        <w:rPr>
          <w:rFonts w:ascii="Roboto" w:eastAsia="Times New Roman" w:hAnsi="Roboto" w:cs="Times New Roman"/>
          <w:color w:val="1D2125"/>
          <w:kern w:val="0"/>
          <w:sz w:val="23"/>
          <w:szCs w:val="23"/>
          <w14:ligatures w14:val="none"/>
        </w:rPr>
        <w:t xml:space="preserve">Grief is a normal reaction following the death of a loved </w:t>
      </w:r>
      <w:proofErr w:type="gramStart"/>
      <w:r w:rsidRPr="00F1259F">
        <w:rPr>
          <w:rFonts w:ascii="Roboto" w:eastAsia="Times New Roman" w:hAnsi="Roboto" w:cs="Times New Roman"/>
          <w:color w:val="1D2125"/>
          <w:kern w:val="0"/>
          <w:sz w:val="23"/>
          <w:szCs w:val="23"/>
          <w14:ligatures w14:val="none"/>
        </w:rPr>
        <w:t>one, and</w:t>
      </w:r>
      <w:proofErr w:type="gramEnd"/>
      <w:r w:rsidRPr="00F1259F">
        <w:rPr>
          <w:rFonts w:ascii="Roboto" w:eastAsia="Times New Roman" w:hAnsi="Roboto" w:cs="Times New Roman"/>
          <w:color w:val="1D2125"/>
          <w:kern w:val="0"/>
          <w:sz w:val="23"/>
          <w:szCs w:val="23"/>
          <w14:ligatures w14:val="none"/>
        </w:rPr>
        <w:t xml:space="preserve"> is characterized by sadness and yearning for the deceased. Although the experience of grief is not itself a psychiatric illness, and indeed is an essential part of human emotion, the APA (2013) recognizes grief as a disorder when it is persistent and severely disruptive to one’s daily life. This is referred to as Prolonged Grief Disorder (PGD). In the video clip excerpt from the movie The Grey, Liam Neeson’s character expresses many symptoms of grief. </w:t>
      </w:r>
      <w:proofErr w:type="gramStart"/>
      <w:r w:rsidRPr="00F1259F">
        <w:rPr>
          <w:rFonts w:ascii="Roboto" w:eastAsia="Times New Roman" w:hAnsi="Roboto" w:cs="Times New Roman"/>
          <w:color w:val="1D2125"/>
          <w:kern w:val="0"/>
          <w:sz w:val="23"/>
          <w:szCs w:val="23"/>
          <w14:ligatures w14:val="none"/>
        </w:rPr>
        <w:t>This individual displays</w:t>
      </w:r>
      <w:proofErr w:type="gramEnd"/>
      <w:r w:rsidRPr="00F1259F">
        <w:rPr>
          <w:rFonts w:ascii="Roboto" w:eastAsia="Times New Roman" w:hAnsi="Roboto" w:cs="Times New Roman"/>
          <w:color w:val="1D2125"/>
          <w:kern w:val="0"/>
          <w:sz w:val="23"/>
          <w:szCs w:val="23"/>
          <w14:ligatures w14:val="none"/>
        </w:rPr>
        <w:t xml:space="preserve"> intense personal emotions as well as a preoccupation with the deceased person, as he states he thinks of her constantly (</w:t>
      </w:r>
      <w:proofErr w:type="spellStart"/>
      <w:r w:rsidRPr="00F1259F">
        <w:rPr>
          <w:rFonts w:ascii="Roboto" w:eastAsia="Times New Roman" w:hAnsi="Roboto" w:cs="Times New Roman"/>
          <w:color w:val="1D2125"/>
          <w:kern w:val="0"/>
          <w:sz w:val="23"/>
          <w:szCs w:val="23"/>
          <w14:ligatures w14:val="none"/>
        </w:rPr>
        <w:t>Szuhany</w:t>
      </w:r>
      <w:proofErr w:type="spellEnd"/>
      <w:r w:rsidRPr="00F1259F">
        <w:rPr>
          <w:rFonts w:ascii="Roboto" w:eastAsia="Times New Roman" w:hAnsi="Roboto" w:cs="Times New Roman"/>
          <w:color w:val="1D2125"/>
          <w:kern w:val="0"/>
          <w:sz w:val="23"/>
          <w:szCs w:val="23"/>
          <w14:ligatures w14:val="none"/>
        </w:rPr>
        <w:t xml:space="preserve"> et al., 2021).</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 xml:space="preserve">In assessing for psychiatric illness, based on the video clip, there is insufficient information to come to any definitive conclusion. Firstly, it is important to ask how long ago the death occurred </w:t>
      </w:r>
      <w:proofErr w:type="gramStart"/>
      <w:r w:rsidRPr="00F1259F">
        <w:rPr>
          <w:rFonts w:ascii="Roboto" w:eastAsia="Times New Roman" w:hAnsi="Roboto" w:cs="Times New Roman"/>
          <w:color w:val="1D2125"/>
          <w:kern w:val="0"/>
          <w:sz w:val="23"/>
          <w:szCs w:val="23"/>
          <w14:ligatures w14:val="none"/>
        </w:rPr>
        <w:t>in order to</w:t>
      </w:r>
      <w:proofErr w:type="gramEnd"/>
      <w:r w:rsidRPr="00F1259F">
        <w:rPr>
          <w:rFonts w:ascii="Roboto" w:eastAsia="Times New Roman" w:hAnsi="Roboto" w:cs="Times New Roman"/>
          <w:color w:val="1D2125"/>
          <w:kern w:val="0"/>
          <w:sz w:val="23"/>
          <w:szCs w:val="23"/>
          <w14:ligatures w14:val="none"/>
        </w:rPr>
        <w:t xml:space="preserve"> determine if the symptoms of grief are prolonged and persistent. In PGD, criteria </w:t>
      </w:r>
      <w:proofErr w:type="gramStart"/>
      <w:r w:rsidRPr="00F1259F">
        <w:rPr>
          <w:rFonts w:ascii="Roboto" w:eastAsia="Times New Roman" w:hAnsi="Roboto" w:cs="Times New Roman"/>
          <w:color w:val="1D2125"/>
          <w:kern w:val="0"/>
          <w:sz w:val="23"/>
          <w:szCs w:val="23"/>
          <w14:ligatures w14:val="none"/>
        </w:rPr>
        <w:t>requires</w:t>
      </w:r>
      <w:proofErr w:type="gramEnd"/>
      <w:r w:rsidRPr="00F1259F">
        <w:rPr>
          <w:rFonts w:ascii="Roboto" w:eastAsia="Times New Roman" w:hAnsi="Roboto" w:cs="Times New Roman"/>
          <w:color w:val="1D2125"/>
          <w:kern w:val="0"/>
          <w:sz w:val="23"/>
          <w:szCs w:val="23"/>
          <w14:ligatures w14:val="none"/>
        </w:rPr>
        <w:t xml:space="preserve"> that symptoms be present for at least one year or more after experiencing loss (APA, 2013). Secondly, we do not know much of his cultural background. Because different cultures have unique rituals and attitudes surrounding death, it is important to make a cultural assessment. Additionally, it is found that individuals from a culturally minority may be more likely to experience PGD due to the incongruence of their grieving tendencies with the dominant culture (Smid et al., 2018). Being in a cultural minority may also affect one’s ability to perform meaningful rituals having to do with loss and mourning (Smid et al., 2018). Based on the dialect, this individual appears to be from Ireland, a country which is predominantly Christian. It is important to ask individuals directly about their cultural and spiritual beliefs, rather than to assume. Of note, Christian beliefs can impact grief in both positive and negative ways. Many people report religion as a helpful resource in coping with grief. Specifically in Christianity, the idea of eternal life and reunification with lost loved ones may serve as a comfort (Park &amp; Halifax, 2021). Alternatively, in some cases such as suicide, which is viewed in certain sectors of </w:t>
      </w:r>
      <w:r w:rsidRPr="00F1259F">
        <w:rPr>
          <w:rFonts w:ascii="Roboto" w:eastAsia="Times New Roman" w:hAnsi="Roboto" w:cs="Times New Roman"/>
          <w:color w:val="1D2125"/>
          <w:kern w:val="0"/>
          <w:sz w:val="23"/>
          <w:szCs w:val="23"/>
          <w14:ligatures w14:val="none"/>
        </w:rPr>
        <w:lastRenderedPageBreak/>
        <w:t>Christianity as a sin, the belief set may contribute towards distress, as the individual grapples with the thought of their loved one going to hell (Park &amp; Halifax, 2021). In addition to cultural and spiritual beliefs, it also would be helpful to assess the availability and strength of social support for this individual. Research has found that social support is significantly helpful in processing loss, and a lack of socialization may impair the grieving process (Cacciatore et al., 2021).</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Based on the video, it appears that the symptoms of grief are affecting this individual’s daily functioning. This is evidenced by statements such as “not a second goes by when I’m not thinking about you”. It would be helpful to make further assessment of his daily functioning in various areas including social and occupational function. This individual also displays a feeling of blame for his partner's death, as evidenced by him stating “I don’t know why this happened to us. I feel like it’s me”. Blame is a maladaptive thought process and may contribute towards PGD (</w:t>
      </w:r>
      <w:proofErr w:type="spellStart"/>
      <w:r w:rsidRPr="00F1259F">
        <w:rPr>
          <w:rFonts w:ascii="Roboto" w:eastAsia="Times New Roman" w:hAnsi="Roboto" w:cs="Times New Roman"/>
          <w:color w:val="1D2125"/>
          <w:kern w:val="0"/>
          <w:sz w:val="23"/>
          <w:szCs w:val="23"/>
          <w14:ligatures w14:val="none"/>
        </w:rPr>
        <w:t>Szuhany</w:t>
      </w:r>
      <w:proofErr w:type="spellEnd"/>
      <w:r w:rsidRPr="00F1259F">
        <w:rPr>
          <w:rFonts w:ascii="Roboto" w:eastAsia="Times New Roman" w:hAnsi="Roboto" w:cs="Times New Roman"/>
          <w:color w:val="1D2125"/>
          <w:kern w:val="0"/>
          <w:sz w:val="23"/>
          <w:szCs w:val="23"/>
          <w14:ligatures w14:val="none"/>
        </w:rPr>
        <w:t xml:space="preserve"> et al., 2021). He also makes statements </w:t>
      </w:r>
      <w:proofErr w:type="gramStart"/>
      <w:r w:rsidRPr="00F1259F">
        <w:rPr>
          <w:rFonts w:ascii="Roboto" w:eastAsia="Times New Roman" w:hAnsi="Roboto" w:cs="Times New Roman"/>
          <w:color w:val="1D2125"/>
          <w:kern w:val="0"/>
          <w:sz w:val="23"/>
          <w:szCs w:val="23"/>
          <w14:ligatures w14:val="none"/>
        </w:rPr>
        <w:t>concerning for</w:t>
      </w:r>
      <w:proofErr w:type="gramEnd"/>
      <w:r w:rsidRPr="00F1259F">
        <w:rPr>
          <w:rFonts w:ascii="Roboto" w:eastAsia="Times New Roman" w:hAnsi="Roboto" w:cs="Times New Roman"/>
          <w:color w:val="1D2125"/>
          <w:kern w:val="0"/>
          <w:sz w:val="23"/>
          <w:szCs w:val="23"/>
          <w14:ligatures w14:val="none"/>
        </w:rPr>
        <w:t xml:space="preserve"> worthlessness and suicidal ideation, as evidenced by his saying “I stopped doing this world any real good”. PGD is associated with increased risk for suicidality (</w:t>
      </w:r>
      <w:proofErr w:type="spellStart"/>
      <w:r w:rsidRPr="00F1259F">
        <w:rPr>
          <w:rFonts w:ascii="Roboto" w:eastAsia="Times New Roman" w:hAnsi="Roboto" w:cs="Times New Roman"/>
          <w:color w:val="1D2125"/>
          <w:kern w:val="0"/>
          <w:sz w:val="23"/>
          <w:szCs w:val="23"/>
          <w14:ligatures w14:val="none"/>
        </w:rPr>
        <w:t>Szuhany</w:t>
      </w:r>
      <w:proofErr w:type="spellEnd"/>
      <w:r w:rsidRPr="00F1259F">
        <w:rPr>
          <w:rFonts w:ascii="Roboto" w:eastAsia="Times New Roman" w:hAnsi="Roboto" w:cs="Times New Roman"/>
          <w:color w:val="1D2125"/>
          <w:kern w:val="0"/>
          <w:sz w:val="23"/>
          <w:szCs w:val="23"/>
          <w14:ligatures w14:val="none"/>
        </w:rPr>
        <w:t xml:space="preserve"> et al., 2021). Diagnostic criteria for PGD also includes a loss of identity, feeling that part of the self was lost, and loss of meaningfulness, all of which may be represented by this statement (</w:t>
      </w:r>
      <w:proofErr w:type="spellStart"/>
      <w:r w:rsidRPr="00F1259F">
        <w:rPr>
          <w:rFonts w:ascii="Roboto" w:eastAsia="Times New Roman" w:hAnsi="Roboto" w:cs="Times New Roman"/>
          <w:color w:val="1D2125"/>
          <w:kern w:val="0"/>
          <w:sz w:val="23"/>
          <w:szCs w:val="23"/>
          <w14:ligatures w14:val="none"/>
        </w:rPr>
        <w:t>Prigerson</w:t>
      </w:r>
      <w:proofErr w:type="spellEnd"/>
      <w:r w:rsidRPr="00F1259F">
        <w:rPr>
          <w:rFonts w:ascii="Roboto" w:eastAsia="Times New Roman" w:hAnsi="Roboto" w:cs="Times New Roman"/>
          <w:color w:val="1D2125"/>
          <w:kern w:val="0"/>
          <w:sz w:val="23"/>
          <w:szCs w:val="23"/>
          <w14:ligatures w14:val="none"/>
        </w:rPr>
        <w:t xml:space="preserve"> et al., 2021).</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 xml:space="preserve">Although more information is needed to make a conclusive diagnosis, including the duration of symptoms, cultural beliefs and degree of functioning, it does appear that the individual in the video displays symptoms representing psychiatric illness. These symptoms go beyond the expected adaptive emotional range associated with grief, due to the display of intense, pervasive longing and preoccupation for the deceased, emotional pain, </w:t>
      </w:r>
      <w:proofErr w:type="spellStart"/>
      <w:r w:rsidRPr="00F1259F">
        <w:rPr>
          <w:rFonts w:ascii="Roboto" w:eastAsia="Times New Roman" w:hAnsi="Roboto" w:cs="Times New Roman"/>
          <w:color w:val="1D2125"/>
          <w:kern w:val="0"/>
          <w:sz w:val="23"/>
          <w:szCs w:val="23"/>
          <w14:ligatures w14:val="none"/>
        </w:rPr>
        <w:t>self blame</w:t>
      </w:r>
      <w:proofErr w:type="spellEnd"/>
      <w:r w:rsidRPr="00F1259F">
        <w:rPr>
          <w:rFonts w:ascii="Roboto" w:eastAsia="Times New Roman" w:hAnsi="Roboto" w:cs="Times New Roman"/>
          <w:color w:val="1D2125"/>
          <w:kern w:val="0"/>
          <w:sz w:val="23"/>
          <w:szCs w:val="23"/>
          <w14:ligatures w14:val="none"/>
        </w:rPr>
        <w:t xml:space="preserve">, sense of meaningless and loss of </w:t>
      </w:r>
      <w:proofErr w:type="spellStart"/>
      <w:r w:rsidRPr="00F1259F">
        <w:rPr>
          <w:rFonts w:ascii="Roboto" w:eastAsia="Times New Roman" w:hAnsi="Roboto" w:cs="Times New Roman"/>
          <w:color w:val="1D2125"/>
          <w:kern w:val="0"/>
          <w:sz w:val="23"/>
          <w:szCs w:val="23"/>
          <w14:ligatures w14:val="none"/>
        </w:rPr>
        <w:t>self identity</w:t>
      </w:r>
      <w:proofErr w:type="spellEnd"/>
      <w:r w:rsidRPr="00F1259F">
        <w:rPr>
          <w:rFonts w:ascii="Roboto" w:eastAsia="Times New Roman" w:hAnsi="Roboto" w:cs="Times New Roman"/>
          <w:color w:val="1D2125"/>
          <w:kern w:val="0"/>
          <w:sz w:val="23"/>
          <w:szCs w:val="23"/>
          <w14:ligatures w14:val="none"/>
        </w:rPr>
        <w:t xml:space="preserve"> (</w:t>
      </w:r>
      <w:proofErr w:type="spellStart"/>
      <w:r w:rsidRPr="00F1259F">
        <w:rPr>
          <w:rFonts w:ascii="Roboto" w:eastAsia="Times New Roman" w:hAnsi="Roboto" w:cs="Times New Roman"/>
          <w:color w:val="1D2125"/>
          <w:kern w:val="0"/>
          <w:sz w:val="23"/>
          <w:szCs w:val="23"/>
          <w14:ligatures w14:val="none"/>
        </w:rPr>
        <w:t>Prigerson</w:t>
      </w:r>
      <w:proofErr w:type="spellEnd"/>
      <w:r w:rsidRPr="00F1259F">
        <w:rPr>
          <w:rFonts w:ascii="Roboto" w:eastAsia="Times New Roman" w:hAnsi="Roboto" w:cs="Times New Roman"/>
          <w:color w:val="1D2125"/>
          <w:kern w:val="0"/>
          <w:sz w:val="23"/>
          <w:szCs w:val="23"/>
          <w14:ligatures w14:val="none"/>
        </w:rPr>
        <w:t xml:space="preserve"> et al., 2021). The symptoms appear to be impairing his daily functioning due to the level of distress. Based on this assessment, a diagnosis of PGD should be considered and interventions including psychotherapy would likely be helpful for this individual.</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References</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American Psychiatric Association. (2013). Diagnostic and statistical manual of mental disorders (5th ed.) American Psychiatric Association.</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 xml:space="preserve">Cacciatore, J., Thieleman, K., Fretts, R., &amp; Jackson, L. B. (2021). What is good grief support? Exploring the actors and actions in social support after traumatic grief. </w:t>
      </w:r>
      <w:proofErr w:type="spellStart"/>
      <w:r w:rsidRPr="00F1259F">
        <w:rPr>
          <w:rFonts w:ascii="Roboto" w:eastAsia="Times New Roman" w:hAnsi="Roboto" w:cs="Times New Roman"/>
          <w:color w:val="1D2125"/>
          <w:kern w:val="0"/>
          <w:sz w:val="23"/>
          <w:szCs w:val="23"/>
          <w14:ligatures w14:val="none"/>
        </w:rPr>
        <w:t>PloS</w:t>
      </w:r>
      <w:proofErr w:type="spellEnd"/>
      <w:r w:rsidRPr="00F1259F">
        <w:rPr>
          <w:rFonts w:ascii="Roboto" w:eastAsia="Times New Roman" w:hAnsi="Roboto" w:cs="Times New Roman"/>
          <w:color w:val="1D2125"/>
          <w:kern w:val="0"/>
          <w:sz w:val="23"/>
          <w:szCs w:val="23"/>
          <w14:ligatures w14:val="none"/>
        </w:rPr>
        <w:t xml:space="preserve"> one, 16(5), e0252324.</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Park, C. L., &amp; Halifax, R. J. (2021). Religion and spirituality in adjusting to bereavement: Grief as burden, grief as gift. Grief and bereavement in contemporary society, 355-363.</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r>
      <w:proofErr w:type="spellStart"/>
      <w:r w:rsidRPr="00F1259F">
        <w:rPr>
          <w:rFonts w:ascii="Roboto" w:eastAsia="Times New Roman" w:hAnsi="Roboto" w:cs="Times New Roman"/>
          <w:color w:val="1D2125"/>
          <w:kern w:val="0"/>
          <w:sz w:val="23"/>
          <w:szCs w:val="23"/>
          <w14:ligatures w14:val="none"/>
        </w:rPr>
        <w:t>Prigerson</w:t>
      </w:r>
      <w:proofErr w:type="spellEnd"/>
      <w:r w:rsidRPr="00F1259F">
        <w:rPr>
          <w:rFonts w:ascii="Roboto" w:eastAsia="Times New Roman" w:hAnsi="Roboto" w:cs="Times New Roman"/>
          <w:color w:val="1D2125"/>
          <w:kern w:val="0"/>
          <w:sz w:val="23"/>
          <w:szCs w:val="23"/>
          <w14:ligatures w14:val="none"/>
        </w:rPr>
        <w:t xml:space="preserve">, H. G., </w:t>
      </w:r>
      <w:proofErr w:type="spellStart"/>
      <w:r w:rsidRPr="00F1259F">
        <w:rPr>
          <w:rFonts w:ascii="Roboto" w:eastAsia="Times New Roman" w:hAnsi="Roboto" w:cs="Times New Roman"/>
          <w:color w:val="1D2125"/>
          <w:kern w:val="0"/>
          <w:sz w:val="23"/>
          <w:szCs w:val="23"/>
          <w14:ligatures w14:val="none"/>
        </w:rPr>
        <w:t>Kakarala</w:t>
      </w:r>
      <w:proofErr w:type="spellEnd"/>
      <w:r w:rsidRPr="00F1259F">
        <w:rPr>
          <w:rFonts w:ascii="Roboto" w:eastAsia="Times New Roman" w:hAnsi="Roboto" w:cs="Times New Roman"/>
          <w:color w:val="1D2125"/>
          <w:kern w:val="0"/>
          <w:sz w:val="23"/>
          <w:szCs w:val="23"/>
          <w14:ligatures w14:val="none"/>
        </w:rPr>
        <w:t>, S., Gang, J., &amp; Maciejewski, P. K. (2021). History and status of prolonged grief disorder as a psychiatric diagnosis. Annual review of clinical psychology, 17, 109-126.</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lastRenderedPageBreak/>
        <w:t>Rosner, R., Comtesse, H., Vogel, A., &amp; Doering, B. K. (2021). Prevalence of prolonged grief disorder. Journal of affective disorders, 287, 301-307.</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t xml:space="preserve">Smid, G. E., Groen, S., de la Rie, S. M., Kooper, S., &amp; </w:t>
      </w:r>
      <w:proofErr w:type="spellStart"/>
      <w:r w:rsidRPr="00F1259F">
        <w:rPr>
          <w:rFonts w:ascii="Roboto" w:eastAsia="Times New Roman" w:hAnsi="Roboto" w:cs="Times New Roman"/>
          <w:color w:val="1D2125"/>
          <w:kern w:val="0"/>
          <w:sz w:val="23"/>
          <w:szCs w:val="23"/>
          <w14:ligatures w14:val="none"/>
        </w:rPr>
        <w:t>Boelen</w:t>
      </w:r>
      <w:proofErr w:type="spellEnd"/>
      <w:r w:rsidRPr="00F1259F">
        <w:rPr>
          <w:rFonts w:ascii="Roboto" w:eastAsia="Times New Roman" w:hAnsi="Roboto" w:cs="Times New Roman"/>
          <w:color w:val="1D2125"/>
          <w:kern w:val="0"/>
          <w:sz w:val="23"/>
          <w:szCs w:val="23"/>
          <w14:ligatures w14:val="none"/>
        </w:rPr>
        <w:t>, P. A. (2018). Toward cultural assessment of grief and grief-related psychopathology. Psychiatric Services, 69(10), 1050–1052. https://doi.org/10.1176/appi.ps.201700422</w:t>
      </w:r>
      <w:r w:rsidRPr="00F1259F">
        <w:rPr>
          <w:rFonts w:ascii="Roboto" w:eastAsia="Times New Roman" w:hAnsi="Roboto" w:cs="Times New Roman"/>
          <w:color w:val="1D2125"/>
          <w:kern w:val="0"/>
          <w:sz w:val="23"/>
          <w:szCs w:val="23"/>
          <w14:ligatures w14:val="none"/>
        </w:rPr>
        <w:br/>
      </w:r>
      <w:r w:rsidRPr="00F1259F">
        <w:rPr>
          <w:rFonts w:ascii="Roboto" w:eastAsia="Times New Roman" w:hAnsi="Roboto" w:cs="Times New Roman"/>
          <w:color w:val="1D2125"/>
          <w:kern w:val="0"/>
          <w:sz w:val="23"/>
          <w:szCs w:val="23"/>
          <w14:ligatures w14:val="none"/>
        </w:rPr>
        <w:br/>
      </w:r>
      <w:proofErr w:type="spellStart"/>
      <w:r w:rsidRPr="00F1259F">
        <w:rPr>
          <w:rFonts w:ascii="Roboto" w:eastAsia="Times New Roman" w:hAnsi="Roboto" w:cs="Times New Roman"/>
          <w:color w:val="1D2125"/>
          <w:kern w:val="0"/>
          <w:sz w:val="23"/>
          <w:szCs w:val="23"/>
          <w14:ligatures w14:val="none"/>
        </w:rPr>
        <w:t>Szuhany</w:t>
      </w:r>
      <w:proofErr w:type="spellEnd"/>
      <w:r w:rsidRPr="00F1259F">
        <w:rPr>
          <w:rFonts w:ascii="Roboto" w:eastAsia="Times New Roman" w:hAnsi="Roboto" w:cs="Times New Roman"/>
          <w:color w:val="1D2125"/>
          <w:kern w:val="0"/>
          <w:sz w:val="23"/>
          <w:szCs w:val="23"/>
          <w14:ligatures w14:val="none"/>
        </w:rPr>
        <w:t xml:space="preserve">, K. L., </w:t>
      </w:r>
      <w:proofErr w:type="spellStart"/>
      <w:r w:rsidRPr="00F1259F">
        <w:rPr>
          <w:rFonts w:ascii="Roboto" w:eastAsia="Times New Roman" w:hAnsi="Roboto" w:cs="Times New Roman"/>
          <w:color w:val="1D2125"/>
          <w:kern w:val="0"/>
          <w:sz w:val="23"/>
          <w:szCs w:val="23"/>
          <w14:ligatures w14:val="none"/>
        </w:rPr>
        <w:t>Malgaroli</w:t>
      </w:r>
      <w:proofErr w:type="spellEnd"/>
      <w:r w:rsidRPr="00F1259F">
        <w:rPr>
          <w:rFonts w:ascii="Roboto" w:eastAsia="Times New Roman" w:hAnsi="Roboto" w:cs="Times New Roman"/>
          <w:color w:val="1D2125"/>
          <w:kern w:val="0"/>
          <w:sz w:val="23"/>
          <w:szCs w:val="23"/>
          <w14:ligatures w14:val="none"/>
        </w:rPr>
        <w:t>, M., Miron, C. D., &amp; Simon, N. M. (2021). Prolonged grief disorder: Course, diagnosis, assessment, and treatment. Focus, 19(2), 161-172.</w:t>
      </w:r>
    </w:p>
    <w:p w14:paraId="10F5DC06" w14:textId="77777777" w:rsidR="00F1259F" w:rsidRDefault="00F1259F"/>
    <w:sectPr w:rsidR="00F12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9F"/>
    <w:rsid w:val="00F1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4A561"/>
  <w15:chartTrackingRefBased/>
  <w15:docId w15:val="{A76D3D10-8E0C-4998-9EB0-7617B7A3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37012">
      <w:bodyDiv w:val="1"/>
      <w:marLeft w:val="0"/>
      <w:marRight w:val="0"/>
      <w:marTop w:val="0"/>
      <w:marBottom w:val="0"/>
      <w:divBdr>
        <w:top w:val="none" w:sz="0" w:space="0" w:color="auto"/>
        <w:left w:val="none" w:sz="0" w:space="0" w:color="auto"/>
        <w:bottom w:val="none" w:sz="0" w:space="0" w:color="auto"/>
        <w:right w:val="none" w:sz="0" w:space="0" w:color="auto"/>
      </w:divBdr>
      <w:divsChild>
        <w:div w:id="1332373373">
          <w:marLeft w:val="0"/>
          <w:marRight w:val="0"/>
          <w:marTop w:val="0"/>
          <w:marBottom w:val="0"/>
          <w:divBdr>
            <w:top w:val="none" w:sz="0" w:space="0" w:color="auto"/>
            <w:left w:val="none" w:sz="0" w:space="0" w:color="auto"/>
            <w:bottom w:val="none" w:sz="0" w:space="0" w:color="auto"/>
            <w:right w:val="none" w:sz="0" w:space="0" w:color="auto"/>
          </w:divBdr>
          <w:divsChild>
            <w:div w:id="144860246">
              <w:marLeft w:val="0"/>
              <w:marRight w:val="0"/>
              <w:marTop w:val="0"/>
              <w:marBottom w:val="0"/>
              <w:divBdr>
                <w:top w:val="none" w:sz="0" w:space="0" w:color="auto"/>
                <w:left w:val="none" w:sz="0" w:space="0" w:color="auto"/>
                <w:bottom w:val="none" w:sz="0" w:space="0" w:color="auto"/>
                <w:right w:val="none" w:sz="0" w:space="0" w:color="auto"/>
              </w:divBdr>
            </w:div>
          </w:divsChild>
        </w:div>
        <w:div w:id="1362631779">
          <w:marLeft w:val="0"/>
          <w:marRight w:val="0"/>
          <w:marTop w:val="0"/>
          <w:marBottom w:val="0"/>
          <w:divBdr>
            <w:top w:val="none" w:sz="0" w:space="0" w:color="auto"/>
            <w:left w:val="none" w:sz="0" w:space="0" w:color="auto"/>
            <w:bottom w:val="none" w:sz="0" w:space="0" w:color="auto"/>
            <w:right w:val="none" w:sz="0" w:space="0" w:color="auto"/>
          </w:divBdr>
          <w:divsChild>
            <w:div w:id="1218738016">
              <w:marLeft w:val="0"/>
              <w:marRight w:val="0"/>
              <w:marTop w:val="0"/>
              <w:marBottom w:val="0"/>
              <w:divBdr>
                <w:top w:val="none" w:sz="0" w:space="0" w:color="auto"/>
                <w:left w:val="none" w:sz="0" w:space="0" w:color="auto"/>
                <w:bottom w:val="none" w:sz="0" w:space="0" w:color="auto"/>
                <w:right w:val="none" w:sz="0" w:space="0" w:color="auto"/>
              </w:divBdr>
              <w:divsChild>
                <w:div w:id="13073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0005">
      <w:bodyDiv w:val="1"/>
      <w:marLeft w:val="0"/>
      <w:marRight w:val="0"/>
      <w:marTop w:val="0"/>
      <w:marBottom w:val="0"/>
      <w:divBdr>
        <w:top w:val="none" w:sz="0" w:space="0" w:color="auto"/>
        <w:left w:val="none" w:sz="0" w:space="0" w:color="auto"/>
        <w:bottom w:val="none" w:sz="0" w:space="0" w:color="auto"/>
        <w:right w:val="none" w:sz="0" w:space="0" w:color="auto"/>
      </w:divBdr>
      <w:divsChild>
        <w:div w:id="1860044605">
          <w:marLeft w:val="0"/>
          <w:marRight w:val="0"/>
          <w:marTop w:val="0"/>
          <w:marBottom w:val="0"/>
          <w:divBdr>
            <w:top w:val="none" w:sz="0" w:space="0" w:color="auto"/>
            <w:left w:val="none" w:sz="0" w:space="0" w:color="auto"/>
            <w:bottom w:val="none" w:sz="0" w:space="0" w:color="auto"/>
            <w:right w:val="none" w:sz="0" w:space="0" w:color="auto"/>
          </w:divBdr>
          <w:divsChild>
            <w:div w:id="573395620">
              <w:marLeft w:val="0"/>
              <w:marRight w:val="0"/>
              <w:marTop w:val="0"/>
              <w:marBottom w:val="0"/>
              <w:divBdr>
                <w:top w:val="none" w:sz="0" w:space="0" w:color="auto"/>
                <w:left w:val="none" w:sz="0" w:space="0" w:color="auto"/>
                <w:bottom w:val="none" w:sz="0" w:space="0" w:color="auto"/>
                <w:right w:val="none" w:sz="0" w:space="0" w:color="auto"/>
              </w:divBdr>
            </w:div>
          </w:divsChild>
        </w:div>
        <w:div w:id="702636712">
          <w:marLeft w:val="0"/>
          <w:marRight w:val="0"/>
          <w:marTop w:val="0"/>
          <w:marBottom w:val="0"/>
          <w:divBdr>
            <w:top w:val="none" w:sz="0" w:space="0" w:color="auto"/>
            <w:left w:val="none" w:sz="0" w:space="0" w:color="auto"/>
            <w:bottom w:val="none" w:sz="0" w:space="0" w:color="auto"/>
            <w:right w:val="none" w:sz="0" w:space="0" w:color="auto"/>
          </w:divBdr>
          <w:divsChild>
            <w:div w:id="415906034">
              <w:marLeft w:val="0"/>
              <w:marRight w:val="0"/>
              <w:marTop w:val="0"/>
              <w:marBottom w:val="0"/>
              <w:divBdr>
                <w:top w:val="none" w:sz="0" w:space="0" w:color="auto"/>
                <w:left w:val="none" w:sz="0" w:space="0" w:color="auto"/>
                <w:bottom w:val="none" w:sz="0" w:space="0" w:color="auto"/>
                <w:right w:val="none" w:sz="0" w:space="0" w:color="auto"/>
              </w:divBdr>
              <w:divsChild>
                <w:div w:id="12587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5717&amp;course=5027" TargetMode="External"/><Relationship Id="rId4" Type="http://schemas.openxmlformats.org/officeDocument/2006/relationships/hyperlink" Target="https://myonline.regiscollege.edu/user/view.php?id=3222&amp;course=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1459</Words>
  <Characters>7874</Characters>
  <Application>Microsoft Office Word</Application>
  <DocSecurity>0</DocSecurity>
  <Lines>144</Lines>
  <Paragraphs>6</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2023-12-01T12:53:00Z</dcterms:created>
  <dcterms:modified xsi:type="dcterms:W3CDTF">2023-12-01T12:56:00Z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183bfece-2746-415b-b0e5-3e172fcc05bf</vt:lpwstr>
  </property>
</Properties>
</file>