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1CE" w:rsidRPr="006D4620" w:rsidRDefault="00980184" w:rsidP="006D4620">
      <w:pPr>
        <w:spacing w:after="0" w:line="480" w:lineRule="auto"/>
        <w:jc w:val="center"/>
        <w:rPr>
          <w:rFonts w:ascii="Times New Roman" w:hAnsi="Times New Roman" w:cs="Times New Roman"/>
          <w:b/>
          <w:sz w:val="24"/>
          <w:szCs w:val="24"/>
        </w:rPr>
      </w:pPr>
      <w:r w:rsidRPr="006D4620">
        <w:rPr>
          <w:rFonts w:ascii="Times New Roman" w:hAnsi="Times New Roman" w:cs="Times New Roman"/>
          <w:b/>
          <w:sz w:val="24"/>
          <w:szCs w:val="24"/>
        </w:rPr>
        <w:t xml:space="preserve">Response to </w:t>
      </w:r>
      <w:proofErr w:type="spellStart"/>
      <w:r w:rsidRPr="006D4620">
        <w:rPr>
          <w:rFonts w:ascii="Times New Roman" w:hAnsi="Times New Roman" w:cs="Times New Roman"/>
          <w:b/>
          <w:sz w:val="24"/>
          <w:szCs w:val="24"/>
        </w:rPr>
        <w:t>Antonette</w:t>
      </w:r>
      <w:proofErr w:type="spellEnd"/>
      <w:r w:rsidRPr="006D4620">
        <w:rPr>
          <w:rFonts w:ascii="Times New Roman" w:hAnsi="Times New Roman" w:cs="Times New Roman"/>
          <w:b/>
          <w:sz w:val="24"/>
          <w:szCs w:val="24"/>
        </w:rPr>
        <w:t xml:space="preserve"> </w:t>
      </w:r>
      <w:proofErr w:type="spellStart"/>
      <w:r w:rsidRPr="006D4620">
        <w:rPr>
          <w:rFonts w:ascii="Times New Roman" w:hAnsi="Times New Roman" w:cs="Times New Roman"/>
          <w:b/>
          <w:sz w:val="24"/>
          <w:szCs w:val="24"/>
        </w:rPr>
        <w:t>Manigsaca</w:t>
      </w:r>
      <w:proofErr w:type="spellEnd"/>
    </w:p>
    <w:p w:rsidR="00980184" w:rsidRPr="006D4620" w:rsidRDefault="00980184" w:rsidP="006D4620">
      <w:pPr>
        <w:pStyle w:val="NormalWeb"/>
        <w:spacing w:after="0" w:afterAutospacing="0" w:line="480" w:lineRule="auto"/>
        <w:ind w:firstLine="720"/>
      </w:pPr>
      <w:r w:rsidRPr="006D4620">
        <w:t xml:space="preserve">Hello </w:t>
      </w:r>
      <w:proofErr w:type="spellStart"/>
      <w:r w:rsidRPr="006D4620">
        <w:t>Manigsaca</w:t>
      </w:r>
      <w:proofErr w:type="spellEnd"/>
      <w:r w:rsidRPr="006D4620">
        <w:t>, thanks for sharing such a thought-provoking response to this week</w:t>
      </w:r>
      <w:r w:rsidR="006D4620" w:rsidRPr="006D4620">
        <w:t>'</w:t>
      </w:r>
      <w:r w:rsidRPr="006D4620">
        <w:t xml:space="preserve">s discussion post questions on complementary treatments. </w:t>
      </w:r>
      <w:r w:rsidRPr="006D4620">
        <w:t>I agree with your recommendation of incorporating yoga as an additional treatment for patients with mental health issues. The study you mentioned provides valuable evidence supporting the effectiveness of yoga in reducing depressive symptoms when combined with medication</w:t>
      </w:r>
      <w:r w:rsidRPr="006D4620">
        <w:t xml:space="preserve"> (</w:t>
      </w:r>
      <w:r w:rsidR="00B05E4E" w:rsidRPr="006D4620">
        <w:t xml:space="preserve">Park </w:t>
      </w:r>
      <w:r w:rsidR="00B05E4E" w:rsidRPr="006D4620">
        <w:t>&amp;</w:t>
      </w:r>
      <w:r w:rsidR="00B05E4E" w:rsidRPr="006D4620">
        <w:t xml:space="preserve"> Slattery</w:t>
      </w:r>
      <w:r w:rsidR="00B05E4E" w:rsidRPr="006D4620">
        <w:t>, 2021</w:t>
      </w:r>
      <w:r w:rsidRPr="006D4620">
        <w:t>)</w:t>
      </w:r>
      <w:r w:rsidRPr="006D4620">
        <w:t xml:space="preserve">. It is </w:t>
      </w:r>
      <w:r w:rsidR="006D4620" w:rsidRPr="006D4620">
        <w:t>essential</w:t>
      </w:r>
      <w:r w:rsidRPr="006D4620">
        <w:t xml:space="preserve"> to consider the individual's needs and physical capabilities when recommending yoga, as it can be tailored to suit different levels of fitness and flexibility. By including yoga in the patient's treatment plan, we can provide a holistic approach that addresses both their physical and mental well-being. </w:t>
      </w:r>
    </w:p>
    <w:p w:rsidR="008D4F48" w:rsidRPr="006D4620" w:rsidRDefault="00B76399" w:rsidP="006D4620">
      <w:pPr>
        <w:pStyle w:val="NormalWeb"/>
        <w:spacing w:after="0" w:afterAutospacing="0" w:line="480" w:lineRule="auto"/>
        <w:ind w:firstLine="720"/>
      </w:pPr>
      <w:r w:rsidRPr="006D4620">
        <w:t>What I found interesting</w:t>
      </w:r>
      <w:r w:rsidRPr="006D4620">
        <w:t xml:space="preserve"> in your discussion post</w:t>
      </w:r>
      <w:r w:rsidRPr="006D4620">
        <w:t xml:space="preserve"> is that the study specifically focused on investigating the dosage of yoga sessions for individuals with major depressive disorder. This suggests that there is a growing interest in understanding the optimal frequency and duration of yoga practice for mental health treatment. Additionally, the fact that combining yoga with medication was found to be effective in reducing depressed symptoms highlights the potential benefits of a holistic approach to mental health care</w:t>
      </w:r>
      <w:r w:rsidR="008D4F48" w:rsidRPr="006D4620">
        <w:t xml:space="preserve"> (</w:t>
      </w:r>
      <w:r w:rsidR="00C95A34" w:rsidRPr="006D4620">
        <w:t>Park &amp; Slattery, 2021</w:t>
      </w:r>
      <w:r w:rsidR="008D4F48" w:rsidRPr="006D4620">
        <w:t>)</w:t>
      </w:r>
    </w:p>
    <w:p w:rsidR="008262EF" w:rsidRPr="006D4620" w:rsidRDefault="008D4F48" w:rsidP="006D4620">
      <w:pPr>
        <w:pStyle w:val="NormalWeb"/>
        <w:spacing w:after="0" w:afterAutospacing="0" w:line="480" w:lineRule="auto"/>
        <w:ind w:firstLine="720"/>
      </w:pPr>
      <w:r w:rsidRPr="006D4620">
        <w:t xml:space="preserve">Based on your discussion, it appears that combining </w:t>
      </w:r>
      <w:r w:rsidRPr="006D4620">
        <w:t>yoga with medication has shown effectiveness in reducing depress</w:t>
      </w:r>
      <w:r w:rsidR="006D4620" w:rsidRPr="006D4620">
        <w:t>ion</w:t>
      </w:r>
      <w:r w:rsidRPr="006D4620">
        <w:t xml:space="preserve"> symptoms</w:t>
      </w:r>
      <w:r w:rsidRPr="006D4620">
        <w:t xml:space="preserve"> (</w:t>
      </w:r>
      <w:r w:rsidR="00C95A34" w:rsidRPr="006D4620">
        <w:t>Wu et al., 2023</w:t>
      </w:r>
      <w:r w:rsidRPr="006D4620">
        <w:t>)</w:t>
      </w:r>
      <w:r w:rsidRPr="006D4620">
        <w:t xml:space="preserve">. This suggests that it could be a potential treatment option worth considering for individuals with major depressive disorder. It is </w:t>
      </w:r>
      <w:r w:rsidR="006D4620" w:rsidRPr="006D4620">
        <w:t>essential</w:t>
      </w:r>
      <w:r w:rsidRPr="006D4620">
        <w:t xml:space="preserve"> to consult with a healthcare professional who can assess the individual's specific needs and provide personalized recommendations. </w:t>
      </w:r>
      <w:r w:rsidR="006B608E" w:rsidRPr="006D4620">
        <w:t>In incorporating this complementary treatment</w:t>
      </w:r>
      <w:r w:rsidR="006D4620" w:rsidRPr="006D4620">
        <w:t>,</w:t>
      </w:r>
      <w:r w:rsidR="006B608E" w:rsidRPr="006D4620">
        <w:t xml:space="preserve"> </w:t>
      </w:r>
      <w:r w:rsidR="008262EF" w:rsidRPr="006D4620">
        <w:t xml:space="preserve">some of the additional information that I would require include </w:t>
      </w:r>
      <w:r w:rsidR="008262EF" w:rsidRPr="006D4620">
        <w:t xml:space="preserve">the specific details of the </w:t>
      </w:r>
      <w:r w:rsidR="008262EF" w:rsidRPr="006D4620">
        <w:lastRenderedPageBreak/>
        <w:t xml:space="preserve">patient's condition and any other existing treatment plans they may be undergoing. Additionally, it would be helpful to know if the patient has any previous experience with yoga or if they have any physical limitations that may affect their ability to engage in yoga practice. </w:t>
      </w:r>
    </w:p>
    <w:p w:rsidR="008D4F48" w:rsidRPr="006D4620" w:rsidRDefault="008262EF" w:rsidP="006D4620">
      <w:pPr>
        <w:pStyle w:val="NormalWeb"/>
        <w:spacing w:after="0" w:afterAutospacing="0" w:line="480" w:lineRule="auto"/>
        <w:jc w:val="center"/>
        <w:rPr>
          <w:b/>
        </w:rPr>
      </w:pPr>
      <w:r w:rsidRPr="006D4620">
        <w:rPr>
          <w:b/>
        </w:rPr>
        <w:t>Ref</w:t>
      </w:r>
      <w:r w:rsidR="006D4620" w:rsidRPr="006D4620">
        <w:rPr>
          <w:b/>
        </w:rPr>
        <w:t>er</w:t>
      </w:r>
      <w:r w:rsidRPr="006D4620">
        <w:rPr>
          <w:b/>
        </w:rPr>
        <w:t>ences</w:t>
      </w:r>
    </w:p>
    <w:p w:rsidR="00793D73" w:rsidRPr="006D4620" w:rsidRDefault="00793D73" w:rsidP="006D4620">
      <w:pPr>
        <w:pStyle w:val="NormalWeb"/>
        <w:spacing w:after="0" w:afterAutospacing="0" w:line="480" w:lineRule="auto"/>
        <w:ind w:left="720" w:hanging="720"/>
      </w:pPr>
      <w:r w:rsidRPr="006D4620">
        <w:t xml:space="preserve">Park, C.L., &amp; Slattery, J.M. (2021). Yoga as an Integrative Therapy for Mental Health Concerns: </w:t>
      </w:r>
      <w:r w:rsidRPr="006D4620">
        <w:rPr>
          <w:i/>
        </w:rPr>
        <w:t>An Overview of Current Research Evidence</w:t>
      </w:r>
      <w:r w:rsidRPr="006D4620">
        <w:t xml:space="preserve">. </w:t>
      </w:r>
      <w:hyperlink r:id="rId4" w:history="1">
        <w:r w:rsidRPr="006D4620">
          <w:rPr>
            <w:rStyle w:val="Hyperlink"/>
          </w:rPr>
          <w:t>https://doi.org/10.3390/psychiatryint2040030</w:t>
        </w:r>
      </w:hyperlink>
      <w:r w:rsidRPr="006D4620">
        <w:t xml:space="preserve"> </w:t>
      </w:r>
      <w:bookmarkStart w:id="0" w:name="_GoBack"/>
      <w:bookmarkEnd w:id="0"/>
      <w:r w:rsidRPr="006D4620">
        <w:t xml:space="preserve"> </w:t>
      </w:r>
    </w:p>
    <w:p w:rsidR="00793D73" w:rsidRPr="006D4620" w:rsidRDefault="00793D73" w:rsidP="006D4620">
      <w:pPr>
        <w:pStyle w:val="NormalWeb"/>
        <w:spacing w:after="0" w:afterAutospacing="0" w:line="480" w:lineRule="auto"/>
        <w:ind w:left="720" w:hanging="720"/>
      </w:pPr>
      <w:r w:rsidRPr="006D4620">
        <w:t>Wu, Y., Yan, D., &amp; Yang, J. (2023). Effectiveness of yoga for major depressive disorder: A systematic review and meta-analysis. </w:t>
      </w:r>
      <w:r w:rsidRPr="006D4620">
        <w:rPr>
          <w:i/>
          <w:iCs/>
        </w:rPr>
        <w:t>Frontiers in psychiatry</w:t>
      </w:r>
      <w:r w:rsidRPr="006D4620">
        <w:t>, </w:t>
      </w:r>
      <w:r w:rsidRPr="006D4620">
        <w:rPr>
          <w:i/>
          <w:iCs/>
        </w:rPr>
        <w:t>14</w:t>
      </w:r>
      <w:r w:rsidRPr="006D4620">
        <w:t xml:space="preserve">, 1138205. </w:t>
      </w:r>
      <w:hyperlink r:id="rId5" w:history="1">
        <w:r w:rsidRPr="006D4620">
          <w:rPr>
            <w:rStyle w:val="Hyperlink"/>
          </w:rPr>
          <w:t>https://doi.org/10.3389/fpsyt.2023.1138205</w:t>
        </w:r>
      </w:hyperlink>
      <w:r w:rsidRPr="006D4620">
        <w:t xml:space="preserve"> </w:t>
      </w:r>
    </w:p>
    <w:p w:rsidR="008262EF" w:rsidRPr="006D4620" w:rsidRDefault="008262EF" w:rsidP="006D4620">
      <w:pPr>
        <w:pStyle w:val="NormalWeb"/>
        <w:spacing w:after="0" w:afterAutospacing="0" w:line="480" w:lineRule="auto"/>
        <w:jc w:val="center"/>
        <w:rPr>
          <w:b/>
        </w:rPr>
      </w:pPr>
      <w:r w:rsidRPr="006D4620">
        <w:rPr>
          <w:b/>
        </w:rPr>
        <w:t xml:space="preserve">Response to </w:t>
      </w:r>
      <w:proofErr w:type="spellStart"/>
      <w:r w:rsidRPr="006D4620">
        <w:rPr>
          <w:b/>
        </w:rPr>
        <w:t>Prerana</w:t>
      </w:r>
      <w:proofErr w:type="spellEnd"/>
      <w:r w:rsidRPr="006D4620">
        <w:rPr>
          <w:b/>
        </w:rPr>
        <w:t xml:space="preserve"> Karki</w:t>
      </w:r>
    </w:p>
    <w:p w:rsidR="008262EF" w:rsidRPr="006D4620" w:rsidRDefault="008262EF" w:rsidP="006D4620">
      <w:pPr>
        <w:pStyle w:val="NormalWeb"/>
        <w:spacing w:after="0" w:afterAutospacing="0" w:line="480" w:lineRule="auto"/>
        <w:ind w:firstLine="720"/>
      </w:pPr>
      <w:r w:rsidRPr="006D4620">
        <w:t>Hello Karki, thanks for sharing such an informative response to this week</w:t>
      </w:r>
      <w:r w:rsidR="006D4620" w:rsidRPr="006D4620">
        <w:t>'</w:t>
      </w:r>
      <w:r w:rsidRPr="006D4620">
        <w:t>s discussion post questions on complementary treatments. I concur with you</w:t>
      </w:r>
      <w:r w:rsidRPr="006D4620">
        <w:t xml:space="preserve"> that deep breathing techniques or nasal breathing techniques can be highly effective as non-pharmacological interventions for individuals across various age groups, ranging from adolescents to the elderly population. These techniques have shown promising results in managing and reducing symptoms associated with psychiatric illnesses such as anxiety, depression, bipolar depression, panic disorder, and stress</w:t>
      </w:r>
      <w:r w:rsidRPr="006D4620">
        <w:t xml:space="preserve"> (</w:t>
      </w:r>
      <w:r w:rsidR="004353A7" w:rsidRPr="006D4620">
        <w:t>Fincham et al., 2023</w:t>
      </w:r>
      <w:r w:rsidRPr="006D4620">
        <w:t>)</w:t>
      </w:r>
      <w:r w:rsidRPr="006D4620">
        <w:t>. Furthermore, it is worth noting that these breathing techniques can also be beneficial for patients who are dealing with mental health issues alongside other medical conditions</w:t>
      </w:r>
      <w:r w:rsidRPr="006D4620">
        <w:t xml:space="preserve">. </w:t>
      </w:r>
      <w:r w:rsidRPr="006D4620">
        <w:t xml:space="preserve"> </w:t>
      </w:r>
    </w:p>
    <w:p w:rsidR="008B4C26" w:rsidRPr="006D4620" w:rsidRDefault="008B4C26" w:rsidP="006D4620">
      <w:pPr>
        <w:pStyle w:val="NormalWeb"/>
        <w:spacing w:after="0" w:afterAutospacing="0" w:line="480" w:lineRule="auto"/>
        <w:ind w:firstLine="720"/>
      </w:pPr>
      <w:r w:rsidRPr="006D4620">
        <w:lastRenderedPageBreak/>
        <w:t>What I found interesting is that deep breathing techniques or nasal breathing techniques can be effective non-pharmacological interventions for a wide range of psychiatric illnesses, including anxiety, depression, bipolar depression, panic disorder, and stress</w:t>
      </w:r>
      <w:r w:rsidR="004A5475" w:rsidRPr="006D4620">
        <w:t xml:space="preserve"> (</w:t>
      </w:r>
      <w:r w:rsidR="004A5475" w:rsidRPr="006D4620">
        <w:t>Fincham et al., 2023</w:t>
      </w:r>
      <w:r w:rsidR="004A5475" w:rsidRPr="006D4620">
        <w:t>)</w:t>
      </w:r>
      <w:r w:rsidRPr="006D4620">
        <w:t>. Additionally, these techniques can also be beneficial for patients who have these mental health issues along with other medical conditions such as high blood pressure and diabetes</w:t>
      </w:r>
      <w:r w:rsidR="004A5475" w:rsidRPr="006D4620">
        <w:t xml:space="preserve"> (</w:t>
      </w:r>
      <w:proofErr w:type="spellStart"/>
      <w:r w:rsidR="004A5475" w:rsidRPr="006D4620">
        <w:t>Herawati</w:t>
      </w:r>
      <w:proofErr w:type="spellEnd"/>
      <w:r w:rsidR="004A5475" w:rsidRPr="006D4620">
        <w:t xml:space="preserve"> et al., 2023)</w:t>
      </w:r>
      <w:r w:rsidRPr="006D4620">
        <w:t xml:space="preserve">. </w:t>
      </w:r>
      <w:r w:rsidRPr="006D4620">
        <w:t>I would recommend the use of</w:t>
      </w:r>
      <w:r w:rsidRPr="006D4620">
        <w:t xml:space="preserve"> deep breathing techniques or nasal breathing techniques as potential non-pharmacological intervention</w:t>
      </w:r>
      <w:r w:rsidR="006D4620" w:rsidRPr="006D4620">
        <w:t>s</w:t>
      </w:r>
      <w:r w:rsidRPr="006D4620">
        <w:t xml:space="preserve"> for patients with psychiatric illnesses. It is important to note that individual responses to treatments may vary, and it is always advisable to consult with a healthcare professional before recommending any specific treatment approach to a patient. They can assess the patient's unique circumstances and provide personalized recommendations based on their medical history and current </w:t>
      </w:r>
      <w:r w:rsidR="001557E5" w:rsidRPr="006D4620">
        <w:t>health needs.</w:t>
      </w:r>
    </w:p>
    <w:p w:rsidR="008B4C26" w:rsidRPr="006D4620" w:rsidRDefault="00063BAF" w:rsidP="006D4620">
      <w:pPr>
        <w:pStyle w:val="NormalWeb"/>
        <w:spacing w:after="0" w:afterAutospacing="0" w:line="480" w:lineRule="auto"/>
        <w:ind w:firstLine="720"/>
      </w:pPr>
      <w:r w:rsidRPr="006D4620">
        <w:t xml:space="preserve">In utilizing this approach, I would love </w:t>
      </w:r>
      <w:r w:rsidR="006D4620" w:rsidRPr="006D4620">
        <w:t>to get</w:t>
      </w:r>
      <w:r w:rsidRPr="006D4620">
        <w:t xml:space="preserve"> more information regarding the</w:t>
      </w:r>
      <w:r w:rsidR="001557E5" w:rsidRPr="006D4620">
        <w:t xml:space="preserve"> specific aspects of the deep breathing or nasal breathing techniques </w:t>
      </w:r>
      <w:r w:rsidRPr="006D4620">
        <w:t>that are available to select from and any contraindications associated</w:t>
      </w:r>
      <w:r w:rsidR="001557E5" w:rsidRPr="006D4620">
        <w:t>. For</w:t>
      </w:r>
      <w:r w:rsidR="00B05E4E" w:rsidRPr="006D4620">
        <w:t xml:space="preserve"> instance</w:t>
      </w:r>
      <w:r w:rsidR="001557E5" w:rsidRPr="006D4620">
        <w:t xml:space="preserve">, </w:t>
      </w:r>
      <w:r w:rsidR="00B05E4E" w:rsidRPr="006D4620">
        <w:t>what is the</w:t>
      </w:r>
      <w:r w:rsidR="001557E5" w:rsidRPr="006D4620">
        <w:t xml:space="preserve"> recommended duration and frequency of these techniques</w:t>
      </w:r>
      <w:r w:rsidR="006D4620" w:rsidRPr="006D4620">
        <w:t>? A</w:t>
      </w:r>
      <w:r w:rsidR="00B05E4E" w:rsidRPr="006D4620">
        <w:t xml:space="preserve">re there </w:t>
      </w:r>
      <w:r w:rsidR="001557E5" w:rsidRPr="006D4620">
        <w:t xml:space="preserve">any potential side effects or contraindications, or how </w:t>
      </w:r>
      <w:r w:rsidR="00B05E4E" w:rsidRPr="006D4620">
        <w:t xml:space="preserve">do </w:t>
      </w:r>
      <w:r w:rsidR="001557E5" w:rsidRPr="006D4620">
        <w:t>they compare to other non-pharmacological interventions</w:t>
      </w:r>
      <w:r w:rsidR="006D4620" w:rsidRPr="006D4620">
        <w:t>?</w:t>
      </w:r>
      <w:r w:rsidR="001557E5" w:rsidRPr="006D4620">
        <w:t xml:space="preserve"> Additionally, it would be helpful to understand the patient's individual circumstances and medical history in order to provide a personalized recommendation. </w:t>
      </w:r>
    </w:p>
    <w:p w:rsidR="00980184" w:rsidRPr="006D4620" w:rsidRDefault="008262EF" w:rsidP="006D4620">
      <w:pPr>
        <w:pStyle w:val="NormalWeb"/>
        <w:spacing w:after="0" w:afterAutospacing="0" w:line="480" w:lineRule="auto"/>
        <w:jc w:val="center"/>
        <w:rPr>
          <w:b/>
        </w:rPr>
      </w:pPr>
      <w:r w:rsidRPr="006D4620">
        <w:rPr>
          <w:b/>
        </w:rPr>
        <w:t>References</w:t>
      </w:r>
    </w:p>
    <w:p w:rsidR="004353A7" w:rsidRPr="006D4620" w:rsidRDefault="004353A7" w:rsidP="006D4620">
      <w:pPr>
        <w:pStyle w:val="NormalWeb"/>
        <w:spacing w:after="0" w:afterAutospacing="0" w:line="480" w:lineRule="auto"/>
        <w:ind w:left="720" w:hanging="720"/>
      </w:pPr>
      <w:r w:rsidRPr="006D4620">
        <w:t>Fincham, G. W., Strauss, C., Montero-Marin, J., &amp; Cavanagh, K. (2023). Effect of breathwork on stress and mental health: A meta-analysis of randomi</w:t>
      </w:r>
      <w:r w:rsidRPr="006D4620">
        <w:t>z</w:t>
      </w:r>
      <w:r w:rsidRPr="006D4620">
        <w:t>ed</w:t>
      </w:r>
      <w:r w:rsidR="006D4620" w:rsidRPr="006D4620">
        <w:t xml:space="preserve"> </w:t>
      </w:r>
      <w:r w:rsidRPr="006D4620">
        <w:t>controlled trials. </w:t>
      </w:r>
      <w:r w:rsidRPr="006D4620">
        <w:rPr>
          <w:i/>
          <w:iCs/>
        </w:rPr>
        <w:t>Scientific reports</w:t>
      </w:r>
      <w:r w:rsidRPr="006D4620">
        <w:t>, </w:t>
      </w:r>
      <w:r w:rsidRPr="006D4620">
        <w:rPr>
          <w:i/>
          <w:iCs/>
        </w:rPr>
        <w:t>13</w:t>
      </w:r>
      <w:r w:rsidRPr="006D4620">
        <w:t xml:space="preserve">(1), 432. </w:t>
      </w:r>
      <w:hyperlink r:id="rId6" w:history="1">
        <w:r w:rsidRPr="006D4620">
          <w:rPr>
            <w:rStyle w:val="Hyperlink"/>
          </w:rPr>
          <w:t>https://doi.org/10.1038/s41598-022-27247-y</w:t>
        </w:r>
      </w:hyperlink>
      <w:r w:rsidRPr="006D4620">
        <w:t xml:space="preserve"> </w:t>
      </w:r>
    </w:p>
    <w:p w:rsidR="004A5475" w:rsidRPr="006D4620" w:rsidRDefault="004A5475" w:rsidP="006D4620">
      <w:pPr>
        <w:pStyle w:val="NormalWeb"/>
        <w:spacing w:after="0" w:afterAutospacing="0" w:line="480" w:lineRule="auto"/>
        <w:ind w:left="720" w:hanging="720"/>
      </w:pPr>
      <w:proofErr w:type="spellStart"/>
      <w:r w:rsidRPr="006D4620">
        <w:lastRenderedPageBreak/>
        <w:t>Herawati</w:t>
      </w:r>
      <w:proofErr w:type="spellEnd"/>
      <w:r w:rsidRPr="006D4620">
        <w:t xml:space="preserve">, I., Mat </w:t>
      </w:r>
      <w:proofErr w:type="spellStart"/>
      <w:r w:rsidRPr="006D4620">
        <w:t>Ludin</w:t>
      </w:r>
      <w:proofErr w:type="spellEnd"/>
      <w:r w:rsidRPr="006D4620">
        <w:t>, A. F., M, M., Ishak, I., &amp; Farah, N. M. F. (2023). Breathing exercise for hypertensive patients: A scoping review. </w:t>
      </w:r>
      <w:r w:rsidRPr="006D4620">
        <w:rPr>
          <w:i/>
          <w:iCs/>
        </w:rPr>
        <w:t>Frontiers in physiology</w:t>
      </w:r>
      <w:r w:rsidRPr="006D4620">
        <w:t>, </w:t>
      </w:r>
      <w:r w:rsidRPr="006D4620">
        <w:rPr>
          <w:i/>
          <w:iCs/>
        </w:rPr>
        <w:t>14</w:t>
      </w:r>
      <w:r w:rsidRPr="006D4620">
        <w:t xml:space="preserve">, 1048338. </w:t>
      </w:r>
      <w:hyperlink r:id="rId7" w:history="1">
        <w:r w:rsidRPr="006D4620">
          <w:rPr>
            <w:rStyle w:val="Hyperlink"/>
          </w:rPr>
          <w:t>https://doi.org/10.3389/fphys.2023.1048338</w:t>
        </w:r>
      </w:hyperlink>
      <w:r w:rsidRPr="006D4620">
        <w:t xml:space="preserve"> </w:t>
      </w:r>
    </w:p>
    <w:sectPr w:rsidR="004A5475" w:rsidRPr="006D4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wMjQ0NzSyNDc1MzNR0lEKTi0uzszPAykwrAUA9FzzrCwAAAA="/>
  </w:docVars>
  <w:rsids>
    <w:rsidRoot w:val="000941CE"/>
    <w:rsid w:val="00063BAF"/>
    <w:rsid w:val="000941CE"/>
    <w:rsid w:val="001557E5"/>
    <w:rsid w:val="002350EB"/>
    <w:rsid w:val="004353A7"/>
    <w:rsid w:val="004561CF"/>
    <w:rsid w:val="004A5475"/>
    <w:rsid w:val="006B608E"/>
    <w:rsid w:val="006D4620"/>
    <w:rsid w:val="00793D73"/>
    <w:rsid w:val="008262EF"/>
    <w:rsid w:val="008B4C26"/>
    <w:rsid w:val="008D4F48"/>
    <w:rsid w:val="00980184"/>
    <w:rsid w:val="00B05E4E"/>
    <w:rsid w:val="00B76399"/>
    <w:rsid w:val="00C9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4918"/>
  <w15:chartTrackingRefBased/>
  <w15:docId w15:val="{C0A3FA6F-BE99-409D-8263-CD9AF4F8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01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3D73"/>
    <w:rPr>
      <w:color w:val="0563C1" w:themeColor="hyperlink"/>
      <w:u w:val="single"/>
    </w:rPr>
  </w:style>
  <w:style w:type="character" w:styleId="UnresolvedMention">
    <w:name w:val="Unresolved Mention"/>
    <w:basedOn w:val="DefaultParagraphFont"/>
    <w:uiPriority w:val="99"/>
    <w:semiHidden/>
    <w:unhideWhenUsed/>
    <w:rsid w:val="00793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60230">
      <w:bodyDiv w:val="1"/>
      <w:marLeft w:val="0"/>
      <w:marRight w:val="0"/>
      <w:marTop w:val="0"/>
      <w:marBottom w:val="0"/>
      <w:divBdr>
        <w:top w:val="none" w:sz="0" w:space="0" w:color="auto"/>
        <w:left w:val="none" w:sz="0" w:space="0" w:color="auto"/>
        <w:bottom w:val="none" w:sz="0" w:space="0" w:color="auto"/>
        <w:right w:val="none" w:sz="0" w:space="0" w:color="auto"/>
      </w:divBdr>
    </w:div>
    <w:div w:id="172885774">
      <w:bodyDiv w:val="1"/>
      <w:marLeft w:val="0"/>
      <w:marRight w:val="0"/>
      <w:marTop w:val="0"/>
      <w:marBottom w:val="0"/>
      <w:divBdr>
        <w:top w:val="none" w:sz="0" w:space="0" w:color="auto"/>
        <w:left w:val="none" w:sz="0" w:space="0" w:color="auto"/>
        <w:bottom w:val="none" w:sz="0" w:space="0" w:color="auto"/>
        <w:right w:val="none" w:sz="0" w:space="0" w:color="auto"/>
      </w:divBdr>
    </w:div>
    <w:div w:id="674502692">
      <w:bodyDiv w:val="1"/>
      <w:marLeft w:val="0"/>
      <w:marRight w:val="0"/>
      <w:marTop w:val="0"/>
      <w:marBottom w:val="0"/>
      <w:divBdr>
        <w:top w:val="none" w:sz="0" w:space="0" w:color="auto"/>
        <w:left w:val="none" w:sz="0" w:space="0" w:color="auto"/>
        <w:bottom w:val="none" w:sz="0" w:space="0" w:color="auto"/>
        <w:right w:val="none" w:sz="0" w:space="0" w:color="auto"/>
      </w:divBdr>
    </w:div>
    <w:div w:id="948246603">
      <w:bodyDiv w:val="1"/>
      <w:marLeft w:val="0"/>
      <w:marRight w:val="0"/>
      <w:marTop w:val="0"/>
      <w:marBottom w:val="0"/>
      <w:divBdr>
        <w:top w:val="none" w:sz="0" w:space="0" w:color="auto"/>
        <w:left w:val="none" w:sz="0" w:space="0" w:color="auto"/>
        <w:bottom w:val="none" w:sz="0" w:space="0" w:color="auto"/>
        <w:right w:val="none" w:sz="0" w:space="0" w:color="auto"/>
      </w:divBdr>
    </w:div>
    <w:div w:id="1309672724">
      <w:bodyDiv w:val="1"/>
      <w:marLeft w:val="0"/>
      <w:marRight w:val="0"/>
      <w:marTop w:val="0"/>
      <w:marBottom w:val="0"/>
      <w:divBdr>
        <w:top w:val="none" w:sz="0" w:space="0" w:color="auto"/>
        <w:left w:val="none" w:sz="0" w:space="0" w:color="auto"/>
        <w:bottom w:val="none" w:sz="0" w:space="0" w:color="auto"/>
        <w:right w:val="none" w:sz="0" w:space="0" w:color="auto"/>
      </w:divBdr>
    </w:div>
    <w:div w:id="1466124410">
      <w:bodyDiv w:val="1"/>
      <w:marLeft w:val="0"/>
      <w:marRight w:val="0"/>
      <w:marTop w:val="0"/>
      <w:marBottom w:val="0"/>
      <w:divBdr>
        <w:top w:val="none" w:sz="0" w:space="0" w:color="auto"/>
        <w:left w:val="none" w:sz="0" w:space="0" w:color="auto"/>
        <w:bottom w:val="none" w:sz="0" w:space="0" w:color="auto"/>
        <w:right w:val="none" w:sz="0" w:space="0" w:color="auto"/>
      </w:divBdr>
    </w:div>
    <w:div w:id="1651665605">
      <w:bodyDiv w:val="1"/>
      <w:marLeft w:val="0"/>
      <w:marRight w:val="0"/>
      <w:marTop w:val="0"/>
      <w:marBottom w:val="0"/>
      <w:divBdr>
        <w:top w:val="none" w:sz="0" w:space="0" w:color="auto"/>
        <w:left w:val="none" w:sz="0" w:space="0" w:color="auto"/>
        <w:bottom w:val="none" w:sz="0" w:space="0" w:color="auto"/>
        <w:right w:val="none" w:sz="0" w:space="0" w:color="auto"/>
      </w:divBdr>
    </w:div>
    <w:div w:id="188555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3389/fphys.2023.10483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8/s41598-022-27247-y" TargetMode="External"/><Relationship Id="rId5" Type="http://schemas.openxmlformats.org/officeDocument/2006/relationships/hyperlink" Target="https://doi.org/10.3389/fpsyt.2023.1138205" TargetMode="External"/><Relationship Id="rId4" Type="http://schemas.openxmlformats.org/officeDocument/2006/relationships/hyperlink" Target="https://doi.org/10.3390/psychiatryint204003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17</cp:revision>
  <dcterms:created xsi:type="dcterms:W3CDTF">2023-12-02T19:26:00Z</dcterms:created>
  <dcterms:modified xsi:type="dcterms:W3CDTF">2023-12-02T20:12:00Z</dcterms:modified>
</cp:coreProperties>
</file>