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3FA" w:rsidRDefault="007B53FA">
      <w:bookmarkStart w:id="0" w:name="_GoBack"/>
      <w:bookmarkEnd w:id="0"/>
    </w:p>
    <w:p w:rsidR="005E66BC" w:rsidRDefault="005E66BC"/>
    <w:p w:rsidR="005E66BC" w:rsidRDefault="005E66BC"/>
    <w:p w:rsidR="005E66BC" w:rsidRPr="005E66BC" w:rsidRDefault="004210DC">
      <w:pPr>
        <w:rPr>
          <w:rFonts w:ascii="Times New Roman" w:hAnsi="Times New Roman" w:cs="Times New Roman"/>
          <w:b/>
          <w:sz w:val="24"/>
          <w:szCs w:val="24"/>
        </w:rPr>
      </w:pPr>
      <w:r w:rsidRPr="005E66BC">
        <w:rPr>
          <w:rFonts w:ascii="Times New Roman" w:hAnsi="Times New Roman" w:cs="Times New Roman"/>
          <w:b/>
          <w:sz w:val="24"/>
          <w:szCs w:val="24"/>
        </w:rPr>
        <w:t>Week 3 Assignment</w:t>
      </w:r>
      <w:r>
        <w:rPr>
          <w:rFonts w:ascii="Times New Roman" w:hAnsi="Times New Roman" w:cs="Times New Roman"/>
          <w:b/>
          <w:sz w:val="24"/>
          <w:szCs w:val="24"/>
        </w:rPr>
        <w:t>_</w:t>
      </w:r>
      <w:r w:rsidR="00705FD5">
        <w:rPr>
          <w:rFonts w:ascii="Times New Roman" w:hAnsi="Times New Roman" w:cs="Times New Roman"/>
          <w:b/>
          <w:sz w:val="24"/>
          <w:szCs w:val="24"/>
        </w:rPr>
        <w:t>81756582</w:t>
      </w: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5E66BC">
      <w:pPr>
        <w:rPr>
          <w:rFonts w:ascii="Times New Roman" w:hAnsi="Times New Roman" w:cs="Times New Roman"/>
          <w:b/>
          <w:sz w:val="24"/>
          <w:szCs w:val="24"/>
        </w:rPr>
      </w:pPr>
    </w:p>
    <w:p w:rsidR="005E66BC" w:rsidRPr="005E66BC" w:rsidRDefault="004210DC">
      <w:pPr>
        <w:rPr>
          <w:rFonts w:ascii="Times New Roman" w:hAnsi="Times New Roman" w:cs="Times New Roman"/>
          <w:sz w:val="24"/>
          <w:szCs w:val="24"/>
        </w:rPr>
      </w:pPr>
      <w:r w:rsidRPr="005E66BC">
        <w:rPr>
          <w:rFonts w:ascii="Times New Roman" w:hAnsi="Times New Roman" w:cs="Times New Roman"/>
          <w:sz w:val="24"/>
          <w:szCs w:val="24"/>
        </w:rPr>
        <w:t>Student</w:t>
      </w:r>
    </w:p>
    <w:p w:rsidR="005E66BC" w:rsidRPr="005E66BC" w:rsidRDefault="004210DC">
      <w:pPr>
        <w:rPr>
          <w:rFonts w:ascii="Times New Roman" w:hAnsi="Times New Roman" w:cs="Times New Roman"/>
          <w:sz w:val="24"/>
          <w:szCs w:val="24"/>
        </w:rPr>
      </w:pPr>
      <w:r w:rsidRPr="005E66BC">
        <w:rPr>
          <w:rFonts w:ascii="Times New Roman" w:hAnsi="Times New Roman" w:cs="Times New Roman"/>
          <w:sz w:val="24"/>
          <w:szCs w:val="24"/>
        </w:rPr>
        <w:t>Institution Affiliation</w:t>
      </w:r>
    </w:p>
    <w:p w:rsidR="005E66BC" w:rsidRPr="005E66BC" w:rsidRDefault="004210DC">
      <w:pPr>
        <w:rPr>
          <w:rFonts w:ascii="Times New Roman" w:hAnsi="Times New Roman" w:cs="Times New Roman"/>
          <w:sz w:val="24"/>
          <w:szCs w:val="24"/>
        </w:rPr>
      </w:pPr>
      <w:r w:rsidRPr="005E66BC">
        <w:rPr>
          <w:rFonts w:ascii="Times New Roman" w:hAnsi="Times New Roman" w:cs="Times New Roman"/>
          <w:sz w:val="24"/>
          <w:szCs w:val="24"/>
        </w:rPr>
        <w:t>Professor’s Name</w:t>
      </w:r>
    </w:p>
    <w:p w:rsidR="005E66BC" w:rsidRPr="005E66BC" w:rsidRDefault="004210DC">
      <w:pPr>
        <w:rPr>
          <w:rFonts w:ascii="Times New Roman" w:hAnsi="Times New Roman" w:cs="Times New Roman"/>
          <w:sz w:val="24"/>
          <w:szCs w:val="24"/>
        </w:rPr>
      </w:pPr>
      <w:r w:rsidRPr="005E66BC">
        <w:rPr>
          <w:rFonts w:ascii="Times New Roman" w:hAnsi="Times New Roman" w:cs="Times New Roman"/>
          <w:sz w:val="24"/>
          <w:szCs w:val="24"/>
        </w:rPr>
        <w:t>Course Code</w:t>
      </w:r>
    </w:p>
    <w:p w:rsidR="005E66BC" w:rsidRDefault="004210DC">
      <w:pPr>
        <w:rPr>
          <w:rFonts w:ascii="Times New Roman" w:hAnsi="Times New Roman" w:cs="Times New Roman"/>
          <w:sz w:val="24"/>
          <w:szCs w:val="24"/>
        </w:rPr>
      </w:pPr>
      <w:r w:rsidRPr="005E66BC">
        <w:rPr>
          <w:rFonts w:ascii="Times New Roman" w:hAnsi="Times New Roman" w:cs="Times New Roman"/>
          <w:sz w:val="24"/>
          <w:szCs w:val="24"/>
        </w:rPr>
        <w:t>Date</w:t>
      </w:r>
    </w:p>
    <w:p w:rsidR="00705FD5" w:rsidRDefault="00705FD5">
      <w:pPr>
        <w:rPr>
          <w:rFonts w:ascii="Times New Roman" w:hAnsi="Times New Roman" w:cs="Times New Roman"/>
          <w:sz w:val="24"/>
          <w:szCs w:val="24"/>
        </w:rPr>
      </w:pPr>
    </w:p>
    <w:p w:rsidR="00705FD5" w:rsidRDefault="00705FD5">
      <w:pPr>
        <w:rPr>
          <w:rFonts w:ascii="Times New Roman" w:hAnsi="Times New Roman" w:cs="Times New Roman"/>
          <w:sz w:val="24"/>
          <w:szCs w:val="24"/>
        </w:rPr>
      </w:pPr>
    </w:p>
    <w:p w:rsidR="00705FD5" w:rsidRDefault="00705FD5">
      <w:pPr>
        <w:rPr>
          <w:rFonts w:ascii="Times New Roman" w:hAnsi="Times New Roman" w:cs="Times New Roman"/>
          <w:sz w:val="24"/>
          <w:szCs w:val="24"/>
        </w:rPr>
      </w:pPr>
    </w:p>
    <w:p w:rsidR="00705FD5" w:rsidRDefault="00705FD5">
      <w:pPr>
        <w:rPr>
          <w:rFonts w:ascii="Times New Roman" w:hAnsi="Times New Roman" w:cs="Times New Roman"/>
          <w:sz w:val="24"/>
          <w:szCs w:val="24"/>
        </w:rPr>
      </w:pPr>
    </w:p>
    <w:p w:rsidR="00705FD5" w:rsidRDefault="00705FD5">
      <w:pPr>
        <w:rPr>
          <w:rFonts w:ascii="Times New Roman" w:hAnsi="Times New Roman" w:cs="Times New Roman"/>
          <w:sz w:val="24"/>
          <w:szCs w:val="24"/>
        </w:rPr>
      </w:pPr>
    </w:p>
    <w:p w:rsidR="00705FD5" w:rsidRDefault="00705FD5">
      <w:pPr>
        <w:rPr>
          <w:rFonts w:ascii="Times New Roman" w:hAnsi="Times New Roman" w:cs="Times New Roman"/>
          <w:sz w:val="24"/>
          <w:szCs w:val="24"/>
        </w:rPr>
      </w:pPr>
    </w:p>
    <w:p w:rsidR="00705FD5" w:rsidRDefault="00705FD5">
      <w:pPr>
        <w:rPr>
          <w:rFonts w:ascii="Times New Roman" w:hAnsi="Times New Roman" w:cs="Times New Roman"/>
          <w:sz w:val="24"/>
          <w:szCs w:val="24"/>
        </w:rPr>
      </w:pPr>
    </w:p>
    <w:p w:rsidR="004E3063" w:rsidRPr="001B2353" w:rsidRDefault="004210DC" w:rsidP="001B2353">
      <w:pPr>
        <w:rPr>
          <w:rFonts w:ascii="Times New Roman" w:hAnsi="Times New Roman" w:cs="Times New Roman"/>
          <w:b/>
          <w:sz w:val="24"/>
          <w:szCs w:val="24"/>
        </w:rPr>
      </w:pPr>
      <w:r w:rsidRPr="00705FD5">
        <w:rPr>
          <w:rFonts w:ascii="Times New Roman" w:hAnsi="Times New Roman" w:cs="Times New Roman"/>
          <w:b/>
          <w:sz w:val="24"/>
          <w:szCs w:val="24"/>
        </w:rPr>
        <w:lastRenderedPageBreak/>
        <w:t>Discussion</w:t>
      </w:r>
    </w:p>
    <w:p w:rsidR="00340BB4" w:rsidRDefault="004210DC" w:rsidP="003047E0">
      <w:pPr>
        <w:ind w:firstLine="720"/>
        <w:jc w:val="both"/>
        <w:rPr>
          <w:rFonts w:ascii="Times New Roman" w:hAnsi="Times New Roman" w:cs="Times New Roman"/>
          <w:sz w:val="24"/>
          <w:szCs w:val="24"/>
        </w:rPr>
      </w:pPr>
      <w:r w:rsidRPr="00340BB4">
        <w:rPr>
          <w:rFonts w:ascii="Times New Roman" w:hAnsi="Times New Roman" w:cs="Times New Roman"/>
          <w:sz w:val="24"/>
          <w:szCs w:val="24"/>
        </w:rPr>
        <w:t>The lack of adherence to infection control protocols in healthcare facilities is a pervasive problem that has significant consequences for both patients and st</w:t>
      </w:r>
      <w:r>
        <w:rPr>
          <w:rFonts w:ascii="Times New Roman" w:hAnsi="Times New Roman" w:cs="Times New Roman"/>
          <w:sz w:val="24"/>
          <w:szCs w:val="24"/>
        </w:rPr>
        <w:t xml:space="preserve">aff. </w:t>
      </w:r>
      <w:r w:rsidRPr="00340BB4">
        <w:rPr>
          <w:rFonts w:ascii="Times New Roman" w:hAnsi="Times New Roman" w:cs="Times New Roman"/>
          <w:sz w:val="24"/>
          <w:szCs w:val="24"/>
        </w:rPr>
        <w:t>According to Lowe et al. (2021), healthcare-associated infections are generic in struggle-affected settings, mainly surgical web page infections, that may cause multiplied morbidity and mortality fees. This problem is further worsened by insufficient health facility infrastructure, aid shortages, and personnel shortages as a result of armed war and violence (Lowe et al., 2021). In addition, those boundaries contribute to high patient numbers and supply chain disruptions, resulting in extended costs because of prolonged clinic stays or maybe readmissions. Ultimately, this results no longer in the most effective loss of productivity amongst sick employees; however, it also damages the business enterprise's reputation if word gets out about bad infection management practices inside the facility (Lowe et al., 2021). Perceived influences may additionally involve harm to the organization's reputation and degree of trust from sufferers if word gets out about bad contamination manipulation practices within the facility.</w:t>
      </w:r>
    </w:p>
    <w:p w:rsidR="00340BB4" w:rsidRDefault="004210DC" w:rsidP="00DC7EE6">
      <w:pPr>
        <w:ind w:firstLine="720"/>
        <w:jc w:val="both"/>
        <w:rPr>
          <w:rFonts w:ascii="Times New Roman" w:hAnsi="Times New Roman" w:cs="Times New Roman"/>
          <w:sz w:val="24"/>
          <w:szCs w:val="24"/>
        </w:rPr>
      </w:pPr>
      <w:r w:rsidRPr="00340BB4">
        <w:rPr>
          <w:rFonts w:ascii="Times New Roman" w:hAnsi="Times New Roman" w:cs="Times New Roman"/>
          <w:sz w:val="24"/>
          <w:szCs w:val="24"/>
        </w:rPr>
        <w:t xml:space="preserve">Stakeholders in the practice problem of noncompliance with infection control policies include patients, health care providers, hospital administrators, and staff responsible for enforcing these policies. A study by </w:t>
      </w:r>
      <w:proofErr w:type="spellStart"/>
      <w:r w:rsidRPr="00340BB4">
        <w:rPr>
          <w:rFonts w:ascii="Times New Roman" w:hAnsi="Times New Roman" w:cs="Times New Roman"/>
          <w:sz w:val="24"/>
          <w:szCs w:val="24"/>
        </w:rPr>
        <w:t>Lambe</w:t>
      </w:r>
      <w:proofErr w:type="spellEnd"/>
      <w:r w:rsidRPr="00340BB4">
        <w:rPr>
          <w:rFonts w:ascii="Times New Roman" w:hAnsi="Times New Roman" w:cs="Times New Roman"/>
          <w:sz w:val="24"/>
          <w:szCs w:val="24"/>
        </w:rPr>
        <w:t xml:space="preserve"> and his colleagues. (2021) highlights the importance of involving multiple stakeholders in identifying potential interventions to improve hand hygiene compliance in intensive care units (ICUs). This includes using data from a literature review and engaging with 39 stakeholders representing different groups, such as healthcare researchers, ICU staff and the public. It was found that ensuring access to critical resources was identified by those participants mostly agreed, while the sanctioning process needed to be better monitored.</w:t>
      </w:r>
      <w:r w:rsidR="00DC7EE6" w:rsidRPr="00DC7EE6">
        <w:t xml:space="preserve"> </w:t>
      </w:r>
      <w:r w:rsidR="00DC7EE6" w:rsidRPr="00DC7EE6">
        <w:rPr>
          <w:rFonts w:ascii="Times New Roman" w:hAnsi="Times New Roman" w:cs="Times New Roman"/>
          <w:sz w:val="24"/>
          <w:szCs w:val="24"/>
        </w:rPr>
        <w:t xml:space="preserve">It is therefore important to involve all key individuals in addressing this issue to ensure effective implementation </w:t>
      </w:r>
      <w:r w:rsidR="00DC7EE6" w:rsidRPr="00DC7EE6">
        <w:rPr>
          <w:rFonts w:ascii="Times New Roman" w:hAnsi="Times New Roman" w:cs="Times New Roman"/>
          <w:sz w:val="24"/>
          <w:szCs w:val="24"/>
        </w:rPr>
        <w:lastRenderedPageBreak/>
        <w:t>and acceptance among stakeholders. This may include senior nurses, infectious disease specialists, environmental staff, and other relevant department</w:t>
      </w:r>
      <w:r w:rsidR="00DC7EE6">
        <w:rPr>
          <w:rFonts w:ascii="Times New Roman" w:hAnsi="Times New Roman" w:cs="Times New Roman"/>
          <w:sz w:val="24"/>
          <w:szCs w:val="24"/>
        </w:rPr>
        <w:t xml:space="preserve"> heads within the organization. </w:t>
      </w:r>
      <w:r w:rsidR="00DC7EE6" w:rsidRPr="00DC7EE6">
        <w:rPr>
          <w:rFonts w:ascii="Times New Roman" w:hAnsi="Times New Roman" w:cs="Times New Roman"/>
          <w:sz w:val="24"/>
          <w:szCs w:val="24"/>
        </w:rPr>
        <w:t xml:space="preserve">It is important to have different perspectives on the table when considering possible solutions to improve compliance </w:t>
      </w:r>
      <w:r w:rsidR="00DC7EE6">
        <w:rPr>
          <w:rFonts w:ascii="Times New Roman" w:hAnsi="Times New Roman" w:cs="Times New Roman"/>
          <w:sz w:val="24"/>
          <w:szCs w:val="24"/>
        </w:rPr>
        <w:t>with the infection control code</w:t>
      </w:r>
      <w:r w:rsidRPr="00340BB4">
        <w:rPr>
          <w:rFonts w:ascii="Times New Roman" w:hAnsi="Times New Roman" w:cs="Times New Roman"/>
          <w:sz w:val="24"/>
          <w:szCs w:val="24"/>
        </w:rPr>
        <w:t>. In the future, it will be important to identify specific motivations for each individual as well as to highlight support structures and barriers that may affect the successful implementation of transition programs. In addition, the right people need to be identified or otherwise brought to the table, as successful decisions will depend on their input and performance (Park et al., 2020). A collaborative approach is needed to address this important organizational issue effectively.</w:t>
      </w:r>
    </w:p>
    <w:p w:rsidR="00DA14CF" w:rsidRPr="00340BB4" w:rsidRDefault="004210DC" w:rsidP="00340BB4">
      <w:pPr>
        <w:ind w:firstLine="720"/>
        <w:jc w:val="both"/>
        <w:rPr>
          <w:rFonts w:ascii="Times New Roman" w:hAnsi="Times New Roman" w:cs="Times New Roman"/>
          <w:sz w:val="24"/>
          <w:szCs w:val="24"/>
        </w:rPr>
      </w:pPr>
      <w:r w:rsidRPr="00340BB4">
        <w:rPr>
          <w:rFonts w:ascii="Times New Roman" w:hAnsi="Times New Roman" w:cs="Times New Roman"/>
          <w:sz w:val="24"/>
          <w:szCs w:val="24"/>
        </w:rPr>
        <w:t>Participants in this problem have different levels of involvement. This affects patients directly, and they may be more invested because their health is at risk. Nurses and other healthcare professionals may also feel a personal responsibility to ensure that appropriate infection prevention measures are followed to protect themselves and their patients. Clinic managers and staff are responsible for carrying out these policies, so they have an indirect impact, but they are still important in ensuring policy compliance. Other stakeholders, such as regulatory agencies such as the CDC or local health departments, provide external oversight and guidance on best practices. Overall, all stakeholders play an important role in solving the problem and promoting change in the organization (</w:t>
      </w:r>
      <w:proofErr w:type="spellStart"/>
      <w:r w:rsidRPr="00340BB4">
        <w:rPr>
          <w:rFonts w:ascii="Times New Roman" w:hAnsi="Times New Roman" w:cs="Times New Roman"/>
          <w:sz w:val="24"/>
          <w:szCs w:val="24"/>
        </w:rPr>
        <w:t>Petkovic</w:t>
      </w:r>
      <w:proofErr w:type="spellEnd"/>
      <w:r w:rsidRPr="00340BB4">
        <w:rPr>
          <w:rFonts w:ascii="Times New Roman" w:hAnsi="Times New Roman" w:cs="Times New Roman"/>
          <w:sz w:val="24"/>
          <w:szCs w:val="24"/>
        </w:rPr>
        <w:t xml:space="preserve"> et al., 2020). As a nurse, it is important to involve all stakeholders and have open communication to ensure everyone's voice is heard and their concerns are addressed.</w:t>
      </w:r>
    </w:p>
    <w:p w:rsidR="00D674F9" w:rsidRDefault="00D674F9" w:rsidP="004E3063">
      <w:pPr>
        <w:rPr>
          <w:rFonts w:ascii="Times New Roman" w:hAnsi="Times New Roman" w:cs="Times New Roman"/>
          <w:b/>
          <w:sz w:val="24"/>
          <w:szCs w:val="24"/>
        </w:rPr>
      </w:pPr>
    </w:p>
    <w:p w:rsidR="00D674F9" w:rsidRDefault="00D674F9" w:rsidP="004E3063">
      <w:pPr>
        <w:rPr>
          <w:rFonts w:ascii="Times New Roman" w:hAnsi="Times New Roman" w:cs="Times New Roman"/>
          <w:b/>
          <w:sz w:val="24"/>
          <w:szCs w:val="24"/>
        </w:rPr>
      </w:pPr>
    </w:p>
    <w:p w:rsidR="00D674F9" w:rsidRDefault="00D674F9" w:rsidP="004E3063">
      <w:pPr>
        <w:rPr>
          <w:rFonts w:ascii="Times New Roman" w:hAnsi="Times New Roman" w:cs="Times New Roman"/>
          <w:b/>
          <w:sz w:val="24"/>
          <w:szCs w:val="24"/>
        </w:rPr>
      </w:pPr>
    </w:p>
    <w:p w:rsidR="00D674F9" w:rsidRDefault="00D674F9" w:rsidP="004E3063">
      <w:pPr>
        <w:rPr>
          <w:rFonts w:ascii="Times New Roman" w:hAnsi="Times New Roman" w:cs="Times New Roman"/>
          <w:b/>
          <w:sz w:val="24"/>
          <w:szCs w:val="24"/>
        </w:rPr>
      </w:pPr>
    </w:p>
    <w:p w:rsidR="004E3063" w:rsidRDefault="004210DC" w:rsidP="004E3063">
      <w:pPr>
        <w:rPr>
          <w:rFonts w:ascii="Times New Roman" w:hAnsi="Times New Roman" w:cs="Times New Roman"/>
          <w:b/>
          <w:sz w:val="24"/>
          <w:szCs w:val="24"/>
        </w:rPr>
      </w:pPr>
      <w:r w:rsidRPr="004E3063">
        <w:rPr>
          <w:rFonts w:ascii="Times New Roman" w:hAnsi="Times New Roman" w:cs="Times New Roman"/>
          <w:b/>
          <w:sz w:val="24"/>
          <w:szCs w:val="24"/>
        </w:rPr>
        <w:lastRenderedPageBreak/>
        <w:t>References</w:t>
      </w:r>
    </w:p>
    <w:p w:rsidR="00DA14CF" w:rsidRDefault="004210DC" w:rsidP="00DA14CF">
      <w:pPr>
        <w:ind w:left="720" w:hanging="720"/>
        <w:jc w:val="left"/>
        <w:rPr>
          <w:rFonts w:ascii="Times New Roman" w:hAnsi="Times New Roman" w:cs="Times New Roman"/>
          <w:sz w:val="24"/>
          <w:szCs w:val="24"/>
        </w:rPr>
      </w:pPr>
      <w:proofErr w:type="spellStart"/>
      <w:r w:rsidRPr="00637A9B">
        <w:rPr>
          <w:rFonts w:ascii="Times New Roman" w:hAnsi="Times New Roman" w:cs="Times New Roman"/>
          <w:sz w:val="24"/>
          <w:szCs w:val="24"/>
        </w:rPr>
        <w:t>Lambe</w:t>
      </w:r>
      <w:proofErr w:type="spellEnd"/>
      <w:r w:rsidRPr="00637A9B">
        <w:rPr>
          <w:rFonts w:ascii="Times New Roman" w:hAnsi="Times New Roman" w:cs="Times New Roman"/>
          <w:sz w:val="24"/>
          <w:szCs w:val="24"/>
        </w:rPr>
        <w:t xml:space="preserve">, K., </w:t>
      </w:r>
      <w:proofErr w:type="spellStart"/>
      <w:r w:rsidRPr="00637A9B">
        <w:rPr>
          <w:rFonts w:ascii="Times New Roman" w:hAnsi="Times New Roman" w:cs="Times New Roman"/>
          <w:sz w:val="24"/>
          <w:szCs w:val="24"/>
        </w:rPr>
        <w:t>Lydon</w:t>
      </w:r>
      <w:proofErr w:type="spellEnd"/>
      <w:r w:rsidRPr="00637A9B">
        <w:rPr>
          <w:rFonts w:ascii="Times New Roman" w:hAnsi="Times New Roman" w:cs="Times New Roman"/>
          <w:sz w:val="24"/>
          <w:szCs w:val="24"/>
        </w:rPr>
        <w:t xml:space="preserve">, S., </w:t>
      </w:r>
      <w:proofErr w:type="spellStart"/>
      <w:r w:rsidRPr="00637A9B">
        <w:rPr>
          <w:rFonts w:ascii="Times New Roman" w:hAnsi="Times New Roman" w:cs="Times New Roman"/>
          <w:sz w:val="24"/>
          <w:szCs w:val="24"/>
        </w:rPr>
        <w:t>McSharry</w:t>
      </w:r>
      <w:proofErr w:type="spellEnd"/>
      <w:r w:rsidRPr="00637A9B">
        <w:rPr>
          <w:rFonts w:ascii="Times New Roman" w:hAnsi="Times New Roman" w:cs="Times New Roman"/>
          <w:sz w:val="24"/>
          <w:szCs w:val="24"/>
        </w:rPr>
        <w:t>, J., Byrne, M., Squires, J., Power, M., ... &amp; O'Connor, P. (2021). Identifying interventions to improve hand hygiene compliance in the intensive care unit through co-design with stakeholders. </w:t>
      </w:r>
      <w:r w:rsidRPr="00637A9B">
        <w:rPr>
          <w:rFonts w:ascii="Times New Roman" w:hAnsi="Times New Roman" w:cs="Times New Roman"/>
          <w:i/>
          <w:iCs/>
          <w:sz w:val="24"/>
          <w:szCs w:val="24"/>
        </w:rPr>
        <w:t>HRB Open Research</w:t>
      </w:r>
      <w:r w:rsidRPr="00637A9B">
        <w:rPr>
          <w:rFonts w:ascii="Times New Roman" w:hAnsi="Times New Roman" w:cs="Times New Roman"/>
          <w:sz w:val="24"/>
          <w:szCs w:val="24"/>
        </w:rPr>
        <w:t>, </w:t>
      </w:r>
      <w:r w:rsidRPr="00637A9B">
        <w:rPr>
          <w:rFonts w:ascii="Times New Roman" w:hAnsi="Times New Roman" w:cs="Times New Roman"/>
          <w:i/>
          <w:iCs/>
          <w:sz w:val="24"/>
          <w:szCs w:val="24"/>
        </w:rPr>
        <w:t>4</w:t>
      </w:r>
      <w:r w:rsidRPr="00637A9B">
        <w:rPr>
          <w:rFonts w:ascii="Times New Roman" w:hAnsi="Times New Roman" w:cs="Times New Roman"/>
          <w:sz w:val="24"/>
          <w:szCs w:val="24"/>
        </w:rPr>
        <w:t xml:space="preserve">. </w:t>
      </w:r>
      <w:hyperlink r:id="rId6" w:history="1">
        <w:r w:rsidRPr="00066A7A">
          <w:rPr>
            <w:rStyle w:val="Hyperlink"/>
            <w:rFonts w:ascii="Times New Roman" w:hAnsi="Times New Roman" w:cs="Times New Roman"/>
            <w:sz w:val="24"/>
            <w:szCs w:val="24"/>
          </w:rPr>
          <w:t>https://doi.org/10.12688%2Fhrbopenres.13296.2</w:t>
        </w:r>
      </w:hyperlink>
    </w:p>
    <w:p w:rsidR="00DA14CF" w:rsidRDefault="004210DC" w:rsidP="00DA14CF">
      <w:pPr>
        <w:ind w:left="720" w:hanging="720"/>
        <w:jc w:val="left"/>
        <w:rPr>
          <w:rFonts w:ascii="Times New Roman" w:hAnsi="Times New Roman" w:cs="Times New Roman"/>
          <w:sz w:val="24"/>
          <w:szCs w:val="24"/>
        </w:rPr>
      </w:pPr>
      <w:r w:rsidRPr="004E3063">
        <w:rPr>
          <w:rFonts w:ascii="Times New Roman" w:hAnsi="Times New Roman" w:cs="Times New Roman"/>
          <w:sz w:val="24"/>
          <w:szCs w:val="24"/>
        </w:rPr>
        <w:t xml:space="preserve">Lowe, H., </w:t>
      </w:r>
      <w:proofErr w:type="spellStart"/>
      <w:r w:rsidRPr="004E3063">
        <w:rPr>
          <w:rFonts w:ascii="Times New Roman" w:hAnsi="Times New Roman" w:cs="Times New Roman"/>
          <w:sz w:val="24"/>
          <w:szCs w:val="24"/>
        </w:rPr>
        <w:t>Woodd</w:t>
      </w:r>
      <w:proofErr w:type="spellEnd"/>
      <w:r w:rsidRPr="004E3063">
        <w:rPr>
          <w:rFonts w:ascii="Times New Roman" w:hAnsi="Times New Roman" w:cs="Times New Roman"/>
          <w:sz w:val="24"/>
          <w:szCs w:val="24"/>
        </w:rPr>
        <w:t xml:space="preserve">, S., Lange, I. L., </w:t>
      </w:r>
      <w:proofErr w:type="spellStart"/>
      <w:r w:rsidRPr="004E3063">
        <w:rPr>
          <w:rFonts w:ascii="Times New Roman" w:hAnsi="Times New Roman" w:cs="Times New Roman"/>
          <w:sz w:val="24"/>
          <w:szCs w:val="24"/>
        </w:rPr>
        <w:t>Janjanin</w:t>
      </w:r>
      <w:proofErr w:type="spellEnd"/>
      <w:r w:rsidRPr="004E3063">
        <w:rPr>
          <w:rFonts w:ascii="Times New Roman" w:hAnsi="Times New Roman" w:cs="Times New Roman"/>
          <w:sz w:val="24"/>
          <w:szCs w:val="24"/>
        </w:rPr>
        <w:t>, S., Barnett, J., &amp; Graham, W. (2021). Challenges and opportunities for infection prevention and control in hospitals in conflict-affected settings: a qualitative study. </w:t>
      </w:r>
      <w:r w:rsidRPr="004E3063">
        <w:rPr>
          <w:rFonts w:ascii="Times New Roman" w:hAnsi="Times New Roman" w:cs="Times New Roman"/>
          <w:i/>
          <w:iCs/>
          <w:sz w:val="24"/>
          <w:szCs w:val="24"/>
        </w:rPr>
        <w:t>Conflict and health</w:t>
      </w:r>
      <w:r w:rsidRPr="004E3063">
        <w:rPr>
          <w:rFonts w:ascii="Times New Roman" w:hAnsi="Times New Roman" w:cs="Times New Roman"/>
          <w:sz w:val="24"/>
          <w:szCs w:val="24"/>
        </w:rPr>
        <w:t>, </w:t>
      </w:r>
      <w:r w:rsidRPr="004E3063">
        <w:rPr>
          <w:rFonts w:ascii="Times New Roman" w:hAnsi="Times New Roman" w:cs="Times New Roman"/>
          <w:i/>
          <w:iCs/>
          <w:sz w:val="24"/>
          <w:szCs w:val="24"/>
        </w:rPr>
        <w:t>15</w:t>
      </w:r>
      <w:r w:rsidRPr="004E3063">
        <w:rPr>
          <w:rFonts w:ascii="Times New Roman" w:hAnsi="Times New Roman" w:cs="Times New Roman"/>
          <w:sz w:val="24"/>
          <w:szCs w:val="24"/>
        </w:rPr>
        <w:t>, 1-10.</w:t>
      </w:r>
    </w:p>
    <w:p w:rsidR="00DA14CF" w:rsidRPr="004E3063" w:rsidRDefault="004210DC" w:rsidP="00DA14CF">
      <w:pPr>
        <w:ind w:left="720" w:hanging="720"/>
        <w:jc w:val="left"/>
        <w:rPr>
          <w:rFonts w:ascii="Times New Roman" w:hAnsi="Times New Roman" w:cs="Times New Roman"/>
          <w:sz w:val="24"/>
          <w:szCs w:val="24"/>
        </w:rPr>
      </w:pPr>
      <w:r w:rsidRPr="00637A9B">
        <w:rPr>
          <w:rFonts w:ascii="Times New Roman" w:hAnsi="Times New Roman" w:cs="Times New Roman"/>
          <w:sz w:val="24"/>
          <w:szCs w:val="24"/>
        </w:rPr>
        <w:t xml:space="preserve">Park, C. L., Russell, B. S., </w:t>
      </w:r>
      <w:proofErr w:type="spellStart"/>
      <w:r w:rsidRPr="00637A9B">
        <w:rPr>
          <w:rFonts w:ascii="Times New Roman" w:hAnsi="Times New Roman" w:cs="Times New Roman"/>
          <w:sz w:val="24"/>
          <w:szCs w:val="24"/>
        </w:rPr>
        <w:t>Fendrich</w:t>
      </w:r>
      <w:proofErr w:type="spellEnd"/>
      <w:r w:rsidRPr="00637A9B">
        <w:rPr>
          <w:rFonts w:ascii="Times New Roman" w:hAnsi="Times New Roman" w:cs="Times New Roman"/>
          <w:sz w:val="24"/>
          <w:szCs w:val="24"/>
        </w:rPr>
        <w:t>, M., Finkelstein-Fox, L., Hutchison, M., &amp; Becker, J. (2020). Americans’ COVID-19 stress, coping, and adherence to CDC guidelines. </w:t>
      </w:r>
      <w:r w:rsidRPr="00637A9B">
        <w:rPr>
          <w:rFonts w:ascii="Times New Roman" w:hAnsi="Times New Roman" w:cs="Times New Roman"/>
          <w:i/>
          <w:iCs/>
          <w:sz w:val="24"/>
          <w:szCs w:val="24"/>
        </w:rPr>
        <w:t>Journal of general internal medicine</w:t>
      </w:r>
      <w:r w:rsidRPr="00637A9B">
        <w:rPr>
          <w:rFonts w:ascii="Times New Roman" w:hAnsi="Times New Roman" w:cs="Times New Roman"/>
          <w:sz w:val="24"/>
          <w:szCs w:val="24"/>
        </w:rPr>
        <w:t>, </w:t>
      </w:r>
      <w:r w:rsidRPr="00637A9B">
        <w:rPr>
          <w:rFonts w:ascii="Times New Roman" w:hAnsi="Times New Roman" w:cs="Times New Roman"/>
          <w:i/>
          <w:iCs/>
          <w:sz w:val="24"/>
          <w:szCs w:val="24"/>
        </w:rPr>
        <w:t>35</w:t>
      </w:r>
      <w:r w:rsidRPr="00637A9B">
        <w:rPr>
          <w:rFonts w:ascii="Times New Roman" w:hAnsi="Times New Roman" w:cs="Times New Roman"/>
          <w:sz w:val="24"/>
          <w:szCs w:val="24"/>
        </w:rPr>
        <w:t>, 2296-2303.</w:t>
      </w:r>
    </w:p>
    <w:p w:rsidR="00DA14CF" w:rsidRDefault="004210DC" w:rsidP="00DA14CF">
      <w:pPr>
        <w:ind w:left="720" w:hanging="720"/>
        <w:jc w:val="left"/>
        <w:rPr>
          <w:rFonts w:ascii="Times New Roman" w:hAnsi="Times New Roman" w:cs="Times New Roman"/>
          <w:sz w:val="24"/>
          <w:szCs w:val="24"/>
        </w:rPr>
      </w:pPr>
      <w:proofErr w:type="spellStart"/>
      <w:r w:rsidRPr="00637A9B">
        <w:rPr>
          <w:rFonts w:ascii="Times New Roman" w:hAnsi="Times New Roman" w:cs="Times New Roman"/>
          <w:sz w:val="24"/>
          <w:szCs w:val="24"/>
        </w:rPr>
        <w:t>Petkovic</w:t>
      </w:r>
      <w:proofErr w:type="spellEnd"/>
      <w:r w:rsidRPr="00637A9B">
        <w:rPr>
          <w:rFonts w:ascii="Times New Roman" w:hAnsi="Times New Roman" w:cs="Times New Roman"/>
          <w:sz w:val="24"/>
          <w:szCs w:val="24"/>
        </w:rPr>
        <w:t xml:space="preserve">, J., Riddle, A., </w:t>
      </w:r>
      <w:proofErr w:type="spellStart"/>
      <w:r w:rsidRPr="00637A9B">
        <w:rPr>
          <w:rFonts w:ascii="Times New Roman" w:hAnsi="Times New Roman" w:cs="Times New Roman"/>
          <w:sz w:val="24"/>
          <w:szCs w:val="24"/>
        </w:rPr>
        <w:t>Akl</w:t>
      </w:r>
      <w:proofErr w:type="spellEnd"/>
      <w:r w:rsidRPr="00637A9B">
        <w:rPr>
          <w:rFonts w:ascii="Times New Roman" w:hAnsi="Times New Roman" w:cs="Times New Roman"/>
          <w:sz w:val="24"/>
          <w:szCs w:val="24"/>
        </w:rPr>
        <w:t xml:space="preserve">, E. A., </w:t>
      </w:r>
      <w:proofErr w:type="spellStart"/>
      <w:r w:rsidRPr="00637A9B">
        <w:rPr>
          <w:rFonts w:ascii="Times New Roman" w:hAnsi="Times New Roman" w:cs="Times New Roman"/>
          <w:sz w:val="24"/>
          <w:szCs w:val="24"/>
        </w:rPr>
        <w:t>Khabsa</w:t>
      </w:r>
      <w:proofErr w:type="spellEnd"/>
      <w:r w:rsidRPr="00637A9B">
        <w:rPr>
          <w:rFonts w:ascii="Times New Roman" w:hAnsi="Times New Roman" w:cs="Times New Roman"/>
          <w:sz w:val="24"/>
          <w:szCs w:val="24"/>
        </w:rPr>
        <w:t xml:space="preserve">, J., </w:t>
      </w:r>
      <w:proofErr w:type="spellStart"/>
      <w:r w:rsidRPr="00637A9B">
        <w:rPr>
          <w:rFonts w:ascii="Times New Roman" w:hAnsi="Times New Roman" w:cs="Times New Roman"/>
          <w:sz w:val="24"/>
          <w:szCs w:val="24"/>
        </w:rPr>
        <w:t>Lytvyn</w:t>
      </w:r>
      <w:proofErr w:type="spellEnd"/>
      <w:r w:rsidRPr="00637A9B">
        <w:rPr>
          <w:rFonts w:ascii="Times New Roman" w:hAnsi="Times New Roman" w:cs="Times New Roman"/>
          <w:sz w:val="24"/>
          <w:szCs w:val="24"/>
        </w:rPr>
        <w:t xml:space="preserve">, L., </w:t>
      </w:r>
      <w:proofErr w:type="spellStart"/>
      <w:r w:rsidRPr="00637A9B">
        <w:rPr>
          <w:rFonts w:ascii="Times New Roman" w:hAnsi="Times New Roman" w:cs="Times New Roman"/>
          <w:sz w:val="24"/>
          <w:szCs w:val="24"/>
        </w:rPr>
        <w:t>Atwere</w:t>
      </w:r>
      <w:proofErr w:type="spellEnd"/>
      <w:r w:rsidRPr="00637A9B">
        <w:rPr>
          <w:rFonts w:ascii="Times New Roman" w:hAnsi="Times New Roman" w:cs="Times New Roman"/>
          <w:sz w:val="24"/>
          <w:szCs w:val="24"/>
        </w:rPr>
        <w:t xml:space="preserve">, P., ... &amp; </w:t>
      </w:r>
      <w:proofErr w:type="spellStart"/>
      <w:r w:rsidRPr="00637A9B">
        <w:rPr>
          <w:rFonts w:ascii="Times New Roman" w:hAnsi="Times New Roman" w:cs="Times New Roman"/>
          <w:sz w:val="24"/>
          <w:szCs w:val="24"/>
        </w:rPr>
        <w:t>Tugwell</w:t>
      </w:r>
      <w:proofErr w:type="spellEnd"/>
      <w:r w:rsidRPr="00637A9B">
        <w:rPr>
          <w:rFonts w:ascii="Times New Roman" w:hAnsi="Times New Roman" w:cs="Times New Roman"/>
          <w:sz w:val="24"/>
          <w:szCs w:val="24"/>
        </w:rPr>
        <w:t>, P. (2020). Protocol for the development of guidance for stakeholder engagement in health and healthcare guideline development and implementation. </w:t>
      </w:r>
      <w:r w:rsidRPr="00637A9B">
        <w:rPr>
          <w:rFonts w:ascii="Times New Roman" w:hAnsi="Times New Roman" w:cs="Times New Roman"/>
          <w:i/>
          <w:iCs/>
          <w:sz w:val="24"/>
          <w:szCs w:val="24"/>
        </w:rPr>
        <w:t>Systematic reviews</w:t>
      </w:r>
      <w:r w:rsidRPr="00637A9B">
        <w:rPr>
          <w:rFonts w:ascii="Times New Roman" w:hAnsi="Times New Roman" w:cs="Times New Roman"/>
          <w:sz w:val="24"/>
          <w:szCs w:val="24"/>
        </w:rPr>
        <w:t>, </w:t>
      </w:r>
      <w:r w:rsidRPr="00637A9B">
        <w:rPr>
          <w:rFonts w:ascii="Times New Roman" w:hAnsi="Times New Roman" w:cs="Times New Roman"/>
          <w:i/>
          <w:iCs/>
          <w:sz w:val="24"/>
          <w:szCs w:val="24"/>
        </w:rPr>
        <w:t>9</w:t>
      </w:r>
      <w:r w:rsidRPr="00637A9B">
        <w:rPr>
          <w:rFonts w:ascii="Times New Roman" w:hAnsi="Times New Roman" w:cs="Times New Roman"/>
          <w:sz w:val="24"/>
          <w:szCs w:val="24"/>
        </w:rPr>
        <w:t>(1), 1-11.</w:t>
      </w:r>
      <w:r w:rsidRPr="00637A9B">
        <w:t xml:space="preserve"> </w:t>
      </w:r>
      <w:hyperlink r:id="rId7" w:history="1">
        <w:r w:rsidRPr="00066A7A">
          <w:rPr>
            <w:rStyle w:val="Hyperlink"/>
            <w:rFonts w:ascii="Times New Roman" w:hAnsi="Times New Roman" w:cs="Times New Roman"/>
            <w:sz w:val="24"/>
            <w:szCs w:val="24"/>
          </w:rPr>
          <w:t>https://systematicreviewsjournal.biomedcentral.com/articles/10.1186/s13643-020-1272-5</w:t>
        </w:r>
      </w:hyperlink>
    </w:p>
    <w:sectPr w:rsidR="00DA14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C29" w:rsidRDefault="00BB3C29">
      <w:pPr>
        <w:spacing w:line="240" w:lineRule="auto"/>
      </w:pPr>
      <w:r>
        <w:separator/>
      </w:r>
    </w:p>
  </w:endnote>
  <w:endnote w:type="continuationSeparator" w:id="0">
    <w:p w:rsidR="00BB3C29" w:rsidRDefault="00BB3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C29" w:rsidRDefault="00BB3C29">
      <w:pPr>
        <w:spacing w:line="240" w:lineRule="auto"/>
      </w:pPr>
      <w:r>
        <w:separator/>
      </w:r>
    </w:p>
  </w:footnote>
  <w:footnote w:type="continuationSeparator" w:id="0">
    <w:p w:rsidR="00BB3C29" w:rsidRDefault="00BB3C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396964"/>
      <w:docPartObj>
        <w:docPartGallery w:val="Page Numbers (Top of Page)"/>
        <w:docPartUnique/>
      </w:docPartObj>
    </w:sdtPr>
    <w:sdtEndPr>
      <w:rPr>
        <w:rFonts w:ascii="Times New Roman" w:hAnsi="Times New Roman" w:cs="Times New Roman"/>
        <w:noProof/>
        <w:sz w:val="24"/>
        <w:szCs w:val="24"/>
      </w:rPr>
    </w:sdtEndPr>
    <w:sdtContent>
      <w:p w:rsidR="00AF5159" w:rsidRPr="00AF5159" w:rsidRDefault="004210DC">
        <w:pPr>
          <w:pStyle w:val="Header"/>
          <w:jc w:val="right"/>
          <w:rPr>
            <w:rFonts w:ascii="Times New Roman" w:hAnsi="Times New Roman" w:cs="Times New Roman"/>
            <w:sz w:val="24"/>
            <w:szCs w:val="24"/>
          </w:rPr>
        </w:pPr>
        <w:r w:rsidRPr="00AF5159">
          <w:rPr>
            <w:rFonts w:ascii="Times New Roman" w:hAnsi="Times New Roman" w:cs="Times New Roman"/>
            <w:sz w:val="24"/>
            <w:szCs w:val="24"/>
          </w:rPr>
          <w:fldChar w:fldCharType="begin"/>
        </w:r>
        <w:r w:rsidRPr="00AF5159">
          <w:rPr>
            <w:rFonts w:ascii="Times New Roman" w:hAnsi="Times New Roman" w:cs="Times New Roman"/>
            <w:sz w:val="24"/>
            <w:szCs w:val="24"/>
          </w:rPr>
          <w:instrText xml:space="preserve"> PAGE   \* MERGEFORMAT </w:instrText>
        </w:r>
        <w:r w:rsidRPr="00AF5159">
          <w:rPr>
            <w:rFonts w:ascii="Times New Roman" w:hAnsi="Times New Roman" w:cs="Times New Roman"/>
            <w:sz w:val="24"/>
            <w:szCs w:val="24"/>
          </w:rPr>
          <w:fldChar w:fldCharType="separate"/>
        </w:r>
        <w:r w:rsidR="004A2273">
          <w:rPr>
            <w:rFonts w:ascii="Times New Roman" w:hAnsi="Times New Roman" w:cs="Times New Roman"/>
            <w:noProof/>
            <w:sz w:val="24"/>
            <w:szCs w:val="24"/>
          </w:rPr>
          <w:t>1</w:t>
        </w:r>
        <w:r w:rsidRPr="00AF5159">
          <w:rPr>
            <w:rFonts w:ascii="Times New Roman" w:hAnsi="Times New Roman" w:cs="Times New Roman"/>
            <w:noProof/>
            <w:sz w:val="24"/>
            <w:szCs w:val="24"/>
          </w:rPr>
          <w:fldChar w:fldCharType="end"/>
        </w:r>
      </w:p>
    </w:sdtContent>
  </w:sdt>
  <w:p w:rsidR="00AF5159" w:rsidRDefault="00AF5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BC"/>
    <w:rsid w:val="000217F7"/>
    <w:rsid w:val="00066A7A"/>
    <w:rsid w:val="001B2353"/>
    <w:rsid w:val="003047E0"/>
    <w:rsid w:val="00340BB4"/>
    <w:rsid w:val="004210DC"/>
    <w:rsid w:val="004A2273"/>
    <w:rsid w:val="004E3063"/>
    <w:rsid w:val="005E66BC"/>
    <w:rsid w:val="00637A9B"/>
    <w:rsid w:val="00705FD5"/>
    <w:rsid w:val="007B53FA"/>
    <w:rsid w:val="00854E69"/>
    <w:rsid w:val="008D623F"/>
    <w:rsid w:val="00AC31E5"/>
    <w:rsid w:val="00AF5159"/>
    <w:rsid w:val="00AF576D"/>
    <w:rsid w:val="00BB3C29"/>
    <w:rsid w:val="00C859B9"/>
    <w:rsid w:val="00C917A6"/>
    <w:rsid w:val="00D674F9"/>
    <w:rsid w:val="00DA14CF"/>
    <w:rsid w:val="00DC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C942B-773C-4180-B03F-77D20911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A9B"/>
    <w:rPr>
      <w:color w:val="0563C1" w:themeColor="hyperlink"/>
      <w:u w:val="single"/>
    </w:rPr>
  </w:style>
  <w:style w:type="paragraph" w:styleId="Header">
    <w:name w:val="header"/>
    <w:basedOn w:val="Normal"/>
    <w:link w:val="HeaderChar"/>
    <w:uiPriority w:val="99"/>
    <w:unhideWhenUsed/>
    <w:rsid w:val="00AF5159"/>
    <w:pPr>
      <w:tabs>
        <w:tab w:val="center" w:pos="4680"/>
        <w:tab w:val="right" w:pos="9360"/>
      </w:tabs>
      <w:spacing w:line="240" w:lineRule="auto"/>
    </w:pPr>
  </w:style>
  <w:style w:type="character" w:customStyle="1" w:styleId="HeaderChar">
    <w:name w:val="Header Char"/>
    <w:basedOn w:val="DefaultParagraphFont"/>
    <w:link w:val="Header"/>
    <w:uiPriority w:val="99"/>
    <w:rsid w:val="00AF5159"/>
  </w:style>
  <w:style w:type="paragraph" w:styleId="Footer">
    <w:name w:val="footer"/>
    <w:basedOn w:val="Normal"/>
    <w:link w:val="FooterChar"/>
    <w:uiPriority w:val="99"/>
    <w:unhideWhenUsed/>
    <w:rsid w:val="00AF5159"/>
    <w:pPr>
      <w:tabs>
        <w:tab w:val="center" w:pos="4680"/>
        <w:tab w:val="right" w:pos="9360"/>
      </w:tabs>
      <w:spacing w:line="240" w:lineRule="auto"/>
    </w:pPr>
  </w:style>
  <w:style w:type="character" w:customStyle="1" w:styleId="FooterChar">
    <w:name w:val="Footer Char"/>
    <w:basedOn w:val="DefaultParagraphFont"/>
    <w:link w:val="Footer"/>
    <w:uiPriority w:val="99"/>
    <w:rsid w:val="00AF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ystematicreviewsjournal.biomedcentral.com/articles/10.1186/s13643-020-127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2688%2Fhrbopenres.13296.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4366</Characters>
  <Application>Microsoft Office Word</Application>
  <DocSecurity>0</DocSecurity>
  <Lines>85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2023-12-16T08:08:00Z</dcterms:created>
  <dcterms:modified xsi:type="dcterms:W3CDTF">2023-12-16T08:08:00Z</dcterms:modified>
</cp:coreProperties>
</file>