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NU 643 Comprehensive Case Study: Week X</w:t>
      </w: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Name X</w:t>
      </w: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School of Nursing, Regis College</w:t>
      </w: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NUR643: Advanced Psychopharmacology </w:t>
      </w: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Instructor</w:t>
      </w: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Month Day, 20XX</w:t>
      </w: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480" w:lineRule="auto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NU643 Comprehensive Case Study: Week X</w:t>
      </w:r>
    </w:p>
    <w:p>
      <w:pPr>
        <w:shd w:val="clear" w:color="auto" w:fill="FFFFFF"/>
        <w:spacing w:line="48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Introduction and Differential Diagnoses</w:t>
      </w:r>
    </w:p>
    <w:p>
      <w:pPr>
        <w:shd w:val="clear" w:color="auto" w:fill="FFFFFF"/>
        <w:spacing w:line="480" w:lineRule="auto"/>
        <w:rPr>
          <w:rFonts w:ascii="Times New Roman" w:hAnsi="Times New Roman" w:eastAsia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Differential Diagnosis List </w:t>
      </w:r>
    </w:p>
    <w:p>
      <w:pPr>
        <w:shd w:val="clear" w:color="auto" w:fill="FFFFFF"/>
        <w:spacing w:line="480" w:lineRule="auto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1.</w:t>
      </w:r>
    </w:p>
    <w:p>
      <w:pPr>
        <w:shd w:val="clear" w:color="auto" w:fill="FFFFFF"/>
        <w:spacing w:line="480" w:lineRule="auto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2.</w:t>
      </w:r>
    </w:p>
    <w:p>
      <w:pPr>
        <w:shd w:val="clear" w:color="auto" w:fill="FFFFFF"/>
        <w:spacing w:line="480" w:lineRule="auto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3.</w:t>
      </w:r>
    </w:p>
    <w:p>
      <w:pPr>
        <w:shd w:val="clear" w:color="auto" w:fill="FFFFFF"/>
        <w:spacing w:line="480" w:lineRule="auto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Rationale; Pertinent Positive, Negatives, DSM5 Criteria</w:t>
      </w:r>
    </w:p>
    <w:p>
      <w:pPr>
        <w:shd w:val="clear" w:color="auto" w:fill="FFFFFF"/>
        <w:spacing w:line="480" w:lineRule="auto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Narrative Mental Status Exam</w:t>
      </w:r>
    </w:p>
    <w:p>
      <w:pPr>
        <w:shd w:val="clear" w:color="auto" w:fill="FFFFFF"/>
        <w:spacing w:line="480" w:lineRule="auto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Variations from Normal and Monitoring Needs</w:t>
      </w:r>
    </w:p>
    <w:p>
      <w:pPr>
        <w:shd w:val="clear" w:color="auto" w:fill="FFFFFF"/>
        <w:spacing w:line="48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Assessment</w:t>
      </w:r>
    </w:p>
    <w:p>
      <w:p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Primary Diagnosis and Coding</w:t>
      </w:r>
    </w:p>
    <w:p>
      <w:pPr>
        <w:pStyle w:val="8"/>
        <w:numPr>
          <w:ilvl w:val="0"/>
          <w:numId w:val="1"/>
        </w:numPr>
        <w:shd w:val="clear" w:color="auto" w:fill="FFFFFF"/>
        <w:spacing w:line="480" w:lineRule="auto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48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48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Plan of Treatment and Rx</w:t>
      </w:r>
    </w:p>
    <w:p>
      <w:pPr>
        <w:pStyle w:val="6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Pharmacological Intervention and Rx</w:t>
      </w:r>
    </w:p>
    <w:p>
      <w:pPr>
        <w:shd w:val="clear" w:color="auto" w:fill="FFFFFF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Nonpharmacologic Interventions</w:t>
      </w:r>
    </w:p>
    <w:p>
      <w:pPr>
        <w:pStyle w:val="6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Patient Education</w:t>
      </w:r>
    </w:p>
    <w:p>
      <w:pPr>
        <w:pStyle w:val="6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Safety Plan</w:t>
      </w:r>
    </w:p>
    <w:p>
      <w:pPr>
        <w:pStyle w:val="6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Follow-up and Outcomes: </w:t>
      </w:r>
    </w:p>
    <w:p>
      <w:pPr>
        <w:pStyle w:val="6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Billing Code for visit: </w:t>
      </w:r>
    </w:p>
    <w:p>
      <w:pPr>
        <w:shd w:val="clear" w:color="auto" w:fill="FFFFFF"/>
        <w:spacing w:line="48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Approach to Care and Clinical Guidelines</w:t>
      </w:r>
    </w:p>
    <w:p>
      <w:pPr>
        <w:shd w:val="clear" w:color="auto" w:fill="FFFFFF"/>
        <w:spacing w:line="48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References</w:t>
      </w:r>
    </w:p>
    <w:p>
      <w:pPr>
        <w:shd w:val="clear" w:color="auto" w:fill="FFFFFF"/>
        <w:spacing w:line="480" w:lineRule="auto"/>
        <w:rPr>
          <w:rFonts w:ascii="Times New Roman" w:hAnsi="Times New Roman" w:eastAsia="Times New Roman" w:cs="Times New Roman"/>
          <w:b/>
          <w:bCs/>
          <w:color w:val="373A3C"/>
        </w:rPr>
      </w:pPr>
    </w:p>
    <w:sectPr>
      <w:headerReference r:id="rId3" w:type="default"/>
      <w:headerReference r:id="rId4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1787242481"/>
      <w:docPartObj>
        <w:docPartGallery w:val="AutoText"/>
      </w:docPartObj>
    </w:sdtPr>
    <w:sdtEndPr>
      <w:rPr>
        <w:rStyle w:val="7"/>
      </w:rPr>
    </w:sdtEndPr>
    <w:sdtContent>
      <w:p>
        <w:pPr>
          <w:pStyle w:val="4"/>
          <w:framePr w:wrap="auto" w:vAnchor="text" w:hAnchor="margin" w:xAlign="right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1</w:t>
        </w:r>
        <w:r>
          <w:rPr>
            <w:rStyle w:val="7"/>
          </w:rPr>
          <w:fldChar w:fldCharType="end"/>
        </w:r>
      </w:p>
    </w:sdtContent>
  </w:sdt>
  <w:p>
    <w:pPr>
      <w:pStyle w:val="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end"/>
    </w:r>
  </w:p>
  <w:p>
    <w:pPr>
      <w:pStyle w:val="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1013A4"/>
    <w:multiLevelType w:val="multilevel"/>
    <w:tmpl w:val="761013A4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65"/>
    <w:rsid w:val="00011D30"/>
    <w:rsid w:val="00024C08"/>
    <w:rsid w:val="00056187"/>
    <w:rsid w:val="00106D1D"/>
    <w:rsid w:val="0014293A"/>
    <w:rsid w:val="00145065"/>
    <w:rsid w:val="001F5E15"/>
    <w:rsid w:val="00223587"/>
    <w:rsid w:val="002453FE"/>
    <w:rsid w:val="002A4A9B"/>
    <w:rsid w:val="002F1507"/>
    <w:rsid w:val="00514D12"/>
    <w:rsid w:val="00645F2D"/>
    <w:rsid w:val="00691453"/>
    <w:rsid w:val="0072235E"/>
    <w:rsid w:val="008A5965"/>
    <w:rsid w:val="008C0B5F"/>
    <w:rsid w:val="009716E2"/>
    <w:rsid w:val="009D3703"/>
    <w:rsid w:val="00A240C6"/>
    <w:rsid w:val="00A53033"/>
    <w:rsid w:val="00BA3AB8"/>
    <w:rsid w:val="00C05BBC"/>
    <w:rsid w:val="00C20E6F"/>
    <w:rsid w:val="00C75220"/>
    <w:rsid w:val="00C7553F"/>
    <w:rsid w:val="00D131BC"/>
    <w:rsid w:val="00D7271C"/>
    <w:rsid w:val="00DD02C7"/>
    <w:rsid w:val="00E25D76"/>
    <w:rsid w:val="00ED33A0"/>
    <w:rsid w:val="00FC2A26"/>
    <w:rsid w:val="0DDF0244"/>
    <w:rsid w:val="6ABAD7E2"/>
    <w:rsid w:val="79A6D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</w:p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7">
    <w:name w:val="page number"/>
    <w:basedOn w:val="2"/>
    <w:semiHidden/>
    <w:unhideWhenUsed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2"/>
    <w:link w:val="4"/>
    <w:uiPriority w:val="99"/>
  </w:style>
  <w:style w:type="character" w:customStyle="1" w:styleId="10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1a101-02f8-4cb9-8ad4-ac4c2bb50a5e">
      <Terms xmlns="http://schemas.microsoft.com/office/infopath/2007/PartnerControls"/>
    </lcf76f155ced4ddcb4097134ff3c332f>
    <TaxCatchAll xmlns="53af226d-ba0a-4b77-ace2-7e16defb84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2DAA29B6641B847DD25AB6364DF" ma:contentTypeVersion="16" ma:contentTypeDescription="Create a new document." ma:contentTypeScope="" ma:versionID="fe71eaa46c8e3b30bcb9ee98c1f722ca">
  <xsd:schema xmlns:xsd="http://www.w3.org/2001/XMLSchema" xmlns:xs="http://www.w3.org/2001/XMLSchema" xmlns:p="http://schemas.microsoft.com/office/2006/metadata/properties" xmlns:ns2="1501a101-02f8-4cb9-8ad4-ac4c2bb50a5e" xmlns:ns3="53af226d-ba0a-4b77-ace2-7e16defb8490" targetNamespace="http://schemas.microsoft.com/office/2006/metadata/properties" ma:root="true" ma:fieldsID="6607d23ce4a0337bb56ae24c21a20bd4" ns2:_="" ns3:_="">
    <xsd:import namespace="1501a101-02f8-4cb9-8ad4-ac4c2bb50a5e"/>
    <xsd:import namespace="53af226d-ba0a-4b77-ace2-7e16defb8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a101-02f8-4cb9-8ad4-ac4c2bb50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226d-ba0a-4b77-ace2-7e16defb8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4562a9-db90-4c00-b042-4a913c725371}" ma:internalName="TaxCatchAll" ma:showField="CatchAllData" ma:web="53af226d-ba0a-4b77-ace2-7e16defb8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2FB98-B4AA-42B3-A06E-915BB605F896}">
  <ds:schemaRefs/>
</ds:datastoreItem>
</file>

<file path=customXml/itemProps2.xml><?xml version="1.0" encoding="utf-8"?>
<ds:datastoreItem xmlns:ds="http://schemas.openxmlformats.org/officeDocument/2006/customXml" ds:itemID="{DC906A81-8CB1-46CC-83A8-DB823F1A6DA9}">
  <ds:schemaRefs/>
</ds:datastoreItem>
</file>

<file path=customXml/itemProps3.xml><?xml version="1.0" encoding="utf-8"?>
<ds:datastoreItem xmlns:ds="http://schemas.openxmlformats.org/officeDocument/2006/customXml" ds:itemID="{D15D8B73-80E5-40B5-92B5-B1ED323817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574</Characters>
  <Lines>4</Lines>
  <Paragraphs>1</Paragraphs>
  <TotalTime>0</TotalTime>
  <ScaleCrop>false</ScaleCrop>
  <LinksUpToDate>false</LinksUpToDate>
  <CharactersWithSpaces>673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2022-10-28T22:41:00Z</dcterms:created>
  <dc:creator>Walters Nicole</dc:creator>
  <cp:lastModifiedBy>annet</cp:lastModifiedBy>
  <dcterms:modified xsi:type="dcterms:W3CDTF">2023-01-31T23:00:03Z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0x0101009EB942DAA29B6641B847DD25AB6364DF</vt:lpwstr>
  </property>
  <property fmtid="{D5CDD505-2E9C-101B-9397-08002B2CF9AE}" pid="3" name="MediaServiceImageTags">
    <vt:lpwstr/>
  </property>
  <property fmtid="{D5CDD505-2E9C-101B-9397-08002B2CF9AE}" pid="4" name="KSOProductBuildVer">
    <vt:lpwstr>1033-11.2.0.11440</vt:lpwstr>
  </property>
  <property fmtid="{D5CDD505-2E9C-101B-9397-08002B2CF9AE}" pid="5" name="ICV">
    <vt:lpwstr>2C3A7E1ECFE643C58D82B337E9D84A7E</vt:lpwstr>
  </property>
</Properties>
</file>