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7B68CE" w:rsidRPr="00D53A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3A86">
        <w:rPr>
          <w:rFonts w:ascii="Times New Roman" w:hAnsi="Times New Roman" w:cs="Times New Roman"/>
          <w:b/>
          <w:bCs/>
          <w:sz w:val="24"/>
          <w:szCs w:val="24"/>
        </w:rPr>
        <w:t>Sleuthing Journal Notes</w:t>
      </w:r>
    </w:p>
    <w:p w:rsidR="00A928C3" w:rsidRPr="00D53A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3A86">
        <w:rPr>
          <w:rFonts w:ascii="Times New Roman" w:hAnsi="Times New Roman" w:cs="Times New Roman"/>
          <w:b/>
          <w:bCs/>
          <w:sz w:val="24"/>
          <w:szCs w:val="24"/>
        </w:rPr>
        <w:t xml:space="preserve">Slide 1: </w:t>
      </w:r>
      <w:r w:rsidRPr="0050316E" w:rsidR="001F403C">
        <w:rPr>
          <w:rFonts w:ascii="Times New Roman" w:hAnsi="Times New Roman" w:cs="Times New Roman"/>
          <w:bCs/>
          <w:sz w:val="24"/>
          <w:szCs w:val="24"/>
        </w:rPr>
        <w:t>Hello, Instructor and fellow students</w:t>
      </w:r>
      <w:r w:rsidRPr="0050316E" w:rsidR="0050316E">
        <w:rPr>
          <w:rFonts w:ascii="Times New Roman" w:hAnsi="Times New Roman" w:cs="Times New Roman"/>
          <w:bCs/>
          <w:sz w:val="24"/>
          <w:szCs w:val="24"/>
        </w:rPr>
        <w:t>. My</w:t>
      </w:r>
      <w:r w:rsidRPr="0050316E" w:rsidR="001F403C">
        <w:rPr>
          <w:rFonts w:ascii="Times New Roman" w:hAnsi="Times New Roman" w:cs="Times New Roman"/>
          <w:bCs/>
          <w:sz w:val="24"/>
          <w:szCs w:val="24"/>
        </w:rPr>
        <w:t xml:space="preserve"> name is </w:t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t>XXXX, and I am a forensic</w:t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</w:r>
      <w:r w:rsidRPr="0050316E" w:rsidR="000116CD">
        <w:rPr>
          <w:rFonts w:ascii="Times New Roman" w:hAnsi="Times New Roman" w:cs="Times New Roman"/>
          <w:bCs/>
          <w:sz w:val="24"/>
          <w:szCs w:val="24"/>
        </w:rPr>
        <w:softHyphen/>
        <w:t>_____________________________________________________________________</w:t>
      </w:r>
    </w:p>
    <w:p w:rsidR="00521628" w:rsidRPr="00D53A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2: 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  <w:bookmarkStart w:id="0" w:name="_GoBack"/>
      <w:bookmarkEnd w:id="0"/>
    </w:p>
    <w:p w:rsidR="00521628" w:rsidRPr="00D53A8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Health professionals, including community health </w:t>
      </w:r>
      <w:r w:rsidRPr="00D53A86" w:rsidR="00A36F2D">
        <w:rPr>
          <w:rFonts w:ascii="Times New Roman" w:hAnsi="Times New Roman" w:cs="Times New Roman"/>
          <w:sz w:val="24"/>
          <w:szCs w:val="24"/>
        </w:rPr>
        <w:t>workers, should</w:t>
      </w:r>
      <w:r w:rsidRPr="00D53A86" w:rsidR="007D4143">
        <w:rPr>
          <w:rFonts w:ascii="Times New Roman" w:hAnsi="Times New Roman" w:cs="Times New Roman"/>
          <w:sz w:val="24"/>
          <w:szCs w:val="24"/>
        </w:rPr>
        <w:t xml:space="preserve"> meet the unique needs of their communities. A</w:t>
      </w:r>
      <w:r w:rsidRPr="00D53A86" w:rsidR="00A36F2D">
        <w:rPr>
          <w:rFonts w:ascii="Times New Roman" w:hAnsi="Times New Roman" w:cs="Times New Roman"/>
          <w:sz w:val="24"/>
          <w:szCs w:val="24"/>
        </w:rPr>
        <w:t xml:space="preserve">s such, they should conduct a community needs assessment to identify the </w:t>
      </w:r>
      <w:r w:rsidRPr="00D53A86" w:rsidR="00682890">
        <w:rPr>
          <w:rFonts w:ascii="Times New Roman" w:hAnsi="Times New Roman" w:cs="Times New Roman"/>
          <w:sz w:val="24"/>
          <w:szCs w:val="24"/>
        </w:rPr>
        <w:t xml:space="preserve">community’s </w:t>
      </w:r>
      <w:r w:rsidRPr="00D53A86" w:rsidR="00253CF7">
        <w:rPr>
          <w:rFonts w:ascii="Times New Roman" w:hAnsi="Times New Roman" w:cs="Times New Roman"/>
          <w:sz w:val="24"/>
          <w:szCs w:val="24"/>
        </w:rPr>
        <w:t>strengths</w:t>
      </w:r>
      <w:r w:rsidRPr="00D53A86" w:rsidR="00253CF7">
        <w:rPr>
          <w:rFonts w:ascii="Times New Roman" w:hAnsi="Times New Roman" w:cs="Times New Roman"/>
          <w:sz w:val="24"/>
          <w:szCs w:val="24"/>
        </w:rPr>
        <w:t xml:space="preserve"> and availability of resources and understand the gaps in providing care. Consequently, these healthcare professionals </w:t>
      </w:r>
      <w:r w:rsidRPr="00D53A86" w:rsidR="00253CF7">
        <w:rPr>
          <w:rFonts w:ascii="Times New Roman" w:hAnsi="Times New Roman" w:cs="Times New Roman"/>
          <w:sz w:val="24"/>
          <w:szCs w:val="24"/>
        </w:rPr>
        <w:t>can develop strategies and action</w:t>
      </w:r>
      <w:r w:rsidRPr="00D53A86" w:rsidR="006B089E">
        <w:rPr>
          <w:rFonts w:ascii="Times New Roman" w:hAnsi="Times New Roman" w:cs="Times New Roman"/>
          <w:sz w:val="24"/>
          <w:szCs w:val="24"/>
        </w:rPr>
        <w:t>s and prioritize the community's needs in reducing gaps in the provision of care</w:t>
      </w:r>
      <w:r w:rsidRPr="00D53A86" w:rsidR="00682890">
        <w:rPr>
          <w:rFonts w:ascii="Times New Roman" w:hAnsi="Times New Roman" w:cs="Times New Roman"/>
          <w:sz w:val="24"/>
          <w:szCs w:val="24"/>
        </w:rPr>
        <w:t xml:space="preserve">. The collected information </w:t>
      </w:r>
      <w:r w:rsidRPr="00D53A86" w:rsidR="00884C4E">
        <w:rPr>
          <w:rFonts w:ascii="Times New Roman" w:hAnsi="Times New Roman" w:cs="Times New Roman"/>
          <w:sz w:val="24"/>
          <w:szCs w:val="24"/>
        </w:rPr>
        <w:t xml:space="preserve">helps healthcare professionals to </w:t>
      </w:r>
      <w:r w:rsidRPr="00D53A86" w:rsidR="00451C51">
        <w:rPr>
          <w:rFonts w:ascii="Times New Roman" w:hAnsi="Times New Roman" w:cs="Times New Roman"/>
          <w:sz w:val="24"/>
          <w:szCs w:val="24"/>
        </w:rPr>
        <w:t>map and categorize the community, including the vulnerable and the most relevant issues to address. The presentation on communicat</w:t>
      </w:r>
      <w:r w:rsidRPr="00D53A86" w:rsidR="00373107">
        <w:rPr>
          <w:rFonts w:ascii="Times New Roman" w:hAnsi="Times New Roman" w:cs="Times New Roman"/>
          <w:sz w:val="24"/>
          <w:szCs w:val="24"/>
        </w:rPr>
        <w:t>ion health promotion journal focuses on Bowie City in Maryland.</w:t>
      </w:r>
    </w:p>
    <w:p w:rsidR="00373107" w:rsidRPr="00D53A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</w:t>
      </w:r>
      <w:r w:rsidRPr="00D53A86" w:rsidR="001F403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: Health Care Access</w:t>
      </w:r>
    </w:p>
    <w:p w:rsidR="00EF2DFA" w:rsidRPr="00D53A86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As I explored Bowie City, </w:t>
      </w:r>
      <w:r w:rsidRPr="00D53A86" w:rsidR="0056701E">
        <w:rPr>
          <w:rFonts w:ascii="Times New Roman" w:hAnsi="Times New Roman" w:cs="Times New Roman"/>
          <w:sz w:val="24"/>
          <w:szCs w:val="24"/>
        </w:rPr>
        <w:t xml:space="preserve">I realized numerous clinics offer varying health care services </w:t>
      </w:r>
      <w:r w:rsidRPr="00D53A86" w:rsidR="008311DE">
        <w:rPr>
          <w:rFonts w:ascii="Times New Roman" w:hAnsi="Times New Roman" w:cs="Times New Roman"/>
          <w:sz w:val="24"/>
          <w:szCs w:val="24"/>
        </w:rPr>
        <w:t>while others provide specialized care services to the residents.</w:t>
      </w:r>
      <w:r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Pr="00D53A86">
        <w:rPr>
          <w:rFonts w:ascii="Times New Roman" w:hAnsi="Times New Roman" w:cs="Times New Roman"/>
          <w:sz w:val="24"/>
          <w:szCs w:val="24"/>
        </w:rPr>
        <w:t>Notably</w:t>
      </w:r>
      <w:r w:rsidRPr="00D53A86">
        <w:rPr>
          <w:rFonts w:ascii="Times New Roman" w:hAnsi="Times New Roman" w:cs="Times New Roman"/>
          <w:sz w:val="24"/>
          <w:szCs w:val="24"/>
        </w:rPr>
        <w:t xml:space="preserve">, most clinics offer specialized care, although varying community and care centers provide a </w:t>
      </w:r>
      <w:r w:rsidRPr="00D53A86" w:rsidR="00026007">
        <w:rPr>
          <w:rFonts w:ascii="Times New Roman" w:hAnsi="Times New Roman" w:cs="Times New Roman"/>
          <w:sz w:val="24"/>
          <w:szCs w:val="24"/>
        </w:rPr>
        <w:t>wide range of services.</w:t>
      </w:r>
    </w:p>
    <w:p w:rsidR="00A928C3" w:rsidRPr="00D53A86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Pr="00D53A86" w:rsidR="00A41134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D53A86" w:rsidR="006F1C56">
        <w:rPr>
          <w:rFonts w:ascii="Times New Roman" w:hAnsi="Times New Roman" w:cs="Times New Roman"/>
          <w:sz w:val="24"/>
          <w:szCs w:val="24"/>
        </w:rPr>
        <w:t>Patient First</w:t>
      </w:r>
      <w:r w:rsidRPr="00D53A86" w:rsidR="006F1C56">
        <w:rPr>
          <w:rFonts w:ascii="Times New Roman" w:hAnsi="Times New Roman" w:cs="Times New Roman"/>
          <w:sz w:val="24"/>
          <w:szCs w:val="24"/>
        </w:rPr>
        <w:t xml:space="preserve"> </w:t>
      </w:r>
      <w:r w:rsidRPr="00D53A86" w:rsidR="006F1C56">
        <w:rPr>
          <w:rFonts w:ascii="Times New Roman" w:hAnsi="Times New Roman" w:cs="Times New Roman"/>
          <w:sz w:val="24"/>
          <w:szCs w:val="24"/>
        </w:rPr>
        <w:t>Primary and Urgent Car</w:t>
      </w:r>
      <w:r w:rsidRPr="00D53A86" w:rsidR="006F1C56">
        <w:rPr>
          <w:rFonts w:ascii="Times New Roman" w:hAnsi="Times New Roman" w:cs="Times New Roman"/>
          <w:sz w:val="24"/>
          <w:szCs w:val="24"/>
        </w:rPr>
        <w:t xml:space="preserve">e in </w:t>
      </w:r>
      <w:r w:rsidRPr="00D53A86" w:rsidR="006F1C56">
        <w:rPr>
          <w:rFonts w:ascii="Times New Roman" w:hAnsi="Times New Roman" w:cs="Times New Roman"/>
          <w:sz w:val="24"/>
          <w:szCs w:val="24"/>
        </w:rPr>
        <w:t>Bowie</w:t>
      </w:r>
      <w:r w:rsidRPr="00D53A86" w:rsidR="006C4F93">
        <w:rPr>
          <w:rFonts w:ascii="Times New Roman" w:hAnsi="Times New Roman" w:cs="Times New Roman"/>
          <w:sz w:val="24"/>
          <w:szCs w:val="24"/>
        </w:rPr>
        <w:t xml:space="preserve"> offer walking-in urgent care for routine illnesses and injuries, primary care for patients without</w:t>
      </w:r>
      <w:r w:rsidRPr="00D53A86" w:rsidR="006A4C3D">
        <w:rPr>
          <w:rFonts w:ascii="Times New Roman" w:hAnsi="Times New Roman" w:cs="Times New Roman"/>
          <w:sz w:val="24"/>
          <w:szCs w:val="24"/>
        </w:rPr>
        <w:t xml:space="preserve"> regular physicians, onsite lab testing, onsite prescription of drugs, occupational health and immunization, and no appointment needed. </w:t>
      </w:r>
      <w:r w:rsidRPr="00D53A86" w:rsidR="00743790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D53A86" w:rsidR="00386A45">
        <w:rPr>
          <w:rFonts w:ascii="Times New Roman" w:hAnsi="Times New Roman" w:cs="Times New Roman"/>
          <w:sz w:val="24"/>
          <w:szCs w:val="24"/>
        </w:rPr>
        <w:t xml:space="preserve">Bowie Radiology Services is part of Community Radiology Associates (CRA), offering an array of </w:t>
      </w:r>
      <w:r w:rsidRPr="00D53A86" w:rsidR="0016434A">
        <w:rPr>
          <w:rFonts w:ascii="Times New Roman" w:hAnsi="Times New Roman" w:cs="Times New Roman"/>
          <w:sz w:val="24"/>
          <w:szCs w:val="24"/>
        </w:rPr>
        <w:t>diagnostic</w:t>
      </w:r>
      <w:r w:rsidRPr="00D53A86" w:rsidR="00386A45">
        <w:rPr>
          <w:rFonts w:ascii="Times New Roman" w:hAnsi="Times New Roman" w:cs="Times New Roman"/>
          <w:sz w:val="24"/>
          <w:szCs w:val="24"/>
        </w:rPr>
        <w:t xml:space="preserve"> imaging exam</w:t>
      </w:r>
      <w:r w:rsidRPr="00D53A86" w:rsidR="0016434A">
        <w:rPr>
          <w:rFonts w:ascii="Times New Roman" w:hAnsi="Times New Roman" w:cs="Times New Roman"/>
          <w:sz w:val="24"/>
          <w:szCs w:val="24"/>
        </w:rPr>
        <w:t xml:space="preserve">s, including the latest women's imaging in 3D/4D obstetric ultrasound and mammography. </w:t>
      </w:r>
      <w:r w:rsidRPr="00D53A86" w:rsidR="00F4735F">
        <w:rPr>
          <w:rFonts w:ascii="Times New Roman" w:hAnsi="Times New Roman" w:cs="Times New Roman"/>
          <w:sz w:val="24"/>
          <w:szCs w:val="24"/>
        </w:rPr>
        <w:t xml:space="preserve">Other clinics include </w:t>
      </w:r>
      <w:r w:rsidRPr="00D53A86" w:rsidR="00861C99">
        <w:rPr>
          <w:rFonts w:ascii="Times New Roman" w:hAnsi="Times New Roman" w:cs="Times New Roman"/>
          <w:sz w:val="24"/>
          <w:szCs w:val="24"/>
        </w:rPr>
        <w:t>Westside Health Center</w:t>
      </w:r>
      <w:r w:rsidRPr="00D53A86" w:rsidR="001F403C">
        <w:rPr>
          <w:rFonts w:ascii="Times New Roman" w:hAnsi="Times New Roman" w:cs="Times New Roman"/>
          <w:sz w:val="24"/>
          <w:szCs w:val="24"/>
        </w:rPr>
        <w:t xml:space="preserve">, TLC Pediatrics, </w:t>
      </w:r>
      <w:r w:rsidRPr="00D53A86" w:rsidR="00861C99">
        <w:rPr>
          <w:rFonts w:ascii="Times New Roman" w:hAnsi="Times New Roman" w:cs="Times New Roman"/>
          <w:sz w:val="24"/>
          <w:szCs w:val="24"/>
        </w:rPr>
        <w:t>and South Bowie Community Center.</w:t>
      </w:r>
    </w:p>
    <w:p w:rsidR="001F403C" w:rsidRPr="00D53A86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 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</w:t>
      </w:r>
      <w:r w:rsidRPr="00D53A86" w:rsidR="0043478B">
        <w:rPr>
          <w:rFonts w:ascii="Times New Roman" w:hAnsi="Times New Roman" w:cs="Times New Roman"/>
          <w:b/>
          <w:sz w:val="24"/>
          <w:szCs w:val="24"/>
          <w:u w:val="single"/>
        </w:rPr>
        <w:t xml:space="preserve">4: </w:t>
      </w:r>
      <w:r w:rsidRPr="00D53A86" w:rsidR="00124DFD">
        <w:rPr>
          <w:rFonts w:ascii="Times New Roman" w:hAnsi="Times New Roman" w:cs="Times New Roman"/>
          <w:b/>
          <w:sz w:val="24"/>
          <w:szCs w:val="24"/>
          <w:u w:val="single"/>
        </w:rPr>
        <w:t>Local Public Health Services</w:t>
      </w:r>
    </w:p>
    <w:p w:rsidR="00124DFD" w:rsidRPr="00D53A86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The Bowie community </w:t>
      </w:r>
      <w:r w:rsidRPr="00D53A86" w:rsidR="00E956BE">
        <w:rPr>
          <w:rFonts w:ascii="Times New Roman" w:hAnsi="Times New Roman" w:cs="Times New Roman"/>
          <w:sz w:val="24"/>
          <w:szCs w:val="24"/>
        </w:rPr>
        <w:t xml:space="preserve">in Mary enjoys good access to public health services. Notably, most public health services are locally accessible within the city, </w:t>
      </w:r>
      <w:r w:rsidRPr="00D53A86" w:rsidR="007A7466">
        <w:rPr>
          <w:rFonts w:ascii="Times New Roman" w:hAnsi="Times New Roman" w:cs="Times New Roman"/>
          <w:sz w:val="24"/>
          <w:szCs w:val="24"/>
        </w:rPr>
        <w:t xml:space="preserve">allowing the residents to reduce time wastage and cost in accessing public services. </w:t>
      </w:r>
      <w:r w:rsidRPr="00D53A86" w:rsidR="00730AD2">
        <w:rPr>
          <w:rFonts w:ascii="Times New Roman" w:hAnsi="Times New Roman" w:cs="Times New Roman"/>
          <w:sz w:val="24"/>
          <w:szCs w:val="24"/>
        </w:rPr>
        <w:t>Prince George's county offers varying</w:t>
      </w:r>
      <w:r w:rsidRPr="00D53A86" w:rsidR="00023797">
        <w:rPr>
          <w:rFonts w:ascii="Times New Roman" w:hAnsi="Times New Roman" w:cs="Times New Roman"/>
          <w:sz w:val="24"/>
          <w:szCs w:val="24"/>
        </w:rPr>
        <w:t xml:space="preserve"> services, including family</w:t>
      </w:r>
      <w:r w:rsidRPr="00D53A86" w:rsidR="00596400">
        <w:rPr>
          <w:rFonts w:ascii="Times New Roman" w:hAnsi="Times New Roman" w:cs="Times New Roman"/>
          <w:sz w:val="24"/>
          <w:szCs w:val="24"/>
        </w:rPr>
        <w:t>, environmental and behavioral</w:t>
      </w:r>
      <w:r w:rsidRPr="00D53A86" w:rsidR="00023797">
        <w:rPr>
          <w:rFonts w:ascii="Times New Roman" w:hAnsi="Times New Roman" w:cs="Times New Roman"/>
          <w:sz w:val="24"/>
          <w:szCs w:val="24"/>
        </w:rPr>
        <w:t xml:space="preserve"> </w:t>
      </w:r>
      <w:r w:rsidRPr="00D53A86" w:rsidR="00596400">
        <w:rPr>
          <w:rFonts w:ascii="Times New Roman" w:hAnsi="Times New Roman" w:cs="Times New Roman"/>
          <w:sz w:val="24"/>
          <w:szCs w:val="24"/>
        </w:rPr>
        <w:t xml:space="preserve">health, and social </w:t>
      </w:r>
      <w:r w:rsidRPr="00D53A86" w:rsidR="00023797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D53A86" w:rsidR="00596400">
        <w:rPr>
          <w:rFonts w:ascii="Times New Roman" w:hAnsi="Times New Roman" w:cs="Times New Roman"/>
          <w:sz w:val="24"/>
          <w:szCs w:val="24"/>
        </w:rPr>
        <w:t>at the county level under the Department of Health and Human Services. Some benefits include children's resource</w:t>
      </w:r>
      <w:r w:rsidRPr="00D53A86" w:rsidR="008D605A">
        <w:rPr>
          <w:rFonts w:ascii="Times New Roman" w:hAnsi="Times New Roman" w:cs="Times New Roman"/>
          <w:sz w:val="24"/>
          <w:szCs w:val="24"/>
        </w:rPr>
        <w:t xml:space="preserve">s, </w:t>
      </w:r>
      <w:r w:rsidRPr="00D53A86" w:rsidR="008451FC">
        <w:rPr>
          <w:rFonts w:ascii="Times New Roman" w:hAnsi="Times New Roman" w:cs="Times New Roman"/>
          <w:sz w:val="24"/>
          <w:szCs w:val="24"/>
        </w:rPr>
        <w:t>school-based</w:t>
      </w:r>
      <w:r w:rsidRPr="00D53A86" w:rsidR="008D605A">
        <w:rPr>
          <w:rFonts w:ascii="Times New Roman" w:hAnsi="Times New Roman" w:cs="Times New Roman"/>
          <w:sz w:val="24"/>
          <w:szCs w:val="24"/>
        </w:rPr>
        <w:t xml:space="preserve"> </w:t>
      </w:r>
      <w:r w:rsidRPr="00D53A86" w:rsidR="008451FC">
        <w:rPr>
          <w:rFonts w:ascii="Times New Roman" w:hAnsi="Times New Roman" w:cs="Times New Roman"/>
          <w:sz w:val="24"/>
          <w:szCs w:val="24"/>
        </w:rPr>
        <w:t xml:space="preserve">wellness </w:t>
      </w:r>
      <w:r w:rsidRPr="00D53A86" w:rsidR="00596400">
        <w:rPr>
          <w:rFonts w:ascii="Times New Roman" w:hAnsi="Times New Roman" w:cs="Times New Roman"/>
          <w:sz w:val="24"/>
          <w:szCs w:val="24"/>
        </w:rPr>
        <w:t xml:space="preserve">centers, </w:t>
      </w:r>
      <w:r w:rsidRPr="00D53A86" w:rsidR="009F0BBB">
        <w:rPr>
          <w:rFonts w:ascii="Times New Roman" w:hAnsi="Times New Roman" w:cs="Times New Roman"/>
          <w:sz w:val="24"/>
          <w:szCs w:val="24"/>
        </w:rPr>
        <w:t xml:space="preserve">alcohol and drug prevention, </w:t>
      </w:r>
      <w:r w:rsidRPr="00D53A86" w:rsidR="008D605A">
        <w:rPr>
          <w:rFonts w:ascii="Times New Roman" w:hAnsi="Times New Roman" w:cs="Times New Roman"/>
          <w:sz w:val="24"/>
          <w:szCs w:val="24"/>
        </w:rPr>
        <w:t xml:space="preserve">family planning, immunizations, </w:t>
      </w:r>
      <w:r w:rsidRPr="00D53A86" w:rsidR="002C574D">
        <w:rPr>
          <w:rFonts w:ascii="Times New Roman" w:hAnsi="Times New Roman" w:cs="Times New Roman"/>
          <w:sz w:val="24"/>
          <w:szCs w:val="24"/>
        </w:rPr>
        <w:t xml:space="preserve">water supply, food stamps, </w:t>
      </w:r>
      <w:r w:rsidRPr="00D53A86" w:rsidR="00686C53">
        <w:rPr>
          <w:rFonts w:ascii="Times New Roman" w:hAnsi="Times New Roman" w:cs="Times New Roman"/>
          <w:sz w:val="24"/>
          <w:szCs w:val="24"/>
        </w:rPr>
        <w:t xml:space="preserve">shelters, </w:t>
      </w:r>
      <w:r w:rsidRPr="00D53A86" w:rsidR="002C574D">
        <w:rPr>
          <w:rFonts w:ascii="Times New Roman" w:hAnsi="Times New Roman" w:cs="Times New Roman"/>
          <w:sz w:val="24"/>
          <w:szCs w:val="24"/>
        </w:rPr>
        <w:t xml:space="preserve">preparedness, and safety measures. </w:t>
      </w:r>
      <w:r w:rsidRPr="00D53A86" w:rsidR="00F35715">
        <w:rPr>
          <w:rFonts w:ascii="Times New Roman" w:hAnsi="Times New Roman" w:cs="Times New Roman"/>
          <w:sz w:val="24"/>
          <w:szCs w:val="24"/>
        </w:rPr>
        <w:t xml:space="preserve">For </w:t>
      </w:r>
      <w:r w:rsidRPr="00D53A86" w:rsidR="00686C53">
        <w:rPr>
          <w:rFonts w:ascii="Times New Roman" w:hAnsi="Times New Roman" w:cs="Times New Roman"/>
          <w:sz w:val="24"/>
          <w:szCs w:val="24"/>
        </w:rPr>
        <w:t>instance,</w:t>
      </w:r>
      <w:r w:rsidRPr="00D53A86" w:rsidR="00F35715">
        <w:rPr>
          <w:rFonts w:ascii="Times New Roman" w:hAnsi="Times New Roman" w:cs="Times New Roman"/>
          <w:sz w:val="24"/>
          <w:szCs w:val="24"/>
        </w:rPr>
        <w:t xml:space="preserve"> at Unity place, Bowie Al-Anon </w:t>
      </w:r>
      <w:r w:rsidRPr="00D53A86" w:rsidR="00825F6B">
        <w:rPr>
          <w:rFonts w:ascii="Times New Roman" w:hAnsi="Times New Roman" w:cs="Times New Roman"/>
          <w:sz w:val="24"/>
          <w:szCs w:val="24"/>
        </w:rPr>
        <w:t xml:space="preserve">and drug support are some services provided to the residents. </w:t>
      </w:r>
      <w:r w:rsidRPr="00D53A86" w:rsidR="008451FC">
        <w:rPr>
          <w:rFonts w:ascii="Times New Roman" w:hAnsi="Times New Roman" w:cs="Times New Roman"/>
          <w:sz w:val="24"/>
          <w:szCs w:val="24"/>
        </w:rPr>
        <w:t xml:space="preserve">Other services </w:t>
      </w:r>
      <w:r w:rsidRPr="00D53A86" w:rsidR="00686C53">
        <w:rPr>
          <w:rFonts w:ascii="Times New Roman" w:hAnsi="Times New Roman" w:cs="Times New Roman"/>
          <w:sz w:val="24"/>
          <w:szCs w:val="24"/>
        </w:rPr>
        <w:t>offered by</w:t>
      </w:r>
      <w:r w:rsidRPr="00D53A86" w:rsidR="008451FC">
        <w:rPr>
          <w:rFonts w:ascii="Times New Roman" w:hAnsi="Times New Roman" w:cs="Times New Roman"/>
          <w:sz w:val="24"/>
          <w:szCs w:val="24"/>
        </w:rPr>
        <w:t xml:space="preserve"> Prince George's County include legal services</w:t>
      </w:r>
      <w:r w:rsidRPr="00D53A86" w:rsidR="00686C53">
        <w:rPr>
          <w:rFonts w:ascii="Times New Roman" w:hAnsi="Times New Roman" w:cs="Times New Roman"/>
          <w:sz w:val="24"/>
          <w:szCs w:val="24"/>
        </w:rPr>
        <w:t xml:space="preserve"> at different institutions.</w:t>
      </w:r>
    </w:p>
    <w:p w:rsidR="00686C53" w:rsidRPr="00D53A86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Slide 5: Vaccination Rate</w:t>
      </w:r>
    </w:p>
    <w:p w:rsidR="00686C53" w:rsidRPr="00D53A86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According to Maryland State Laws, all school-attending children should </w:t>
      </w:r>
      <w:r w:rsidRPr="00D53A86" w:rsidR="00434B11">
        <w:rPr>
          <w:rFonts w:ascii="Times New Roman" w:hAnsi="Times New Roman" w:cs="Times New Roman"/>
          <w:sz w:val="24"/>
          <w:szCs w:val="24"/>
        </w:rPr>
        <w:t xml:space="preserve">receive two doses of varicella (chicken pox), A single dose of Tdap </w:t>
      </w:r>
      <w:r w:rsidRPr="00D53A86" w:rsidR="00434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(tetanus, diphtheria, and </w:t>
      </w:r>
      <w:r w:rsidRPr="00D53A86" w:rsidR="00434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acellular</w:t>
      </w:r>
      <w:r w:rsidRPr="00D53A86" w:rsidR="00434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pertussis) </w:t>
      </w:r>
      <w:r w:rsidRPr="00D53A86" w:rsidR="00434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vaccine</w:t>
      </w:r>
      <w:r w:rsidRPr="00D53A86" w:rsidR="00434B11">
        <w:rPr>
          <w:rFonts w:ascii="Times New Roman" w:hAnsi="Times New Roman" w:cs="Times New Roman"/>
          <w:sz w:val="24"/>
          <w:szCs w:val="24"/>
        </w:rPr>
        <w:t xml:space="preserve">, </w:t>
      </w:r>
      <w:r w:rsidRPr="00D53A86" w:rsidR="00585588">
        <w:rPr>
          <w:rFonts w:ascii="Times New Roman" w:hAnsi="Times New Roman" w:cs="Times New Roman"/>
          <w:sz w:val="24"/>
          <w:szCs w:val="24"/>
        </w:rPr>
        <w:t>and a single</w:t>
      </w:r>
      <w:r w:rsidRPr="00D53A86" w:rsidR="00445C92">
        <w:rPr>
          <w:rFonts w:ascii="Times New Roman" w:hAnsi="Times New Roman" w:cs="Times New Roman"/>
          <w:sz w:val="24"/>
          <w:szCs w:val="24"/>
        </w:rPr>
        <w:t xml:space="preserve"> dose of MCV4 (meningitis) vaccine entering 7</w:t>
      </w:r>
      <w:r w:rsidRPr="00D53A86" w:rsidR="00445C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53A86" w:rsidR="00445C92">
        <w:rPr>
          <w:rFonts w:ascii="Times New Roman" w:hAnsi="Times New Roman" w:cs="Times New Roman"/>
          <w:sz w:val="24"/>
          <w:szCs w:val="24"/>
        </w:rPr>
        <w:t xml:space="preserve"> grade to 12</w:t>
      </w:r>
      <w:r w:rsidRPr="00D53A86" w:rsidR="00445C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53A86" w:rsidR="00445C92">
        <w:rPr>
          <w:rFonts w:ascii="Times New Roman" w:hAnsi="Times New Roman" w:cs="Times New Roman"/>
          <w:sz w:val="24"/>
          <w:szCs w:val="24"/>
        </w:rPr>
        <w:t xml:space="preserve"> grade. As such, immunization and vaccination </w:t>
      </w:r>
      <w:r w:rsidRPr="00D53A86" w:rsidR="00585588">
        <w:rPr>
          <w:rFonts w:ascii="Times New Roman" w:hAnsi="Times New Roman" w:cs="Times New Roman"/>
          <w:sz w:val="24"/>
          <w:szCs w:val="24"/>
        </w:rPr>
        <w:t>are</w:t>
      </w:r>
      <w:r w:rsidRPr="00D53A86" w:rsidR="00445C92">
        <w:rPr>
          <w:rFonts w:ascii="Times New Roman" w:hAnsi="Times New Roman" w:cs="Times New Roman"/>
          <w:sz w:val="24"/>
          <w:szCs w:val="24"/>
        </w:rPr>
        <w:t xml:space="preserve"> </w:t>
      </w:r>
      <w:r w:rsidRPr="00D53A86" w:rsidR="00FD682D">
        <w:rPr>
          <w:rFonts w:ascii="Times New Roman" w:hAnsi="Times New Roman" w:cs="Times New Roman"/>
          <w:sz w:val="24"/>
          <w:szCs w:val="24"/>
        </w:rPr>
        <w:t xml:space="preserve">vital in boosting the Bowie residents' immunity. Upon exploring vaccination rates </w:t>
      </w:r>
      <w:r w:rsidRPr="00D53A86" w:rsidR="005A2122">
        <w:rPr>
          <w:rFonts w:ascii="Times New Roman" w:hAnsi="Times New Roman" w:cs="Times New Roman"/>
          <w:sz w:val="24"/>
          <w:szCs w:val="24"/>
        </w:rPr>
        <w:t xml:space="preserve">in the Bowie community, no data was retrievable since it was not readily available to the public. However, the community residents should receive </w:t>
      </w:r>
      <w:r w:rsidRPr="00D53A86" w:rsidR="00952849">
        <w:rPr>
          <w:rFonts w:ascii="Times New Roman" w:hAnsi="Times New Roman" w:cs="Times New Roman"/>
          <w:sz w:val="24"/>
          <w:szCs w:val="24"/>
        </w:rPr>
        <w:t>several</w:t>
      </w:r>
      <w:r w:rsidRPr="00D53A86" w:rsidR="00595BD7">
        <w:rPr>
          <w:rFonts w:ascii="Times New Roman" w:hAnsi="Times New Roman" w:cs="Times New Roman"/>
          <w:sz w:val="24"/>
          <w:szCs w:val="24"/>
        </w:rPr>
        <w:t xml:space="preserve"> vaccines, including influenza, </w:t>
      </w:r>
      <w:r w:rsidRPr="00D53A86" w:rsidR="006F53E3">
        <w:rPr>
          <w:rFonts w:ascii="Times New Roman" w:hAnsi="Times New Roman" w:cs="Times New Roman"/>
          <w:sz w:val="24"/>
          <w:szCs w:val="24"/>
        </w:rPr>
        <w:t xml:space="preserve">polio, Hepatitis A &amp; B, </w:t>
      </w:r>
      <w:r w:rsidRPr="00D53A86" w:rsidR="00595BD7">
        <w:rPr>
          <w:rFonts w:ascii="Times New Roman" w:hAnsi="Times New Roman" w:cs="Times New Roman"/>
          <w:sz w:val="24"/>
          <w:szCs w:val="24"/>
        </w:rPr>
        <w:t xml:space="preserve">Tdap, </w:t>
      </w:r>
      <w:r w:rsidRPr="00D53A86" w:rsidR="006F53E3">
        <w:rPr>
          <w:rFonts w:ascii="Times New Roman" w:hAnsi="Times New Roman" w:cs="Times New Roman"/>
          <w:sz w:val="24"/>
          <w:szCs w:val="24"/>
        </w:rPr>
        <w:t xml:space="preserve">and COVID-19. </w:t>
      </w:r>
      <w:r w:rsidRPr="00D53A86" w:rsidR="00CC5C61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D53A86" w:rsidR="00952849">
        <w:rPr>
          <w:rFonts w:ascii="Times New Roman" w:hAnsi="Times New Roman" w:cs="Times New Roman"/>
          <w:sz w:val="24"/>
          <w:szCs w:val="24"/>
        </w:rPr>
        <w:t>all community clinics offer COVID-1</w:t>
      </w:r>
      <w:r w:rsidRPr="00D53A86" w:rsidR="00664728">
        <w:rPr>
          <w:rFonts w:ascii="Times New Roman" w:hAnsi="Times New Roman" w:cs="Times New Roman"/>
          <w:sz w:val="24"/>
          <w:szCs w:val="24"/>
        </w:rPr>
        <w:t xml:space="preserve">9 jabs for all Bowie residents and are accessible to all eligible residents. </w:t>
      </w:r>
      <w:r w:rsidRPr="00D53A86" w:rsidR="004C323F">
        <w:rPr>
          <w:rFonts w:ascii="Times New Roman" w:hAnsi="Times New Roman" w:cs="Times New Roman"/>
          <w:sz w:val="24"/>
          <w:szCs w:val="24"/>
        </w:rPr>
        <w:t xml:space="preserve">The state provides free COVID-19 vaccines to children who are not insured near them </w:t>
      </w:r>
      <w:r w:rsidRPr="00D53A86" w:rsidR="00585588">
        <w:rPr>
          <w:rFonts w:ascii="Times New Roman" w:hAnsi="Times New Roman" w:cs="Times New Roman"/>
          <w:sz w:val="24"/>
          <w:szCs w:val="24"/>
        </w:rPr>
        <w:t>under the children’s program. Bowie residents get flu-shot from clinics</w:t>
      </w:r>
      <w:r w:rsidRPr="00D53A86" w:rsidR="00164B59">
        <w:rPr>
          <w:rFonts w:ascii="Times New Roman" w:hAnsi="Times New Roman" w:cs="Times New Roman"/>
          <w:sz w:val="24"/>
          <w:szCs w:val="24"/>
        </w:rPr>
        <w:t>, local pharmacies, or primary care providers.</w:t>
      </w:r>
    </w:p>
    <w:p w:rsidR="0042302B" w:rsidRPr="00D53A86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6: </w:t>
      </w:r>
      <w:r w:rsidRPr="00D53A86" w:rsidR="00F41ACF">
        <w:rPr>
          <w:rFonts w:ascii="Times New Roman" w:hAnsi="Times New Roman" w:cs="Times New Roman"/>
          <w:b/>
          <w:sz w:val="24"/>
          <w:szCs w:val="24"/>
          <w:u w:val="single"/>
        </w:rPr>
        <w:t>Disaster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Planning</w:t>
      </w:r>
    </w:p>
    <w:p w:rsidR="00F41ACF" w:rsidRPr="00D53A86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Bowie has effective </w:t>
      </w:r>
      <w:r w:rsidRPr="00D53A86" w:rsidR="00434115">
        <w:rPr>
          <w:rFonts w:ascii="Times New Roman" w:hAnsi="Times New Roman" w:cs="Times New Roman"/>
          <w:sz w:val="24"/>
          <w:szCs w:val="24"/>
        </w:rPr>
        <w:t>disaster</w:t>
      </w:r>
      <w:r w:rsidRPr="00D53A86">
        <w:rPr>
          <w:rFonts w:ascii="Times New Roman" w:hAnsi="Times New Roman" w:cs="Times New Roman"/>
          <w:sz w:val="24"/>
          <w:szCs w:val="24"/>
        </w:rPr>
        <w:t xml:space="preserve"> planning involving emergency communication where residents receive alerts and notifications from emergenc</w:t>
      </w:r>
      <w:r w:rsidRPr="00D53A86" w:rsidR="00434115">
        <w:rPr>
          <w:rFonts w:ascii="Times New Roman" w:hAnsi="Times New Roman" w:cs="Times New Roman"/>
          <w:sz w:val="24"/>
          <w:szCs w:val="24"/>
        </w:rPr>
        <w:t>y agencies and services and contact family and utility companies. The A</w:t>
      </w:r>
      <w:r w:rsidRPr="00D53A86" w:rsidR="00041224">
        <w:rPr>
          <w:rFonts w:ascii="Times New Roman" w:hAnsi="Times New Roman" w:cs="Times New Roman"/>
          <w:sz w:val="24"/>
          <w:szCs w:val="24"/>
        </w:rPr>
        <w:t xml:space="preserve">lert system at Bowie provides accurate and up-to-date emergency notifications through SMS, the everbridge mobile app, or phone calls </w:t>
      </w:r>
      <w:r w:rsidRPr="00D53A86" w:rsidR="005A70D6">
        <w:rPr>
          <w:rFonts w:ascii="Times New Roman" w:hAnsi="Times New Roman" w:cs="Times New Roman"/>
          <w:sz w:val="24"/>
          <w:szCs w:val="24"/>
        </w:rPr>
        <w:t xml:space="preserve">related to public safety and flash news. The Bowie fire department has several fire stations, </w:t>
      </w:r>
      <w:r w:rsidRPr="00D53A86" w:rsidR="004C6321">
        <w:rPr>
          <w:rFonts w:ascii="Times New Roman" w:hAnsi="Times New Roman" w:cs="Times New Roman"/>
          <w:sz w:val="24"/>
          <w:szCs w:val="24"/>
        </w:rPr>
        <w:t xml:space="preserve">including emergency fire, rescue, pollical, or through </w:t>
      </w:r>
      <w:r w:rsidRPr="00D53A86" w:rsidR="006D3E7F">
        <w:rPr>
          <w:rFonts w:ascii="Times New Roman" w:hAnsi="Times New Roman" w:cs="Times New Roman"/>
          <w:sz w:val="24"/>
          <w:szCs w:val="24"/>
        </w:rPr>
        <w:t>emergency</w:t>
      </w:r>
      <w:r w:rsidRPr="00D53A86" w:rsidR="004C6321">
        <w:rPr>
          <w:rFonts w:ascii="Times New Roman" w:hAnsi="Times New Roman" w:cs="Times New Roman"/>
          <w:sz w:val="24"/>
          <w:szCs w:val="24"/>
        </w:rPr>
        <w:t xml:space="preserve"> call 911</w:t>
      </w:r>
      <w:r w:rsidRPr="00D53A86" w:rsidR="006D3E7F">
        <w:rPr>
          <w:rFonts w:ascii="Times New Roman" w:hAnsi="Times New Roman" w:cs="Times New Roman"/>
          <w:sz w:val="24"/>
          <w:szCs w:val="24"/>
        </w:rPr>
        <w:t xml:space="preserve">, which Prince George's county firefighters pay. The residents are </w:t>
      </w:r>
      <w:r w:rsidRPr="00D53A86" w:rsidR="00E2030D">
        <w:rPr>
          <w:rFonts w:ascii="Times New Roman" w:hAnsi="Times New Roman" w:cs="Times New Roman"/>
          <w:sz w:val="24"/>
          <w:szCs w:val="24"/>
        </w:rPr>
        <w:t>urged to install smoke and carbon monoxide alarms, safe home</w:t>
      </w:r>
      <w:r w:rsidRPr="00D53A86" w:rsidR="00624E38">
        <w:rPr>
          <w:rFonts w:ascii="Times New Roman" w:hAnsi="Times New Roman" w:cs="Times New Roman"/>
          <w:sz w:val="24"/>
          <w:szCs w:val="24"/>
        </w:rPr>
        <w:t xml:space="preserve"> heating practices, and space heaters against fire hazards. </w:t>
      </w:r>
      <w:r w:rsidRPr="00D53A86" w:rsidR="005C2426">
        <w:rPr>
          <w:rFonts w:ascii="Times New Roman" w:hAnsi="Times New Roman" w:cs="Times New Roman"/>
          <w:sz w:val="24"/>
          <w:szCs w:val="24"/>
        </w:rPr>
        <w:t xml:space="preserve">The Bowie city website educates residents on hazards related to severe thunderstorms, floods, winter storms, extreme heat, and hurricanes such as tornados, including </w:t>
      </w:r>
      <w:r w:rsidRPr="00D53A86" w:rsidR="000261AB">
        <w:rPr>
          <w:rFonts w:ascii="Times New Roman" w:hAnsi="Times New Roman" w:cs="Times New Roman"/>
          <w:sz w:val="24"/>
          <w:szCs w:val="24"/>
        </w:rPr>
        <w:t>warnings and watches.</w:t>
      </w:r>
    </w:p>
    <w:p w:rsidR="000261AB" w:rsidRPr="00D53A86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7: </w:t>
      </w:r>
      <w:r w:rsidRPr="00D53A86" w:rsidR="006C1531">
        <w:rPr>
          <w:rFonts w:ascii="Times New Roman" w:hAnsi="Times New Roman" w:cs="Times New Roman"/>
          <w:b/>
          <w:sz w:val="24"/>
          <w:szCs w:val="24"/>
          <w:u w:val="single"/>
        </w:rPr>
        <w:t xml:space="preserve">Health </w:t>
      </w:r>
      <w:r w:rsidRPr="00D53A86" w:rsidR="000F6DC3">
        <w:rPr>
          <w:rFonts w:ascii="Times New Roman" w:hAnsi="Times New Roman" w:cs="Times New Roman"/>
          <w:b/>
          <w:sz w:val="24"/>
          <w:szCs w:val="24"/>
          <w:u w:val="single"/>
        </w:rPr>
        <w:t>Education/Promotion</w:t>
      </w:r>
    </w:p>
    <w:p w:rsidR="000F6DC3" w:rsidRPr="00D53A86" w:rsidP="006F1C56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The Bowie residents have access to numerous </w:t>
      </w:r>
      <w:r w:rsidRPr="00D53A86" w:rsidR="00D30B92">
        <w:rPr>
          <w:rFonts w:ascii="Times New Roman" w:hAnsi="Times New Roman" w:cs="Times New Roman"/>
          <w:sz w:val="24"/>
          <w:szCs w:val="24"/>
        </w:rPr>
        <w:t xml:space="preserve">health and wellness programs, including the Bowie Senior Center Wellness Program, which offers health and fitness services to educate, train, motivate, and inspire residents through seminars and </w:t>
      </w:r>
      <w:r w:rsidRPr="00D53A86" w:rsidR="006405ED">
        <w:rPr>
          <w:rFonts w:ascii="Times New Roman" w:hAnsi="Times New Roman" w:cs="Times New Roman"/>
          <w:sz w:val="24"/>
          <w:szCs w:val="24"/>
        </w:rPr>
        <w:t>lectures to allow residents to make healthy lifestyle choices. The center</w:t>
      </w:r>
      <w:r w:rsidRPr="00D53A86" w:rsidR="0021180B">
        <w:rPr>
          <w:rFonts w:ascii="Times New Roman" w:hAnsi="Times New Roman" w:cs="Times New Roman"/>
          <w:sz w:val="24"/>
          <w:szCs w:val="24"/>
        </w:rPr>
        <w:t xml:space="preserve"> </w:t>
      </w:r>
      <w:r w:rsidRPr="00D53A86" w:rsidR="006405ED">
        <w:rPr>
          <w:rFonts w:ascii="Times New Roman" w:hAnsi="Times New Roman" w:cs="Times New Roman"/>
          <w:sz w:val="24"/>
          <w:szCs w:val="24"/>
        </w:rPr>
        <w:t>offer</w:t>
      </w:r>
      <w:r w:rsidRPr="00D53A86" w:rsidR="0021180B">
        <w:rPr>
          <w:rFonts w:ascii="Times New Roman" w:hAnsi="Times New Roman" w:cs="Times New Roman"/>
          <w:sz w:val="24"/>
          <w:szCs w:val="24"/>
        </w:rPr>
        <w:t>s</w:t>
      </w:r>
      <w:r w:rsidRPr="00D53A86" w:rsidR="006405ED">
        <w:rPr>
          <w:rFonts w:ascii="Times New Roman" w:hAnsi="Times New Roman" w:cs="Times New Roman"/>
          <w:sz w:val="24"/>
          <w:szCs w:val="24"/>
        </w:rPr>
        <w:t xml:space="preserve"> fitness rooms, weight training machines, and cardio equipment</w:t>
      </w:r>
      <w:r w:rsidRPr="00D53A86" w:rsidR="0021180B">
        <w:rPr>
          <w:rFonts w:ascii="Times New Roman" w:hAnsi="Times New Roman" w:cs="Times New Roman"/>
          <w:sz w:val="24"/>
          <w:szCs w:val="24"/>
        </w:rPr>
        <w:t xml:space="preserve"> to control aging through a proactive approach by taking care of the mind, body, and spirit. Bowie residents have access to recreational centers such as ice arenas, gymnasiums, parks</w:t>
      </w:r>
      <w:r w:rsidRPr="00D53A86" w:rsidR="00C91644">
        <w:rPr>
          <w:rFonts w:ascii="Times New Roman" w:hAnsi="Times New Roman" w:cs="Times New Roman"/>
          <w:sz w:val="24"/>
          <w:szCs w:val="24"/>
        </w:rPr>
        <w:t xml:space="preserve">, playhouses, and senior services to senior citizens </w:t>
      </w:r>
      <w:r w:rsidRPr="00D53A86" w:rsidR="003E5F7F">
        <w:rPr>
          <w:rFonts w:ascii="Times New Roman" w:hAnsi="Times New Roman" w:cs="Times New Roman"/>
          <w:sz w:val="24"/>
          <w:szCs w:val="24"/>
        </w:rPr>
        <w:t xml:space="preserve">access to all residents and number provider in Bowie city website. There </w:t>
      </w:r>
      <w:r w:rsidRPr="00D53A86" w:rsidR="005D1041">
        <w:rPr>
          <w:rFonts w:ascii="Times New Roman" w:hAnsi="Times New Roman" w:cs="Times New Roman"/>
          <w:sz w:val="24"/>
          <w:szCs w:val="24"/>
        </w:rPr>
        <w:t xml:space="preserve">is </w:t>
      </w:r>
      <w:r w:rsidRPr="00D53A86" w:rsidR="003E5F7F">
        <w:rPr>
          <w:rFonts w:ascii="Times New Roman" w:hAnsi="Times New Roman" w:cs="Times New Roman"/>
          <w:sz w:val="24"/>
          <w:szCs w:val="24"/>
        </w:rPr>
        <w:t>also a nutrition program where meals are served at centers under the Prince George's County Department of Family Services</w:t>
      </w:r>
      <w:r w:rsidRPr="00D53A86" w:rsidR="005D1041">
        <w:rPr>
          <w:rFonts w:ascii="Times New Roman" w:hAnsi="Times New Roman" w:cs="Times New Roman"/>
          <w:sz w:val="24"/>
          <w:szCs w:val="24"/>
        </w:rPr>
        <w:t xml:space="preserve">, and reservations are made a week in advance. The existence of health education and promotion services equips residents with </w:t>
      </w:r>
      <w:r w:rsidRPr="00D53A86" w:rsidR="00F3271C">
        <w:rPr>
          <w:rFonts w:ascii="Times New Roman" w:hAnsi="Times New Roman" w:cs="Times New Roman"/>
          <w:sz w:val="24"/>
          <w:szCs w:val="24"/>
        </w:rPr>
        <w:t xml:space="preserve">health information to promote population health and benefit the residents. </w:t>
      </w:r>
    </w:p>
    <w:p w:rsidR="00F3271C" w:rsidRPr="00D53A86" w:rsidP="006F1C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 xml:space="preserve">Slide 8: </w:t>
      </w: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Community Engagement</w:t>
      </w:r>
    </w:p>
    <w:p w:rsidR="00D36DB1" w:rsidRPr="00D53A86" w:rsidP="000D0ECC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>Community engagement is crucial in reducing inequalities, improving social justice, enhancing benefits, and sharing responsibility toward health promotion. Besi</w:t>
      </w:r>
      <w:r w:rsidRPr="00D53A86" w:rsidR="00537954">
        <w:rPr>
          <w:rFonts w:ascii="Times New Roman" w:hAnsi="Times New Roman" w:cs="Times New Roman"/>
          <w:sz w:val="24"/>
          <w:szCs w:val="24"/>
        </w:rPr>
        <w:t>d</w:t>
      </w:r>
      <w:r w:rsidRPr="00D53A86">
        <w:rPr>
          <w:rFonts w:ascii="Times New Roman" w:hAnsi="Times New Roman" w:cs="Times New Roman"/>
          <w:sz w:val="24"/>
          <w:szCs w:val="24"/>
        </w:rPr>
        <w:t>es, community engagement</w:t>
      </w:r>
      <w:r w:rsidRPr="00D53A86" w:rsidR="00537954">
        <w:rPr>
          <w:rFonts w:ascii="Times New Roman" w:hAnsi="Times New Roman" w:cs="Times New Roman"/>
          <w:sz w:val="24"/>
          <w:szCs w:val="24"/>
        </w:rPr>
        <w:t xml:space="preserve"> f</w:t>
      </w:r>
      <w:r w:rsidRPr="00D53A86">
        <w:rPr>
          <w:rFonts w:ascii="Times New Roman" w:hAnsi="Times New Roman" w:cs="Times New Roman"/>
          <w:sz w:val="24"/>
          <w:szCs w:val="24"/>
        </w:rPr>
        <w:t>osters addressing socioeconomic, cultural, and ethnic issues, engages citizens in decision-making, and improves access to preventative health care services.</w:t>
      </w:r>
      <w:r w:rsidRPr="00D53A86" w:rsidR="00537954">
        <w:rPr>
          <w:rFonts w:ascii="Times New Roman" w:hAnsi="Times New Roman" w:cs="Times New Roman"/>
          <w:sz w:val="24"/>
          <w:szCs w:val="24"/>
        </w:rPr>
        <w:t xml:space="preserve"> Bowie has various stakeholders who decide on health issues or community change activities. For instance, </w:t>
      </w:r>
      <w:r w:rsidRPr="00D53A86" w:rsidR="003D2D54">
        <w:rPr>
          <w:rFonts w:ascii="Times New Roman" w:hAnsi="Times New Roman" w:cs="Times New Roman"/>
          <w:sz w:val="24"/>
          <w:szCs w:val="24"/>
        </w:rPr>
        <w:t>religi</w:t>
      </w:r>
      <w:r w:rsidRPr="00D53A86" w:rsidR="00185ED6">
        <w:rPr>
          <w:rFonts w:ascii="Times New Roman" w:hAnsi="Times New Roman" w:cs="Times New Roman"/>
          <w:sz w:val="24"/>
          <w:szCs w:val="24"/>
        </w:rPr>
        <w:t xml:space="preserve">ous facilities such as </w:t>
      </w:r>
      <w:r w:rsidRPr="00D53A86" w:rsidR="00F87910">
        <w:rPr>
          <w:rFonts w:ascii="Times New Roman" w:hAnsi="Times New Roman" w:cs="Times New Roman"/>
          <w:sz w:val="24"/>
          <w:szCs w:val="24"/>
        </w:rPr>
        <w:t xml:space="preserve">St. Mathews United Methodist Church </w:t>
      </w:r>
      <w:r w:rsidRPr="00D53A86" w:rsidR="00185ED6">
        <w:rPr>
          <w:rFonts w:ascii="Times New Roman" w:hAnsi="Times New Roman" w:cs="Times New Roman"/>
          <w:sz w:val="24"/>
          <w:szCs w:val="24"/>
        </w:rPr>
        <w:t xml:space="preserve">and health organizations are crucial in community engagement among Bowie community residents. </w:t>
      </w:r>
      <w:r w:rsidRPr="00D53A86" w:rsidR="00D6627D">
        <w:rPr>
          <w:rFonts w:ascii="Times New Roman" w:hAnsi="Times New Roman" w:cs="Times New Roman"/>
          <w:sz w:val="24"/>
          <w:szCs w:val="24"/>
        </w:rPr>
        <w:t xml:space="preserve">For example, the church shared a flyer with the community </w:t>
      </w:r>
      <w:r w:rsidRPr="00D53A86" w:rsidR="006B59D8">
        <w:rPr>
          <w:rFonts w:ascii="Times New Roman" w:hAnsi="Times New Roman" w:cs="Times New Roman"/>
          <w:sz w:val="24"/>
          <w:szCs w:val="24"/>
        </w:rPr>
        <w:t xml:space="preserve">residents on where the less </w:t>
      </w:r>
      <w:r w:rsidRPr="00D53A86" w:rsidR="0056010E">
        <w:rPr>
          <w:rFonts w:ascii="Times New Roman" w:hAnsi="Times New Roman" w:cs="Times New Roman"/>
          <w:sz w:val="24"/>
          <w:szCs w:val="24"/>
        </w:rPr>
        <w:t>fortunate</w:t>
      </w:r>
      <w:r w:rsidRPr="00D53A86" w:rsidR="006B59D8">
        <w:rPr>
          <w:rFonts w:ascii="Times New Roman" w:hAnsi="Times New Roman" w:cs="Times New Roman"/>
          <w:sz w:val="24"/>
          <w:szCs w:val="24"/>
        </w:rPr>
        <w:t xml:space="preserve"> can access meals and sought the members to donate what they can afford to assist other residents. </w:t>
      </w:r>
      <w:r w:rsidRPr="00D53A86" w:rsidR="0056010E">
        <w:rPr>
          <w:rFonts w:ascii="Times New Roman" w:hAnsi="Times New Roman" w:cs="Times New Roman"/>
          <w:sz w:val="24"/>
          <w:szCs w:val="24"/>
        </w:rPr>
        <w:t xml:space="preserve">Bowie state university also participates in the call for action to improve the lives of community residents. </w:t>
      </w:r>
    </w:p>
    <w:p w:rsidR="0056010E" w:rsidRPr="00D53A86" w:rsidP="000D0E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86">
        <w:rPr>
          <w:rFonts w:ascii="Times New Roman" w:hAnsi="Times New Roman" w:cs="Times New Roman"/>
          <w:b/>
          <w:sz w:val="24"/>
          <w:szCs w:val="24"/>
          <w:u w:val="single"/>
        </w:rPr>
        <w:t>Slide 9: Reflection</w:t>
      </w:r>
    </w:p>
    <w:p w:rsidR="003F389E" w:rsidRPr="00D53A86" w:rsidP="000D0ECC">
      <w:pPr>
        <w:rPr>
          <w:rFonts w:ascii="Times New Roman" w:hAnsi="Times New Roman" w:cs="Times New Roman"/>
          <w:sz w:val="24"/>
          <w:szCs w:val="24"/>
        </w:rPr>
      </w:pPr>
      <w:r w:rsidRPr="00D53A86">
        <w:rPr>
          <w:rFonts w:ascii="Times New Roman" w:hAnsi="Times New Roman" w:cs="Times New Roman"/>
          <w:sz w:val="24"/>
          <w:szCs w:val="24"/>
        </w:rPr>
        <w:t xml:space="preserve">Upon exploring Bowie city </w:t>
      </w:r>
      <w:r w:rsidRPr="00D53A86" w:rsidR="00A54B60">
        <w:rPr>
          <w:rFonts w:ascii="Times New Roman" w:hAnsi="Times New Roman" w:cs="Times New Roman"/>
          <w:sz w:val="24"/>
          <w:szCs w:val="24"/>
        </w:rPr>
        <w:t xml:space="preserve">in Maryland </w:t>
      </w:r>
      <w:r w:rsidRPr="00D53A86">
        <w:rPr>
          <w:rFonts w:ascii="Times New Roman" w:hAnsi="Times New Roman" w:cs="Times New Roman"/>
          <w:sz w:val="24"/>
          <w:szCs w:val="24"/>
        </w:rPr>
        <w:t>and its environs, it is cru</w:t>
      </w:r>
      <w:r w:rsidRPr="00D53A86" w:rsidR="00A54B60">
        <w:rPr>
          <w:rFonts w:ascii="Times New Roman" w:hAnsi="Times New Roman" w:cs="Times New Roman"/>
          <w:sz w:val="24"/>
          <w:szCs w:val="24"/>
        </w:rPr>
        <w:t xml:space="preserve">cial to note that community residents have decent access to essential health services, including health access, family health services, behavioral health services, and </w:t>
      </w:r>
      <w:r w:rsidRPr="00D53A86" w:rsidR="00D126BB">
        <w:rPr>
          <w:rFonts w:ascii="Times New Roman" w:hAnsi="Times New Roman" w:cs="Times New Roman"/>
          <w:sz w:val="24"/>
          <w:szCs w:val="24"/>
        </w:rPr>
        <w:t xml:space="preserve">social and environmental services. </w:t>
      </w:r>
      <w:r w:rsidRPr="00D53A86">
        <w:rPr>
          <w:rFonts w:ascii="Times New Roman" w:hAnsi="Times New Roman" w:cs="Times New Roman"/>
          <w:sz w:val="24"/>
          <w:szCs w:val="24"/>
        </w:rPr>
        <w:t>Subsequently</w:t>
      </w:r>
      <w:r w:rsidRPr="00D53A86" w:rsidR="009D64B4">
        <w:rPr>
          <w:rFonts w:ascii="Times New Roman" w:hAnsi="Times New Roman" w:cs="Times New Roman"/>
          <w:sz w:val="24"/>
          <w:szCs w:val="24"/>
        </w:rPr>
        <w:t>, it is imperative to state that Bowie community residents</w:t>
      </w:r>
      <w:r w:rsidRPr="00D53A86" w:rsidR="004B7B5B">
        <w:rPr>
          <w:rFonts w:ascii="Times New Roman" w:hAnsi="Times New Roman" w:cs="Times New Roman"/>
          <w:sz w:val="24"/>
          <w:szCs w:val="24"/>
        </w:rPr>
        <w:t xml:space="preserve"> are a healthier population, leading to increased development and </w:t>
      </w:r>
      <w:r w:rsidRPr="00D53A86">
        <w:rPr>
          <w:rFonts w:ascii="Times New Roman" w:hAnsi="Times New Roman" w:cs="Times New Roman"/>
          <w:sz w:val="24"/>
          <w:szCs w:val="24"/>
        </w:rPr>
        <w:t>prosperity</w:t>
      </w:r>
      <w:r w:rsidRPr="00D53A86" w:rsidR="004B7B5B">
        <w:rPr>
          <w:rFonts w:ascii="Times New Roman" w:hAnsi="Times New Roman" w:cs="Times New Roman"/>
          <w:sz w:val="24"/>
          <w:szCs w:val="24"/>
        </w:rPr>
        <w:t xml:space="preserve"> </w:t>
      </w:r>
      <w:r w:rsidRPr="00D53A86">
        <w:rPr>
          <w:rFonts w:ascii="Times New Roman" w:hAnsi="Times New Roman" w:cs="Times New Roman"/>
          <w:sz w:val="24"/>
          <w:szCs w:val="24"/>
        </w:rPr>
        <w:t xml:space="preserve">anchored on enhanced productivity and reduced spending on healthcare services. In my opinion, </w:t>
      </w:r>
      <w:r w:rsidRPr="00D53A86" w:rsidR="00CB0FA8">
        <w:rPr>
          <w:rFonts w:ascii="Times New Roman" w:hAnsi="Times New Roman" w:cs="Times New Roman"/>
          <w:sz w:val="24"/>
          <w:szCs w:val="24"/>
        </w:rPr>
        <w:t xml:space="preserve">Bowie residents lead a quality of life due to the availability of various services. Nonetheless, </w:t>
      </w:r>
      <w:r w:rsidRPr="00D53A86" w:rsidR="005F3D69">
        <w:rPr>
          <w:rFonts w:ascii="Times New Roman" w:hAnsi="Times New Roman" w:cs="Times New Roman"/>
          <w:sz w:val="24"/>
          <w:szCs w:val="24"/>
        </w:rPr>
        <w:t xml:space="preserve">there is a need to engage health education and promotion services to promote awareness of the accessibility of healthcare services and educate residents on better health practices and the need for community assessment. </w:t>
      </w:r>
    </w:p>
    <w:sectPr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E0"/>
    <w:rsid w:val="000116CD"/>
    <w:rsid w:val="00023797"/>
    <w:rsid w:val="00023BA0"/>
    <w:rsid w:val="00026007"/>
    <w:rsid w:val="000261AB"/>
    <w:rsid w:val="00041224"/>
    <w:rsid w:val="00041CE0"/>
    <w:rsid w:val="000A1E7A"/>
    <w:rsid w:val="000D0ECC"/>
    <w:rsid w:val="000F6DC3"/>
    <w:rsid w:val="00124DFD"/>
    <w:rsid w:val="0016434A"/>
    <w:rsid w:val="00164B59"/>
    <w:rsid w:val="0018220F"/>
    <w:rsid w:val="00185ED6"/>
    <w:rsid w:val="0019364D"/>
    <w:rsid w:val="001F403C"/>
    <w:rsid w:val="0021180B"/>
    <w:rsid w:val="00253CF7"/>
    <w:rsid w:val="002622AF"/>
    <w:rsid w:val="002C574D"/>
    <w:rsid w:val="00304FC9"/>
    <w:rsid w:val="00373107"/>
    <w:rsid w:val="00386A45"/>
    <w:rsid w:val="003D2D54"/>
    <w:rsid w:val="003E5F7F"/>
    <w:rsid w:val="003F389E"/>
    <w:rsid w:val="0042302B"/>
    <w:rsid w:val="00434115"/>
    <w:rsid w:val="0043478B"/>
    <w:rsid w:val="00434B11"/>
    <w:rsid w:val="00445C92"/>
    <w:rsid w:val="00451C51"/>
    <w:rsid w:val="004B7B5B"/>
    <w:rsid w:val="004C323F"/>
    <w:rsid w:val="004C6321"/>
    <w:rsid w:val="0050316E"/>
    <w:rsid w:val="00521628"/>
    <w:rsid w:val="00537954"/>
    <w:rsid w:val="0056010E"/>
    <w:rsid w:val="0056701E"/>
    <w:rsid w:val="00585588"/>
    <w:rsid w:val="00595BD7"/>
    <w:rsid w:val="00596400"/>
    <w:rsid w:val="005A2122"/>
    <w:rsid w:val="005A70D6"/>
    <w:rsid w:val="005C2426"/>
    <w:rsid w:val="005D1041"/>
    <w:rsid w:val="005F3D69"/>
    <w:rsid w:val="00624E38"/>
    <w:rsid w:val="006405ED"/>
    <w:rsid w:val="00664728"/>
    <w:rsid w:val="00682890"/>
    <w:rsid w:val="00686C53"/>
    <w:rsid w:val="006A4C3D"/>
    <w:rsid w:val="006A7501"/>
    <w:rsid w:val="006B089E"/>
    <w:rsid w:val="006B59D8"/>
    <w:rsid w:val="006C1531"/>
    <w:rsid w:val="006C4F93"/>
    <w:rsid w:val="006D3E7F"/>
    <w:rsid w:val="006F1C56"/>
    <w:rsid w:val="006F53E3"/>
    <w:rsid w:val="00730AD2"/>
    <w:rsid w:val="00743790"/>
    <w:rsid w:val="00753C90"/>
    <w:rsid w:val="0076725C"/>
    <w:rsid w:val="007A7466"/>
    <w:rsid w:val="007B68CE"/>
    <w:rsid w:val="007D4143"/>
    <w:rsid w:val="00825F6B"/>
    <w:rsid w:val="008311DE"/>
    <w:rsid w:val="008451FC"/>
    <w:rsid w:val="00861C99"/>
    <w:rsid w:val="00884C4E"/>
    <w:rsid w:val="008D605A"/>
    <w:rsid w:val="00952849"/>
    <w:rsid w:val="009D64B4"/>
    <w:rsid w:val="009F0BBB"/>
    <w:rsid w:val="00A36F2D"/>
    <w:rsid w:val="00A41134"/>
    <w:rsid w:val="00A54B60"/>
    <w:rsid w:val="00A87C16"/>
    <w:rsid w:val="00A928C3"/>
    <w:rsid w:val="00B175BE"/>
    <w:rsid w:val="00BD0288"/>
    <w:rsid w:val="00C03A49"/>
    <w:rsid w:val="00C91644"/>
    <w:rsid w:val="00CB0FA8"/>
    <w:rsid w:val="00CC5C61"/>
    <w:rsid w:val="00D126BB"/>
    <w:rsid w:val="00D30B92"/>
    <w:rsid w:val="00D36DB1"/>
    <w:rsid w:val="00D53A86"/>
    <w:rsid w:val="00D6627D"/>
    <w:rsid w:val="00E2030D"/>
    <w:rsid w:val="00E956BE"/>
    <w:rsid w:val="00EE3D03"/>
    <w:rsid w:val="00EF2DFA"/>
    <w:rsid w:val="00F3271C"/>
    <w:rsid w:val="00F35715"/>
    <w:rsid w:val="00F41ACF"/>
    <w:rsid w:val="00F4735F"/>
    <w:rsid w:val="00F87910"/>
    <w:rsid w:val="00FC1E92"/>
    <w:rsid w:val="00FD682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6CE8DA"/>
  <w15:chartTrackingRefBased/>
  <w15:docId w15:val="{8242950B-6F85-49D3-B511-5C6490BC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2023-02-03T09:19:00Z</dcterms:created>
  <dcterms:modified xsi:type="dcterms:W3CDTF">2023-02-03T14:26:00Z</dcterms:modified>
</cp:coreProperties>
</file>