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AD53" w14:textId="77777777" w:rsidR="00C05BBC" w:rsidRPr="00C24EA7" w:rsidRDefault="00C05BBC" w:rsidP="00ED33A0">
      <w:pPr>
        <w:spacing w:line="480" w:lineRule="auto"/>
        <w:jc w:val="center"/>
        <w:rPr>
          <w:rFonts w:ascii="Times New Roman" w:hAnsi="Times New Roman" w:cs="Times New Roman"/>
          <w:color w:val="000000" w:themeColor="text1"/>
        </w:rPr>
      </w:pPr>
    </w:p>
    <w:p w14:paraId="3077E5E8" w14:textId="77777777" w:rsidR="00C05BBC" w:rsidRPr="00C24EA7" w:rsidRDefault="00C05BBC" w:rsidP="00ED33A0">
      <w:pPr>
        <w:spacing w:line="480" w:lineRule="auto"/>
        <w:jc w:val="center"/>
        <w:rPr>
          <w:rFonts w:ascii="Times New Roman" w:hAnsi="Times New Roman" w:cs="Times New Roman"/>
          <w:color w:val="000000" w:themeColor="text1"/>
        </w:rPr>
      </w:pPr>
    </w:p>
    <w:p w14:paraId="75C71AD1" w14:textId="77777777" w:rsidR="00C05BBC" w:rsidRPr="00C24EA7" w:rsidRDefault="00C05BBC" w:rsidP="00ED33A0">
      <w:pPr>
        <w:spacing w:line="480" w:lineRule="auto"/>
        <w:jc w:val="center"/>
        <w:rPr>
          <w:rFonts w:ascii="Times New Roman" w:hAnsi="Times New Roman" w:cs="Times New Roman"/>
          <w:color w:val="000000" w:themeColor="text1"/>
        </w:rPr>
      </w:pPr>
    </w:p>
    <w:p w14:paraId="5256D66C" w14:textId="77777777" w:rsidR="00C05BBC" w:rsidRPr="00C24EA7" w:rsidRDefault="00C05BBC" w:rsidP="00ED33A0">
      <w:pPr>
        <w:spacing w:line="480" w:lineRule="auto"/>
        <w:rPr>
          <w:rFonts w:ascii="Times New Roman" w:hAnsi="Times New Roman" w:cs="Times New Roman"/>
          <w:color w:val="000000" w:themeColor="text1"/>
        </w:rPr>
      </w:pPr>
    </w:p>
    <w:p w14:paraId="2FCA9953" w14:textId="77777777" w:rsidR="00C05BBC" w:rsidRPr="00C24EA7" w:rsidRDefault="00C05BBC" w:rsidP="00ED33A0">
      <w:pPr>
        <w:spacing w:line="480" w:lineRule="auto"/>
        <w:jc w:val="center"/>
        <w:rPr>
          <w:rFonts w:ascii="Times New Roman" w:hAnsi="Times New Roman" w:cs="Times New Roman"/>
          <w:color w:val="000000" w:themeColor="text1"/>
        </w:rPr>
      </w:pPr>
    </w:p>
    <w:p w14:paraId="499CAEC7" w14:textId="68132F5E" w:rsidR="00A240C6" w:rsidRPr="00C24EA7" w:rsidRDefault="002A4A9B" w:rsidP="00A240C6">
      <w:pPr>
        <w:spacing w:line="480" w:lineRule="auto"/>
        <w:jc w:val="center"/>
        <w:rPr>
          <w:rFonts w:ascii="Times New Roman" w:hAnsi="Times New Roman" w:cs="Times New Roman"/>
          <w:b/>
          <w:bCs/>
          <w:color w:val="000000" w:themeColor="text1"/>
        </w:rPr>
      </w:pPr>
      <w:r w:rsidRPr="00C24EA7">
        <w:rPr>
          <w:rFonts w:ascii="Times New Roman" w:hAnsi="Times New Roman" w:cs="Times New Roman"/>
          <w:b/>
          <w:bCs/>
          <w:color w:val="000000" w:themeColor="text1"/>
        </w:rPr>
        <w:t>Comprehensive</w:t>
      </w:r>
      <w:r w:rsidR="00A240C6" w:rsidRPr="00C24EA7">
        <w:rPr>
          <w:rFonts w:ascii="Times New Roman" w:hAnsi="Times New Roman" w:cs="Times New Roman"/>
          <w:b/>
          <w:bCs/>
          <w:color w:val="000000" w:themeColor="text1"/>
        </w:rPr>
        <w:t xml:space="preserve"> Case Study: Week </w:t>
      </w:r>
      <w:r w:rsidR="00D7271C" w:rsidRPr="00C24EA7">
        <w:rPr>
          <w:rFonts w:ascii="Times New Roman" w:hAnsi="Times New Roman" w:cs="Times New Roman"/>
          <w:b/>
          <w:bCs/>
          <w:color w:val="000000" w:themeColor="text1"/>
        </w:rPr>
        <w:t>X</w:t>
      </w:r>
    </w:p>
    <w:p w14:paraId="4F228CF3" w14:textId="6899AEA7" w:rsidR="00145065" w:rsidRPr="00C24EA7" w:rsidRDefault="00145065" w:rsidP="00ED33A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Name</w:t>
      </w:r>
      <w:r w:rsidR="00D7271C" w:rsidRPr="00C24EA7">
        <w:rPr>
          <w:rFonts w:ascii="Times New Roman" w:hAnsi="Times New Roman" w:cs="Times New Roman"/>
          <w:color w:val="000000" w:themeColor="text1"/>
        </w:rPr>
        <w:t xml:space="preserve"> X</w:t>
      </w:r>
    </w:p>
    <w:p w14:paraId="271B012A" w14:textId="77777777" w:rsidR="00A240C6" w:rsidRPr="00C24EA7" w:rsidRDefault="00A240C6" w:rsidP="00A240C6">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School of Nursing, Regis College</w:t>
      </w:r>
    </w:p>
    <w:p w14:paraId="304439E2" w14:textId="52088278" w:rsidR="00A240C6" w:rsidRPr="00C24EA7" w:rsidRDefault="00A240C6" w:rsidP="00A240C6">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 xml:space="preserve">NUR643: Advanced Psychopharmacology </w:t>
      </w:r>
    </w:p>
    <w:p w14:paraId="662B924E" w14:textId="2B822A1C" w:rsidR="00145065" w:rsidRPr="00C24EA7" w:rsidRDefault="00145065" w:rsidP="00ED33A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Instructor</w:t>
      </w:r>
    </w:p>
    <w:p w14:paraId="3B9638F5" w14:textId="63CF0FF0" w:rsidR="00A240C6" w:rsidRPr="00C24EA7" w:rsidRDefault="00A240C6" w:rsidP="00ED33A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Month Day, 20</w:t>
      </w:r>
      <w:r w:rsidR="00D7271C" w:rsidRPr="00C24EA7">
        <w:rPr>
          <w:rFonts w:ascii="Times New Roman" w:hAnsi="Times New Roman" w:cs="Times New Roman"/>
          <w:color w:val="000000" w:themeColor="text1"/>
        </w:rPr>
        <w:t>XX</w:t>
      </w:r>
    </w:p>
    <w:p w14:paraId="064A08DB" w14:textId="61427247" w:rsidR="00145065" w:rsidRPr="00C24EA7" w:rsidRDefault="00145065" w:rsidP="00ED33A0">
      <w:pPr>
        <w:spacing w:line="480" w:lineRule="auto"/>
        <w:jc w:val="center"/>
        <w:rPr>
          <w:rFonts w:ascii="Times New Roman" w:hAnsi="Times New Roman" w:cs="Times New Roman"/>
          <w:color w:val="000000" w:themeColor="text1"/>
        </w:rPr>
      </w:pPr>
    </w:p>
    <w:p w14:paraId="4D26FAE3" w14:textId="6B73C249" w:rsidR="00145065" w:rsidRPr="00C24EA7" w:rsidRDefault="00145065" w:rsidP="00ED33A0">
      <w:pPr>
        <w:spacing w:line="480" w:lineRule="auto"/>
        <w:jc w:val="center"/>
        <w:rPr>
          <w:rFonts w:ascii="Times New Roman" w:hAnsi="Times New Roman" w:cs="Times New Roman"/>
          <w:color w:val="000000" w:themeColor="text1"/>
        </w:rPr>
      </w:pPr>
    </w:p>
    <w:p w14:paraId="52F152F8" w14:textId="0F08D607" w:rsidR="00145065" w:rsidRPr="00C24EA7" w:rsidRDefault="00145065" w:rsidP="00ED33A0">
      <w:pPr>
        <w:spacing w:line="480" w:lineRule="auto"/>
        <w:jc w:val="center"/>
        <w:rPr>
          <w:rFonts w:ascii="Times New Roman" w:hAnsi="Times New Roman" w:cs="Times New Roman"/>
          <w:color w:val="000000" w:themeColor="text1"/>
        </w:rPr>
      </w:pPr>
    </w:p>
    <w:p w14:paraId="61078D87" w14:textId="79CD5CB7" w:rsidR="00145065" w:rsidRPr="00C24EA7" w:rsidRDefault="00145065" w:rsidP="00ED33A0">
      <w:pPr>
        <w:spacing w:line="480" w:lineRule="auto"/>
        <w:jc w:val="center"/>
        <w:rPr>
          <w:rFonts w:ascii="Times New Roman" w:hAnsi="Times New Roman" w:cs="Times New Roman"/>
          <w:color w:val="000000" w:themeColor="text1"/>
        </w:rPr>
      </w:pPr>
    </w:p>
    <w:p w14:paraId="566ACF2A" w14:textId="5A9A73AB" w:rsidR="00145065" w:rsidRPr="00C24EA7" w:rsidRDefault="00145065" w:rsidP="00ED33A0">
      <w:pPr>
        <w:spacing w:line="480" w:lineRule="auto"/>
        <w:jc w:val="center"/>
        <w:rPr>
          <w:rFonts w:ascii="Times New Roman" w:hAnsi="Times New Roman" w:cs="Times New Roman"/>
          <w:color w:val="000000" w:themeColor="text1"/>
        </w:rPr>
      </w:pPr>
    </w:p>
    <w:p w14:paraId="72545929" w14:textId="28ED6545" w:rsidR="00145065" w:rsidRPr="00C24EA7" w:rsidRDefault="00145065" w:rsidP="00ED33A0">
      <w:pPr>
        <w:spacing w:line="480" w:lineRule="auto"/>
        <w:jc w:val="center"/>
        <w:rPr>
          <w:rFonts w:ascii="Times New Roman" w:hAnsi="Times New Roman" w:cs="Times New Roman"/>
          <w:color w:val="000000" w:themeColor="text1"/>
        </w:rPr>
      </w:pPr>
    </w:p>
    <w:p w14:paraId="3652C6C8" w14:textId="20A0C1C5" w:rsidR="00145065" w:rsidRPr="00C24EA7" w:rsidRDefault="00145065" w:rsidP="00ED33A0">
      <w:pPr>
        <w:spacing w:line="480" w:lineRule="auto"/>
        <w:jc w:val="center"/>
        <w:rPr>
          <w:rFonts w:ascii="Times New Roman" w:hAnsi="Times New Roman" w:cs="Times New Roman"/>
          <w:color w:val="000000" w:themeColor="text1"/>
        </w:rPr>
      </w:pPr>
    </w:p>
    <w:p w14:paraId="5236779C" w14:textId="0E977BBC" w:rsidR="00145065" w:rsidRPr="00C24EA7" w:rsidRDefault="00145065" w:rsidP="00ED33A0">
      <w:pPr>
        <w:spacing w:line="480" w:lineRule="auto"/>
        <w:jc w:val="center"/>
        <w:rPr>
          <w:rFonts w:ascii="Times New Roman" w:hAnsi="Times New Roman" w:cs="Times New Roman"/>
          <w:color w:val="000000" w:themeColor="text1"/>
        </w:rPr>
      </w:pPr>
    </w:p>
    <w:p w14:paraId="64728987" w14:textId="1912DCA8" w:rsidR="00145065" w:rsidRPr="00C24EA7" w:rsidRDefault="00145065" w:rsidP="00ED33A0">
      <w:pPr>
        <w:spacing w:line="480" w:lineRule="auto"/>
        <w:jc w:val="center"/>
        <w:rPr>
          <w:rFonts w:ascii="Times New Roman" w:hAnsi="Times New Roman" w:cs="Times New Roman"/>
          <w:color w:val="000000" w:themeColor="text1"/>
        </w:rPr>
      </w:pPr>
    </w:p>
    <w:p w14:paraId="03A7DFFE" w14:textId="5A48C746" w:rsidR="00145065" w:rsidRPr="00C24EA7" w:rsidRDefault="00145065" w:rsidP="00ED33A0">
      <w:pPr>
        <w:spacing w:line="480" w:lineRule="auto"/>
        <w:jc w:val="center"/>
        <w:rPr>
          <w:rFonts w:ascii="Times New Roman" w:hAnsi="Times New Roman" w:cs="Times New Roman"/>
          <w:color w:val="000000" w:themeColor="text1"/>
        </w:rPr>
      </w:pPr>
    </w:p>
    <w:p w14:paraId="36BCF88C" w14:textId="72441D97" w:rsidR="295AE884" w:rsidRDefault="295AE884" w:rsidP="295AE884">
      <w:pPr>
        <w:spacing w:line="480" w:lineRule="auto"/>
        <w:jc w:val="center"/>
        <w:rPr>
          <w:rFonts w:ascii="Times New Roman" w:hAnsi="Times New Roman" w:cs="Times New Roman"/>
          <w:color w:val="000000" w:themeColor="text1"/>
        </w:rPr>
      </w:pPr>
    </w:p>
    <w:p w14:paraId="4B573F41" w14:textId="3F795DE6" w:rsidR="295AE884" w:rsidRDefault="295AE884" w:rsidP="295AE884">
      <w:pPr>
        <w:spacing w:line="480" w:lineRule="auto"/>
        <w:jc w:val="center"/>
        <w:rPr>
          <w:rFonts w:ascii="Times New Roman" w:hAnsi="Times New Roman" w:cs="Times New Roman"/>
          <w:color w:val="000000" w:themeColor="text1"/>
        </w:rPr>
      </w:pPr>
    </w:p>
    <w:p w14:paraId="37D3AC5A" w14:textId="07D7F232" w:rsidR="295AE884" w:rsidRDefault="295AE884" w:rsidP="295AE884">
      <w:pPr>
        <w:spacing w:line="480" w:lineRule="auto"/>
        <w:jc w:val="center"/>
        <w:rPr>
          <w:rFonts w:ascii="Times New Roman" w:hAnsi="Times New Roman" w:cs="Times New Roman"/>
          <w:color w:val="000000" w:themeColor="text1"/>
        </w:rPr>
      </w:pPr>
    </w:p>
    <w:p w14:paraId="36BB1F80" w14:textId="28E26FB2" w:rsidR="295AE884" w:rsidRDefault="295AE884" w:rsidP="295AE884">
      <w:pPr>
        <w:spacing w:line="480" w:lineRule="auto"/>
        <w:jc w:val="center"/>
        <w:rPr>
          <w:rFonts w:ascii="Times New Roman" w:hAnsi="Times New Roman" w:cs="Times New Roman"/>
          <w:color w:val="000000" w:themeColor="text1"/>
        </w:rPr>
      </w:pPr>
    </w:p>
    <w:p w14:paraId="250C6B3F" w14:textId="77777777" w:rsidR="00A240C6" w:rsidRPr="00C24EA7" w:rsidRDefault="00A240C6" w:rsidP="00A240C6">
      <w:pPr>
        <w:shd w:val="clear" w:color="auto" w:fill="FFFFFF"/>
        <w:spacing w:line="480" w:lineRule="auto"/>
        <w:rPr>
          <w:rFonts w:ascii="Times New Roman" w:hAnsi="Times New Roman" w:cs="Times New Roman"/>
          <w:b/>
          <w:bCs/>
          <w:color w:val="000000" w:themeColor="text1"/>
        </w:rPr>
      </w:pPr>
    </w:p>
    <w:p w14:paraId="74D7E117" w14:textId="3F1F9EA5" w:rsidR="00C05BBC" w:rsidRPr="00C24EA7" w:rsidRDefault="00C05BBC" w:rsidP="00ED33A0">
      <w:pPr>
        <w:shd w:val="clear" w:color="auto" w:fill="FFFFFF"/>
        <w:spacing w:line="480" w:lineRule="auto"/>
        <w:jc w:val="center"/>
        <w:rPr>
          <w:rFonts w:ascii="Times New Roman" w:hAnsi="Times New Roman" w:cs="Times New Roman"/>
          <w:b/>
          <w:bCs/>
          <w:color w:val="000000" w:themeColor="text1"/>
        </w:rPr>
      </w:pPr>
      <w:r w:rsidRPr="00C24EA7">
        <w:rPr>
          <w:rFonts w:ascii="Times New Roman" w:hAnsi="Times New Roman" w:cs="Times New Roman"/>
          <w:b/>
          <w:bCs/>
          <w:color w:val="000000" w:themeColor="text1"/>
        </w:rPr>
        <w:t xml:space="preserve">NU643 </w:t>
      </w:r>
      <w:r w:rsidR="00D7271C" w:rsidRPr="00C24EA7">
        <w:rPr>
          <w:rFonts w:ascii="Times New Roman" w:hAnsi="Times New Roman" w:cs="Times New Roman"/>
          <w:b/>
          <w:bCs/>
          <w:color w:val="000000" w:themeColor="text1"/>
        </w:rPr>
        <w:t>Comprehensive</w:t>
      </w:r>
      <w:r w:rsidRPr="00C24EA7">
        <w:rPr>
          <w:rFonts w:ascii="Times New Roman" w:hAnsi="Times New Roman" w:cs="Times New Roman"/>
          <w:b/>
          <w:bCs/>
          <w:color w:val="000000" w:themeColor="text1"/>
        </w:rPr>
        <w:t xml:space="preserve"> Case Study</w:t>
      </w:r>
      <w:r w:rsidR="00D7271C" w:rsidRPr="00C24EA7">
        <w:rPr>
          <w:rFonts w:ascii="Times New Roman" w:hAnsi="Times New Roman" w:cs="Times New Roman"/>
          <w:b/>
          <w:bCs/>
          <w:color w:val="000000" w:themeColor="text1"/>
        </w:rPr>
        <w:t>: Week X</w:t>
      </w:r>
    </w:p>
    <w:p w14:paraId="03C02E7C" w14:textId="616B21A9" w:rsidR="00145065" w:rsidRPr="00C24EA7" w:rsidRDefault="0014293A"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Introduction</w:t>
      </w:r>
      <w:r w:rsidR="00145065" w:rsidRPr="00C24EA7">
        <w:rPr>
          <w:rFonts w:ascii="Times New Roman" w:eastAsia="Times New Roman" w:hAnsi="Times New Roman" w:cs="Times New Roman"/>
          <w:b/>
          <w:bCs/>
          <w:color w:val="000000" w:themeColor="text1"/>
        </w:rPr>
        <w:t xml:space="preserve"> and Differential Diagnoses</w:t>
      </w:r>
    </w:p>
    <w:p w14:paraId="5185435E" w14:textId="6E5F04A2" w:rsidR="00645F2D" w:rsidRDefault="00645F2D" w:rsidP="002F1507">
      <w:pPr>
        <w:rPr>
          <w:rFonts w:ascii="Times New Roman" w:eastAsia="Times New Roman" w:hAnsi="Times New Roman" w:cs="Times New Roman"/>
          <w:b/>
          <w:bCs/>
          <w:i/>
          <w:iCs/>
          <w:color w:val="000000" w:themeColor="text1"/>
          <w:shd w:val="clear" w:color="auto" w:fill="FFFFFF"/>
        </w:rPr>
      </w:pPr>
      <w:r w:rsidRPr="00C24EA7">
        <w:rPr>
          <w:rFonts w:ascii="Times New Roman" w:eastAsia="Times New Roman" w:hAnsi="Times New Roman" w:cs="Times New Roman"/>
          <w:i/>
          <w:iCs/>
          <w:color w:val="000000" w:themeColor="text1"/>
        </w:rPr>
        <w:t xml:space="preserve">DO NOT COPY and PASTE data directly from the case.  For </w:t>
      </w:r>
      <w:r w:rsidR="00D7271C" w:rsidRPr="00C24EA7">
        <w:rPr>
          <w:rFonts w:ascii="Times New Roman" w:eastAsia="Times New Roman" w:hAnsi="Times New Roman" w:cs="Times New Roman"/>
          <w:i/>
          <w:iCs/>
          <w:color w:val="000000" w:themeColor="text1"/>
        </w:rPr>
        <w:t>each</w:t>
      </w:r>
      <w:r w:rsidRPr="00C24EA7">
        <w:rPr>
          <w:rFonts w:ascii="Times New Roman" w:eastAsia="Times New Roman" w:hAnsi="Times New Roman" w:cs="Times New Roman"/>
          <w:i/>
          <w:iCs/>
          <w:color w:val="000000" w:themeColor="text1"/>
        </w:rPr>
        <w:t xml:space="preserve"> case study, we want you to summarize the information and synthesize your thoughts in APA paper format. </w:t>
      </w:r>
      <w:r w:rsidR="002F1507" w:rsidRPr="00C24EA7">
        <w:rPr>
          <w:rFonts w:ascii="Times New Roman" w:eastAsia="Times New Roman" w:hAnsi="Times New Roman" w:cs="Times New Roman"/>
          <w:i/>
          <w:iCs/>
          <w:color w:val="000000" w:themeColor="text1"/>
        </w:rPr>
        <w:t xml:space="preserve"> </w:t>
      </w:r>
      <w:r w:rsidRPr="00C24EA7">
        <w:rPr>
          <w:rFonts w:ascii="Times New Roman" w:eastAsia="Times New Roman" w:hAnsi="Times New Roman" w:cs="Times New Roman"/>
          <w:i/>
          <w:iCs/>
          <w:color w:val="000000" w:themeColor="text1"/>
        </w:rPr>
        <w:t>“</w:t>
      </w:r>
      <w:r w:rsidRPr="00C24EA7">
        <w:rPr>
          <w:rFonts w:ascii="Times New Roman" w:eastAsia="Times New Roman" w:hAnsi="Times New Roman" w:cs="Times New Roman"/>
          <w:i/>
          <w:iCs/>
          <w:color w:val="000000" w:themeColor="text1"/>
          <w:shd w:val="clear" w:color="auto" w:fill="FFFFFF"/>
        </w:rPr>
        <w:t>Synthesizing requires the reader to </w:t>
      </w:r>
      <w:r w:rsidRPr="00C24EA7">
        <w:rPr>
          <w:rFonts w:ascii="Times New Roman" w:eastAsia="Times New Roman" w:hAnsi="Times New Roman" w:cs="Times New Roman"/>
          <w:b/>
          <w:bCs/>
          <w:i/>
          <w:iCs/>
          <w:color w:val="000000" w:themeColor="text1"/>
          <w:shd w:val="clear" w:color="auto" w:fill="FFFFFF"/>
        </w:rPr>
        <w:t>take that summary or retelling</w:t>
      </w:r>
      <w:r w:rsidR="002F1507" w:rsidRPr="00C24EA7">
        <w:rPr>
          <w:rFonts w:ascii="Times New Roman" w:eastAsia="Times New Roman" w:hAnsi="Times New Roman" w:cs="Times New Roman"/>
          <w:b/>
          <w:bCs/>
          <w:i/>
          <w:iCs/>
          <w:color w:val="000000" w:themeColor="text1"/>
          <w:shd w:val="clear" w:color="auto" w:fill="FFFFFF"/>
        </w:rPr>
        <w:t xml:space="preserve"> of the case</w:t>
      </w:r>
      <w:r w:rsidRPr="00C24EA7">
        <w:rPr>
          <w:rFonts w:ascii="Times New Roman" w:eastAsia="Times New Roman" w:hAnsi="Times New Roman" w:cs="Times New Roman"/>
          <w:b/>
          <w:bCs/>
          <w:i/>
          <w:iCs/>
          <w:color w:val="000000" w:themeColor="text1"/>
          <w:shd w:val="clear" w:color="auto" w:fill="FFFFFF"/>
        </w:rPr>
        <w:t xml:space="preserve"> and add in their </w:t>
      </w:r>
      <w:r w:rsidR="002F1507" w:rsidRPr="00C24EA7">
        <w:rPr>
          <w:rFonts w:ascii="Times New Roman" w:eastAsia="Times New Roman" w:hAnsi="Times New Roman" w:cs="Times New Roman"/>
          <w:b/>
          <w:bCs/>
          <w:i/>
          <w:iCs/>
          <w:color w:val="000000" w:themeColor="text1"/>
          <w:shd w:val="clear" w:color="auto" w:fill="FFFFFF"/>
        </w:rPr>
        <w:t xml:space="preserve">assessments, </w:t>
      </w:r>
      <w:r w:rsidRPr="00C24EA7">
        <w:rPr>
          <w:rFonts w:ascii="Times New Roman" w:eastAsia="Times New Roman" w:hAnsi="Times New Roman" w:cs="Times New Roman"/>
          <w:b/>
          <w:bCs/>
          <w:i/>
          <w:iCs/>
          <w:color w:val="000000" w:themeColor="text1"/>
          <w:shd w:val="clear" w:color="auto" w:fill="FFFFFF"/>
        </w:rPr>
        <w:t xml:space="preserve">interpretations and connections to generate a </w:t>
      </w:r>
      <w:r w:rsidR="002F1507" w:rsidRPr="00C24EA7">
        <w:rPr>
          <w:rFonts w:ascii="Times New Roman" w:eastAsia="Times New Roman" w:hAnsi="Times New Roman" w:cs="Times New Roman"/>
          <w:b/>
          <w:bCs/>
          <w:i/>
          <w:iCs/>
          <w:color w:val="000000" w:themeColor="text1"/>
          <w:shd w:val="clear" w:color="auto" w:fill="FFFFFF"/>
        </w:rPr>
        <w:t>working clinical treatment plan (classroom nook).”</w:t>
      </w:r>
    </w:p>
    <w:p w14:paraId="4E41ADF1" w14:textId="48BAD064" w:rsidR="00F05251" w:rsidRDefault="00F05251" w:rsidP="002F1507">
      <w:pPr>
        <w:rPr>
          <w:rFonts w:ascii="Times New Roman" w:eastAsia="Times New Roman" w:hAnsi="Times New Roman" w:cs="Times New Roman"/>
          <w:b/>
          <w:bCs/>
          <w:i/>
          <w:iCs/>
          <w:color w:val="000000" w:themeColor="text1"/>
          <w:shd w:val="clear" w:color="auto" w:fill="FFFFFF"/>
        </w:rPr>
      </w:pPr>
    </w:p>
    <w:p w14:paraId="64490576" w14:textId="668E41FB" w:rsidR="0014293A" w:rsidRPr="00C24EA7" w:rsidRDefault="33B8E353" w:rsidP="295AE884">
      <w:pPr>
        <w:shd w:val="clear" w:color="auto" w:fill="FFFFFF" w:themeFill="background1"/>
        <w:spacing w:line="480" w:lineRule="auto"/>
        <w:ind w:firstLine="720"/>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In one paragraph</w:t>
      </w:r>
      <w:r w:rsidR="392D2B55" w:rsidRPr="295AE884">
        <w:rPr>
          <w:rFonts w:ascii="Times New Roman" w:eastAsia="Times New Roman" w:hAnsi="Times New Roman" w:cs="Times New Roman"/>
          <w:color w:val="000000" w:themeColor="text1"/>
        </w:rPr>
        <w:t>, (a paragraph is a minimum of 3 fully developed sentences!!!),</w:t>
      </w:r>
      <w:r w:rsidRPr="295AE884">
        <w:rPr>
          <w:rFonts w:ascii="Times New Roman" w:eastAsia="Times New Roman" w:hAnsi="Times New Roman" w:cs="Times New Roman"/>
          <w:color w:val="000000" w:themeColor="text1"/>
        </w:rPr>
        <w:t xml:space="preserve"> in your own words, discuss the chief complaint and history of present illness.</w:t>
      </w:r>
      <w:r w:rsidR="24CAED7D" w:rsidRPr="295AE884">
        <w:rPr>
          <w:rFonts w:ascii="Times New Roman" w:eastAsia="Times New Roman" w:hAnsi="Times New Roman" w:cs="Times New Roman"/>
          <w:color w:val="000000" w:themeColor="text1"/>
        </w:rPr>
        <w:t xml:space="preserve">  Include a p</w:t>
      </w:r>
      <w:r w:rsidR="27F4713E" w:rsidRPr="295AE884">
        <w:rPr>
          <w:rFonts w:ascii="Times New Roman" w:eastAsia="Times New Roman" w:hAnsi="Times New Roman" w:cs="Times New Roman"/>
          <w:color w:val="000000" w:themeColor="text1"/>
        </w:rPr>
        <w:t xml:space="preserve">roblems </w:t>
      </w:r>
      <w:r w:rsidR="7F6D816A" w:rsidRPr="295AE884">
        <w:rPr>
          <w:rFonts w:ascii="Times New Roman" w:eastAsia="Times New Roman" w:hAnsi="Times New Roman" w:cs="Times New Roman"/>
          <w:color w:val="000000" w:themeColor="text1"/>
        </w:rPr>
        <w:t>l</w:t>
      </w:r>
      <w:r w:rsidR="27F4713E" w:rsidRPr="295AE884">
        <w:rPr>
          <w:rFonts w:ascii="Times New Roman" w:eastAsia="Times New Roman" w:hAnsi="Times New Roman" w:cs="Times New Roman"/>
          <w:color w:val="000000" w:themeColor="text1"/>
        </w:rPr>
        <w:t>ist: (list main problems patient is being seen for from chief complain and characteristics of sx)</w:t>
      </w:r>
    </w:p>
    <w:p w14:paraId="5EA76189" w14:textId="5791A31F" w:rsidR="0014293A" w:rsidRPr="00C24EA7" w:rsidRDefault="50AD1ED6" w:rsidP="295AE884">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b/>
          <w:bCs/>
          <w:color w:val="000000" w:themeColor="text1"/>
        </w:rPr>
        <w:t xml:space="preserve">Differential Diagnosis List </w:t>
      </w:r>
      <w:r w:rsidRPr="295AE884">
        <w:rPr>
          <w:rFonts w:ascii="Times New Roman" w:eastAsia="Times New Roman" w:hAnsi="Times New Roman" w:cs="Times New Roman"/>
          <w:color w:val="000000" w:themeColor="text1"/>
        </w:rPr>
        <w:t>(formulated as first thought after hearing the Chief complaint, and continued to be investigated and differentiated throughout history and exam)</w:t>
      </w:r>
    </w:p>
    <w:p w14:paraId="1A3FC010" w14:textId="0D486A76" w:rsidR="0014293A" w:rsidRPr="00C24EA7" w:rsidRDefault="0014293A"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1.</w:t>
      </w:r>
    </w:p>
    <w:p w14:paraId="2E28FABF" w14:textId="5E081DF2" w:rsidR="0014293A" w:rsidRPr="00C24EA7" w:rsidRDefault="0014293A"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2.</w:t>
      </w:r>
    </w:p>
    <w:p w14:paraId="314EBED9" w14:textId="06300F0B" w:rsidR="00D7271C" w:rsidRPr="00C24EA7" w:rsidRDefault="0014293A"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3.</w:t>
      </w:r>
    </w:p>
    <w:p w14:paraId="18572FC3" w14:textId="77777777" w:rsidR="0099722B" w:rsidRPr="00C24EA7" w:rsidRDefault="0099722B" w:rsidP="0099722B">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Rationale: Pertinent Positive, Negatives, DSM5 Criteria</w:t>
      </w:r>
    </w:p>
    <w:p w14:paraId="63D0030F" w14:textId="1D303923" w:rsidR="0099722B" w:rsidRPr="00C24EA7" w:rsidRDefault="0099722B" w:rsidP="0099722B">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color w:val="000000" w:themeColor="text1"/>
        </w:rPr>
        <w:t xml:space="preserve">What pertinent positive and negatives were in the case to help narrow down the diagnosis and select these differentials? </w:t>
      </w:r>
      <w:r w:rsidRPr="00C24EA7">
        <w:rPr>
          <w:rFonts w:ascii="Times New Roman" w:eastAsia="Times New Roman" w:hAnsi="Times New Roman" w:cs="Times New Roman"/>
          <w:b/>
          <w:bCs/>
          <w:color w:val="000000" w:themeColor="text1"/>
        </w:rPr>
        <w:t xml:space="preserve">Use your own words, do not copy, and paste from the case. </w:t>
      </w:r>
    </w:p>
    <w:p w14:paraId="7CBDCC65" w14:textId="51828743" w:rsidR="0099722B" w:rsidRPr="00C24EA7" w:rsidRDefault="0E362285" w:rsidP="295AE884">
      <w:pPr>
        <w:shd w:val="clear" w:color="auto" w:fill="FFFFFF" w:themeFill="background1"/>
        <w:spacing w:line="480" w:lineRule="auto"/>
        <w:ind w:left="1440" w:right="720"/>
        <w:rPr>
          <w:rFonts w:ascii="Times New Roman" w:eastAsia="Times New Roman" w:hAnsi="Times New Roman" w:cs="Times New Roman"/>
          <w:color w:val="000000" w:themeColor="text1"/>
        </w:rPr>
      </w:pPr>
      <w:r w:rsidRPr="295AE884">
        <w:rPr>
          <w:rFonts w:ascii="Times New Roman" w:eastAsia="Times New Roman" w:hAnsi="Times New Roman" w:cs="Times New Roman"/>
          <w:i/>
          <w:iCs/>
          <w:color w:val="000000" w:themeColor="text1"/>
        </w:rPr>
        <w:t>What are pertinent positive and negative? “(</w:t>
      </w:r>
      <w:r w:rsidRPr="295AE884">
        <w:rPr>
          <w:rFonts w:ascii="Times New Roman" w:hAnsi="Times New Roman" w:cs="Times New Roman"/>
          <w:i/>
          <w:iCs/>
          <w:color w:val="000000" w:themeColor="text1"/>
          <w:shd w:val="clear" w:color="auto" w:fill="FFFFFF"/>
        </w:rPr>
        <w:t xml:space="preserve">Pertinent positives and negatives are targeted descriptions of relevant symptoms, essential to a thorough history. For example, in a patient with a fever, pertinent positives point to the diagnosis (“The patient described chills, cough, </w:t>
      </w:r>
      <w:r w:rsidRPr="295AE884">
        <w:rPr>
          <w:rFonts w:ascii="Times New Roman" w:hAnsi="Times New Roman" w:cs="Times New Roman"/>
          <w:i/>
          <w:iCs/>
          <w:color w:val="000000" w:themeColor="text1"/>
          <w:shd w:val="clear" w:color="auto" w:fill="FFFFFF"/>
        </w:rPr>
        <w:lastRenderedPageBreak/>
        <w:t xml:space="preserve">rusty sputum, and right-sided chest pain that worsened with inhalation”). Pertinent negatives point away from diagnosis (“He denied shortness of breath”) and rule out other diagnoses (“He denied headache, neck stiffness, nausea, vomiting, diarrhea, dysuria, and rash” </w:t>
      </w:r>
      <w:hyperlink r:id="rId10" w:history="1">
        <w:r w:rsidRPr="295AE884">
          <w:rPr>
            <w:rStyle w:val="Hyperlink"/>
            <w:rFonts w:ascii="Times New Roman" w:hAnsi="Times New Roman" w:cs="Times New Roman"/>
            <w:i/>
            <w:iCs/>
            <w:shd w:val="clear" w:color="auto" w:fill="FFFFFF"/>
          </w:rPr>
          <w:t>(Yale School of Medicine, 2020)</w:t>
        </w:r>
      </w:hyperlink>
      <w:r w:rsidRPr="295AE884">
        <w:rPr>
          <w:rFonts w:ascii="Times New Roman" w:hAnsi="Times New Roman" w:cs="Times New Roman"/>
          <w:i/>
          <w:iCs/>
          <w:color w:val="000000" w:themeColor="text1"/>
          <w:shd w:val="clear" w:color="auto" w:fill="FFFFFF"/>
        </w:rPr>
        <w:t>.”</w:t>
      </w:r>
    </w:p>
    <w:p w14:paraId="18BC0C7B" w14:textId="3C19C0A6" w:rsidR="00C05BBC" w:rsidRPr="00C24EA7" w:rsidRDefault="00D7271C"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 xml:space="preserve">Narrative </w:t>
      </w:r>
      <w:r w:rsidR="00C05BBC" w:rsidRPr="00C24EA7">
        <w:rPr>
          <w:rFonts w:ascii="Times New Roman" w:eastAsia="Times New Roman" w:hAnsi="Times New Roman" w:cs="Times New Roman"/>
          <w:b/>
          <w:bCs/>
          <w:color w:val="000000" w:themeColor="text1"/>
        </w:rPr>
        <w:t>Mental Status Exam</w:t>
      </w:r>
    </w:p>
    <w:p w14:paraId="2217B24E" w14:textId="219A7989" w:rsidR="00A53033" w:rsidRPr="00C24EA7" w:rsidRDefault="00C05BBC" w:rsidP="295AE884">
      <w:pPr>
        <w:shd w:val="clear" w:color="auto" w:fill="FFFFFF" w:themeFill="background1"/>
        <w:spacing w:line="480" w:lineRule="auto"/>
        <w:rPr>
          <w:rFonts w:ascii="Times New Roman" w:eastAsia="Times New Roman" w:hAnsi="Times New Roman" w:cs="Times New Roman"/>
          <w:color w:val="000000" w:themeColor="text1"/>
        </w:rPr>
      </w:pPr>
      <w:r w:rsidRPr="00C24EA7">
        <w:rPr>
          <w:rFonts w:ascii="Times New Roman" w:eastAsia="Times New Roman" w:hAnsi="Times New Roman" w:cs="Times New Roman"/>
          <w:b/>
          <w:bCs/>
          <w:color w:val="000000" w:themeColor="text1"/>
        </w:rPr>
        <w:tab/>
      </w:r>
      <w:r w:rsidR="37C6C4DD" w:rsidRPr="00C24EA7">
        <w:rPr>
          <w:rFonts w:ascii="Times New Roman" w:eastAsia="Times New Roman" w:hAnsi="Times New Roman" w:cs="Times New Roman"/>
          <w:color w:val="000000" w:themeColor="text1"/>
        </w:rPr>
        <w:t xml:space="preserve">This section will simply be a </w:t>
      </w:r>
      <w:r w:rsidR="37C6C4DD" w:rsidRPr="295AE884">
        <w:rPr>
          <w:rFonts w:ascii="Times New Roman" w:eastAsia="Times New Roman" w:hAnsi="Times New Roman" w:cs="Times New Roman"/>
          <w:i/>
          <w:iCs/>
          <w:color w:val="000000" w:themeColor="text1"/>
          <w:u w:val="single"/>
        </w:rPr>
        <w:t>narrative format</w:t>
      </w:r>
      <w:r w:rsidR="37C6C4DD" w:rsidRPr="00C24EA7">
        <w:rPr>
          <w:rFonts w:ascii="Times New Roman" w:eastAsia="Times New Roman" w:hAnsi="Times New Roman" w:cs="Times New Roman"/>
          <w:color w:val="000000" w:themeColor="text1"/>
        </w:rPr>
        <w:t xml:space="preserve"> (paragraph form) of the mental status</w:t>
      </w:r>
      <w:r w:rsidR="41349C58" w:rsidRPr="00C24EA7">
        <w:rPr>
          <w:rFonts w:ascii="Times New Roman" w:eastAsia="Times New Roman" w:hAnsi="Times New Roman" w:cs="Times New Roman"/>
          <w:color w:val="000000" w:themeColor="text1"/>
        </w:rPr>
        <w:t xml:space="preserve"> exam</w:t>
      </w:r>
      <w:r w:rsidR="37C6C4DD" w:rsidRPr="00C24EA7">
        <w:rPr>
          <w:rFonts w:ascii="Times New Roman" w:eastAsia="Times New Roman" w:hAnsi="Times New Roman" w:cs="Times New Roman"/>
          <w:color w:val="000000" w:themeColor="text1"/>
        </w:rPr>
        <w:t xml:space="preserve"> information.  You should all begin practicing the narrative format of MSE documentation.  </w:t>
      </w:r>
      <w:r w:rsidR="1580761F" w:rsidRPr="00C24EA7">
        <w:rPr>
          <w:rFonts w:ascii="Times New Roman" w:eastAsia="Times New Roman" w:hAnsi="Times New Roman" w:cs="Times New Roman"/>
          <w:color w:val="000000" w:themeColor="text1"/>
        </w:rPr>
        <w:t>It</w:t>
      </w:r>
      <w:r w:rsidR="37C6C4DD" w:rsidRPr="00C24EA7">
        <w:rPr>
          <w:rFonts w:ascii="Times New Roman" w:eastAsia="Times New Roman" w:hAnsi="Times New Roman" w:cs="Times New Roman"/>
          <w:color w:val="000000" w:themeColor="text1"/>
        </w:rPr>
        <w:t xml:space="preserve"> is your objective data for the case. (Minimum of one full paragraph with all MSE criteria/components included) </w:t>
      </w:r>
      <w:r w:rsidR="373B794F" w:rsidRPr="00C24EA7">
        <w:rPr>
          <w:rFonts w:ascii="Times New Roman" w:eastAsia="Times New Roman" w:hAnsi="Times New Roman" w:cs="Times New Roman"/>
          <w:color w:val="000000" w:themeColor="text1"/>
        </w:rPr>
        <w:t xml:space="preserve">Here </w:t>
      </w:r>
      <w:r w:rsidR="46EBC2ED" w:rsidRPr="00C24EA7">
        <w:rPr>
          <w:rFonts w:ascii="Times New Roman" w:eastAsia="Times New Roman" w:hAnsi="Times New Roman" w:cs="Times New Roman"/>
          <w:color w:val="000000" w:themeColor="text1"/>
        </w:rPr>
        <w:t>are a few</w:t>
      </w:r>
      <w:r w:rsidR="373B794F" w:rsidRPr="00C24EA7">
        <w:rPr>
          <w:rFonts w:ascii="Times New Roman" w:eastAsia="Times New Roman" w:hAnsi="Times New Roman" w:cs="Times New Roman"/>
          <w:color w:val="000000" w:themeColor="text1"/>
        </w:rPr>
        <w:t xml:space="preserve"> link</w:t>
      </w:r>
      <w:r w:rsidR="46EBC2ED" w:rsidRPr="00C24EA7">
        <w:rPr>
          <w:rFonts w:ascii="Times New Roman" w:eastAsia="Times New Roman" w:hAnsi="Times New Roman" w:cs="Times New Roman"/>
          <w:color w:val="000000" w:themeColor="text1"/>
        </w:rPr>
        <w:t>s</w:t>
      </w:r>
      <w:r w:rsidR="373B794F" w:rsidRPr="00C24EA7">
        <w:rPr>
          <w:rFonts w:ascii="Times New Roman" w:eastAsia="Times New Roman" w:hAnsi="Times New Roman" w:cs="Times New Roman"/>
          <w:color w:val="000000" w:themeColor="text1"/>
        </w:rPr>
        <w:t xml:space="preserve"> to help you with Narrative Format MSE.</w:t>
      </w:r>
      <w:r w:rsidR="46EBC2ED" w:rsidRPr="00C24EA7">
        <w:rPr>
          <w:rFonts w:ascii="Times New Roman" w:eastAsia="Times New Roman" w:hAnsi="Times New Roman" w:cs="Times New Roman"/>
          <w:color w:val="000000" w:themeColor="text1"/>
        </w:rPr>
        <w:t xml:space="preserve">  </w:t>
      </w:r>
    </w:p>
    <w:p w14:paraId="6280642E" w14:textId="022013F6" w:rsidR="00C05BBC" w:rsidRPr="00C24EA7" w:rsidRDefault="00000000" w:rsidP="00ED33A0">
      <w:pPr>
        <w:shd w:val="clear" w:color="auto" w:fill="FFFFFF"/>
        <w:spacing w:line="480" w:lineRule="auto"/>
        <w:rPr>
          <w:rFonts w:ascii="Times New Roman" w:eastAsia="Times New Roman" w:hAnsi="Times New Roman" w:cs="Times New Roman"/>
          <w:color w:val="000000" w:themeColor="text1"/>
        </w:rPr>
      </w:pPr>
      <w:hyperlink r:id="rId11" w:history="1">
        <w:r w:rsidR="00A53033" w:rsidRPr="00C24EA7">
          <w:rPr>
            <w:rStyle w:val="Hyperlink"/>
            <w:rFonts w:ascii="Times New Roman" w:eastAsia="Times New Roman" w:hAnsi="Times New Roman" w:cs="Times New Roman"/>
            <w:color w:val="000000" w:themeColor="text1"/>
          </w:rPr>
          <w:t>Sample of Narrative format MSE.</w:t>
        </w:r>
      </w:hyperlink>
    </w:p>
    <w:p w14:paraId="23AA6BA2" w14:textId="4DF6053D" w:rsidR="00A53033" w:rsidRPr="00C24EA7" w:rsidRDefault="00000000" w:rsidP="00ED33A0">
      <w:pPr>
        <w:shd w:val="clear" w:color="auto" w:fill="FFFFFF"/>
        <w:spacing w:line="480" w:lineRule="auto"/>
        <w:rPr>
          <w:rFonts w:ascii="Times New Roman" w:eastAsia="Times New Roman" w:hAnsi="Times New Roman" w:cs="Times New Roman"/>
          <w:color w:val="000000" w:themeColor="text1"/>
        </w:rPr>
      </w:pPr>
      <w:hyperlink r:id="rId12" w:history="1">
        <w:r w:rsidR="00A53033" w:rsidRPr="00C24EA7">
          <w:rPr>
            <w:rStyle w:val="Hyperlink"/>
            <w:rFonts w:ascii="Times New Roman" w:eastAsia="Times New Roman" w:hAnsi="Times New Roman" w:cs="Times New Roman"/>
            <w:color w:val="000000" w:themeColor="text1"/>
          </w:rPr>
          <w:t>MSE Definitions and Verbiage.</w:t>
        </w:r>
      </w:hyperlink>
    </w:p>
    <w:p w14:paraId="7FA6967A" w14:textId="2FC0CCAB" w:rsidR="00024C08" w:rsidRPr="00C24EA7" w:rsidRDefault="00024C08" w:rsidP="00ED33A0">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Variations from Normal</w:t>
      </w:r>
      <w:r w:rsidR="00CC7A23" w:rsidRPr="00C24EA7">
        <w:rPr>
          <w:rFonts w:ascii="Times New Roman" w:eastAsia="Times New Roman" w:hAnsi="Times New Roman" w:cs="Times New Roman"/>
          <w:b/>
          <w:bCs/>
          <w:color w:val="000000" w:themeColor="text1"/>
        </w:rPr>
        <w:t xml:space="preserve"> and Monitoring Needs</w:t>
      </w:r>
    </w:p>
    <w:p w14:paraId="5D1E7FB7" w14:textId="280B3985" w:rsidR="00CC7A23" w:rsidRPr="00C24EA7" w:rsidRDefault="765AA308" w:rsidP="295AE884">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Additionally, discuss any variations from normal you note</w:t>
      </w:r>
      <w:r w:rsidR="17B89560" w:rsidRPr="295AE884">
        <w:rPr>
          <w:rFonts w:ascii="Times New Roman" w:eastAsia="Times New Roman" w:hAnsi="Times New Roman" w:cs="Times New Roman"/>
          <w:color w:val="000000" w:themeColor="text1"/>
        </w:rPr>
        <w:t>d</w:t>
      </w:r>
      <w:r w:rsidRPr="295AE884">
        <w:rPr>
          <w:rFonts w:ascii="Times New Roman" w:eastAsia="Times New Roman" w:hAnsi="Times New Roman" w:cs="Times New Roman"/>
          <w:color w:val="000000" w:themeColor="text1"/>
        </w:rPr>
        <w:t xml:space="preserve"> in the case; patient labs that are not normal etc…</w:t>
      </w:r>
      <w:r w:rsidR="17B89560" w:rsidRPr="295AE884">
        <w:rPr>
          <w:rFonts w:ascii="Times New Roman" w:eastAsia="Times New Roman" w:hAnsi="Times New Roman" w:cs="Times New Roman"/>
          <w:color w:val="000000" w:themeColor="text1"/>
        </w:rPr>
        <w:t xml:space="preserve"> </w:t>
      </w:r>
      <w:r w:rsidR="7BAD692B" w:rsidRPr="295AE884">
        <w:rPr>
          <w:rFonts w:ascii="Times New Roman" w:eastAsia="Times New Roman" w:hAnsi="Times New Roman" w:cs="Times New Roman"/>
          <w:color w:val="000000" w:themeColor="text1"/>
        </w:rPr>
        <w:t>Are there any specific concerns in relation to past or current history, diagnoses, including medical</w:t>
      </w:r>
      <w:r w:rsidR="03D5E5EF" w:rsidRPr="295AE884">
        <w:rPr>
          <w:rFonts w:ascii="Times New Roman" w:eastAsia="Times New Roman" w:hAnsi="Times New Roman" w:cs="Times New Roman"/>
          <w:color w:val="000000" w:themeColor="text1"/>
        </w:rPr>
        <w:t>, vitals</w:t>
      </w:r>
      <w:r w:rsidR="7BAD692B" w:rsidRPr="295AE884">
        <w:rPr>
          <w:rFonts w:ascii="Times New Roman" w:eastAsia="Times New Roman" w:hAnsi="Times New Roman" w:cs="Times New Roman"/>
          <w:color w:val="000000" w:themeColor="text1"/>
        </w:rPr>
        <w:t>, and any contraindications or possible drug</w:t>
      </w:r>
      <w:r w:rsidR="5CEA3665" w:rsidRPr="295AE884">
        <w:rPr>
          <w:rFonts w:ascii="Times New Roman" w:eastAsia="Times New Roman" w:hAnsi="Times New Roman" w:cs="Times New Roman"/>
          <w:color w:val="000000" w:themeColor="text1"/>
        </w:rPr>
        <w:t xml:space="preserve"> to drug</w:t>
      </w:r>
      <w:r w:rsidR="7BAD692B" w:rsidRPr="295AE884">
        <w:rPr>
          <w:rFonts w:ascii="Times New Roman" w:eastAsia="Times New Roman" w:hAnsi="Times New Roman" w:cs="Times New Roman"/>
          <w:color w:val="000000" w:themeColor="text1"/>
        </w:rPr>
        <w:t xml:space="preserve"> interactions to monitor?   </w:t>
      </w:r>
    </w:p>
    <w:p w14:paraId="2F069EBD" w14:textId="1B7E9475" w:rsidR="0014293A" w:rsidRPr="00C24EA7" w:rsidRDefault="17B89560" w:rsidP="295AE884">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if none, place, “No concerns noted”</w:t>
      </w:r>
      <w:r w:rsidR="20B942AB" w:rsidRPr="295AE884">
        <w:rPr>
          <w:rFonts w:ascii="Times New Roman" w:eastAsia="Times New Roman" w:hAnsi="Times New Roman" w:cs="Times New Roman"/>
          <w:color w:val="000000" w:themeColor="text1"/>
        </w:rPr>
        <w:t xml:space="preserve"> in this section.</w:t>
      </w:r>
    </w:p>
    <w:p w14:paraId="6181784D" w14:textId="246CA191" w:rsidR="00C05BBC" w:rsidRPr="00C24EA7" w:rsidRDefault="00C05BBC"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Assessment</w:t>
      </w:r>
    </w:p>
    <w:p w14:paraId="1A770F7D" w14:textId="08050AB8" w:rsidR="00145065" w:rsidRPr="00C24EA7" w:rsidRDefault="5CBCC727" w:rsidP="295AE884">
      <w:pPr>
        <w:shd w:val="clear" w:color="auto" w:fill="FFFFFF" w:themeFill="background1"/>
        <w:spacing w:line="480" w:lineRule="auto"/>
        <w:ind w:firstLine="360"/>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Discuss what tools or instruments you would use to confirm your assessment and describe scoring of the instrument.  Note what a positive score would be to confirm the diagnosis based on the tool.</w:t>
      </w:r>
      <w:r w:rsidR="49C5BFBB" w:rsidRPr="295AE884">
        <w:rPr>
          <w:rFonts w:ascii="Times New Roman" w:eastAsia="Times New Roman" w:hAnsi="Times New Roman" w:cs="Times New Roman"/>
          <w:color w:val="000000" w:themeColor="text1"/>
        </w:rPr>
        <w:t xml:space="preserve"> (Minimum of 2-3 paragraphs)</w:t>
      </w:r>
      <w:r w:rsidR="373B794F" w:rsidRPr="295AE884">
        <w:rPr>
          <w:rFonts w:ascii="Times New Roman" w:eastAsia="Times New Roman" w:hAnsi="Times New Roman" w:cs="Times New Roman"/>
          <w:color w:val="000000" w:themeColor="text1"/>
        </w:rPr>
        <w:t xml:space="preserve"> </w:t>
      </w:r>
      <w:r w:rsidR="7A64DB01" w:rsidRPr="295AE884">
        <w:rPr>
          <w:rFonts w:ascii="Times New Roman" w:eastAsia="Times New Roman" w:hAnsi="Times New Roman" w:cs="Times New Roman"/>
          <w:color w:val="000000" w:themeColor="text1"/>
        </w:rPr>
        <w:t xml:space="preserve">This can then later be used in subsequent visits as a </w:t>
      </w:r>
      <w:r w:rsidR="7A64DB01" w:rsidRPr="295AE884">
        <w:rPr>
          <w:rFonts w:ascii="Times New Roman" w:eastAsia="Times New Roman" w:hAnsi="Times New Roman" w:cs="Times New Roman"/>
          <w:color w:val="000000" w:themeColor="text1"/>
        </w:rPr>
        <w:lastRenderedPageBreak/>
        <w:t>one quantitative measure of efficacy of treatment and remission of symptoms—an outcomes measure.</w:t>
      </w:r>
    </w:p>
    <w:p w14:paraId="35CF1729" w14:textId="529AA18D" w:rsidR="00A53033" w:rsidRPr="00C24EA7" w:rsidRDefault="00223587" w:rsidP="002F1507">
      <w:pPr>
        <w:shd w:val="clear" w:color="auto" w:fill="FFFFFF"/>
        <w:spacing w:line="480" w:lineRule="auto"/>
        <w:rPr>
          <w:rFonts w:ascii="Times New Roman" w:eastAsia="Times New Roman" w:hAnsi="Times New Roman" w:cs="Times New Roman"/>
          <w:color w:val="000000" w:themeColor="text1"/>
        </w:rPr>
      </w:pPr>
      <w:r w:rsidRPr="00C24EA7">
        <w:rPr>
          <w:rFonts w:ascii="Times New Roman" w:eastAsia="Times New Roman" w:hAnsi="Times New Roman" w:cs="Times New Roman"/>
          <w:color w:val="000000" w:themeColor="text1"/>
        </w:rPr>
        <w:t xml:space="preserve">Here is a link to many </w:t>
      </w:r>
      <w:hyperlink r:id="rId13" w:history="1">
        <w:r w:rsidRPr="00C24EA7">
          <w:rPr>
            <w:rStyle w:val="Hyperlink"/>
            <w:rFonts w:ascii="Times New Roman" w:eastAsia="Times New Roman" w:hAnsi="Times New Roman" w:cs="Times New Roman"/>
            <w:color w:val="000000" w:themeColor="text1"/>
          </w:rPr>
          <w:t>psychometric screening instruments/tools</w:t>
        </w:r>
      </w:hyperlink>
      <w:r w:rsidRPr="00C24EA7">
        <w:rPr>
          <w:rFonts w:ascii="Times New Roman" w:eastAsia="Times New Roman" w:hAnsi="Times New Roman" w:cs="Times New Roman"/>
          <w:color w:val="000000" w:themeColor="text1"/>
        </w:rPr>
        <w:t xml:space="preserve"> to help you.</w:t>
      </w:r>
    </w:p>
    <w:p w14:paraId="11347EF5" w14:textId="42EAAE05" w:rsidR="00D7271C" w:rsidRPr="00C24EA7" w:rsidRDefault="09B824B3" w:rsidP="295AE884">
      <w:pPr>
        <w:shd w:val="clear" w:color="auto" w:fill="FFFFFF" w:themeFill="background1"/>
        <w:spacing w:line="480" w:lineRule="auto"/>
        <w:rPr>
          <w:rFonts w:ascii="Times New Roman" w:eastAsia="Times New Roman" w:hAnsi="Times New Roman" w:cs="Times New Roman"/>
          <w:b/>
          <w:bCs/>
          <w:color w:val="000000" w:themeColor="text1"/>
        </w:rPr>
      </w:pPr>
      <w:r w:rsidRPr="11E7BB3A">
        <w:rPr>
          <w:rFonts w:ascii="Times New Roman" w:eastAsia="Times New Roman" w:hAnsi="Times New Roman" w:cs="Times New Roman"/>
          <w:b/>
          <w:bCs/>
          <w:color w:val="000000" w:themeColor="text1"/>
        </w:rPr>
        <w:t>Primary Diagnosis</w:t>
      </w:r>
      <w:r w:rsidR="33AE1993" w:rsidRPr="11E7BB3A">
        <w:rPr>
          <w:rFonts w:ascii="Times New Roman" w:eastAsia="Times New Roman" w:hAnsi="Times New Roman" w:cs="Times New Roman"/>
          <w:b/>
          <w:bCs/>
          <w:color w:val="000000" w:themeColor="text1"/>
        </w:rPr>
        <w:t xml:space="preserve"> and Coding</w:t>
      </w:r>
      <w:r w:rsidR="028ADE79" w:rsidRPr="11E7BB3A">
        <w:rPr>
          <w:rFonts w:ascii="Times New Roman" w:eastAsia="Times New Roman" w:hAnsi="Times New Roman" w:cs="Times New Roman"/>
          <w:b/>
          <w:bCs/>
          <w:color w:val="000000" w:themeColor="text1"/>
        </w:rPr>
        <w:t xml:space="preserve"> </w:t>
      </w:r>
      <w:r w:rsidR="788A0F36" w:rsidRPr="11E7BB3A">
        <w:rPr>
          <w:rFonts w:ascii="Times New Roman" w:eastAsia="Times New Roman" w:hAnsi="Times New Roman" w:cs="Times New Roman"/>
          <w:b/>
          <w:bCs/>
          <w:color w:val="000000" w:themeColor="text1"/>
        </w:rPr>
        <w:t>(</w:t>
      </w:r>
      <w:r w:rsidR="028ADE79" w:rsidRPr="11E7BB3A">
        <w:rPr>
          <w:rFonts w:ascii="Times New Roman" w:eastAsia="Times New Roman" w:hAnsi="Times New Roman" w:cs="Times New Roman"/>
          <w:color w:val="000000" w:themeColor="text1"/>
        </w:rPr>
        <w:t>include DSM 5 diagnosis with any specifiers and ICD 10 code</w:t>
      </w:r>
      <w:r w:rsidR="686A92E2" w:rsidRPr="11E7BB3A">
        <w:rPr>
          <w:rFonts w:ascii="Times New Roman" w:eastAsia="Times New Roman" w:hAnsi="Times New Roman" w:cs="Times New Roman"/>
          <w:color w:val="000000" w:themeColor="text1"/>
        </w:rPr>
        <w:t>)</w:t>
      </w:r>
    </w:p>
    <w:p w14:paraId="1EB7B168" w14:textId="77777777" w:rsidR="0099722B" w:rsidRPr="00C24EA7" w:rsidRDefault="0099722B" w:rsidP="0099722B">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p>
    <w:p w14:paraId="4724F317" w14:textId="1FB3F08F" w:rsidR="295AE884" w:rsidRDefault="295AE884" w:rsidP="295AE884">
      <w:pPr>
        <w:shd w:val="clear" w:color="auto" w:fill="FFFFFF" w:themeFill="background1"/>
        <w:spacing w:line="480" w:lineRule="auto"/>
        <w:jc w:val="center"/>
        <w:rPr>
          <w:rFonts w:ascii="Times New Roman" w:eastAsia="Times New Roman" w:hAnsi="Times New Roman" w:cs="Times New Roman"/>
          <w:b/>
          <w:bCs/>
          <w:color w:val="000000" w:themeColor="text1"/>
        </w:rPr>
      </w:pPr>
    </w:p>
    <w:p w14:paraId="4E9C344B" w14:textId="64888CF0" w:rsidR="295AE884" w:rsidRDefault="295AE884" w:rsidP="295AE884">
      <w:pPr>
        <w:shd w:val="clear" w:color="auto" w:fill="FFFFFF" w:themeFill="background1"/>
        <w:spacing w:line="480" w:lineRule="auto"/>
        <w:jc w:val="center"/>
        <w:rPr>
          <w:rFonts w:ascii="Times New Roman" w:eastAsia="Times New Roman" w:hAnsi="Times New Roman" w:cs="Times New Roman"/>
          <w:b/>
          <w:bCs/>
          <w:color w:val="000000" w:themeColor="text1"/>
        </w:rPr>
      </w:pPr>
    </w:p>
    <w:p w14:paraId="58126B43" w14:textId="2E11EC83" w:rsidR="00D131BC" w:rsidRPr="00C24EA7" w:rsidRDefault="00D131BC"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Plan</w:t>
      </w:r>
      <w:r w:rsidR="002A4A9B" w:rsidRPr="00C24EA7">
        <w:rPr>
          <w:rFonts w:ascii="Times New Roman" w:eastAsia="Times New Roman" w:hAnsi="Times New Roman" w:cs="Times New Roman"/>
          <w:b/>
          <w:bCs/>
          <w:color w:val="000000" w:themeColor="text1"/>
        </w:rPr>
        <w:t xml:space="preserve"> of Treatment and Rx</w:t>
      </w:r>
    </w:p>
    <w:p w14:paraId="11259927" w14:textId="172A64D6" w:rsidR="00D7271C" w:rsidRPr="00C24EA7" w:rsidRDefault="00145065" w:rsidP="00D7271C">
      <w:pPr>
        <w:shd w:val="clear" w:color="auto" w:fill="FFFFFF"/>
        <w:spacing w:line="480" w:lineRule="auto"/>
        <w:ind w:firstLine="720"/>
        <w:rPr>
          <w:rFonts w:ascii="Times New Roman" w:eastAsia="Times New Roman" w:hAnsi="Times New Roman" w:cs="Times New Roman"/>
          <w:color w:val="000000" w:themeColor="text1"/>
        </w:rPr>
      </w:pPr>
      <w:r w:rsidRPr="00C24EA7">
        <w:rPr>
          <w:rFonts w:ascii="Times New Roman" w:eastAsia="Times New Roman" w:hAnsi="Times New Roman" w:cs="Times New Roman"/>
          <w:color w:val="000000" w:themeColor="text1"/>
        </w:rPr>
        <w:t>Develop a plan of care for your chosen diagnoses, including the following</w:t>
      </w:r>
      <w:r w:rsidR="00D131BC" w:rsidRPr="00C24EA7">
        <w:rPr>
          <w:rFonts w:ascii="Times New Roman" w:eastAsia="Times New Roman" w:hAnsi="Times New Roman" w:cs="Times New Roman"/>
          <w:color w:val="000000" w:themeColor="text1"/>
        </w:rPr>
        <w:t xml:space="preserve"> subcategories in your treatment plan.</w:t>
      </w:r>
    </w:p>
    <w:p w14:paraId="6A7125E3" w14:textId="3862D1C9" w:rsidR="00D7271C" w:rsidRPr="00C24EA7" w:rsidRDefault="00D7271C" w:rsidP="00D7271C">
      <w:pPr>
        <w:pStyle w:val="NormalWeb"/>
        <w:rPr>
          <w:color w:val="000000" w:themeColor="text1"/>
        </w:rPr>
      </w:pPr>
      <w:r w:rsidRPr="00C24EA7">
        <w:rPr>
          <w:color w:val="000000" w:themeColor="text1"/>
        </w:rPr>
        <w:t xml:space="preserve">Pharmacological Intervention and Rx: </w:t>
      </w:r>
    </w:p>
    <w:p w14:paraId="76974FEB" w14:textId="5B4793A2" w:rsidR="00D7271C" w:rsidRPr="00C24EA7" w:rsidRDefault="09B824B3" w:rsidP="295AE884">
      <w:pPr>
        <w:pStyle w:val="ListParagraph"/>
        <w:numPr>
          <w:ilvl w:val="0"/>
          <w:numId w:val="4"/>
        </w:numPr>
        <w:shd w:val="clear" w:color="auto" w:fill="FFFFFF" w:themeFill="background1"/>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including dosage, route, and frequency</w:t>
      </w:r>
      <w:r w:rsidR="7AD486A8" w:rsidRPr="295AE884">
        <w:rPr>
          <w:rFonts w:ascii="Times New Roman" w:eastAsia="Times New Roman" w:hAnsi="Times New Roman" w:cs="Times New Roman"/>
          <w:color w:val="000000" w:themeColor="text1"/>
        </w:rPr>
        <w:t>, any special instructions for patient or pharmacy or titration instructions</w:t>
      </w:r>
    </w:p>
    <w:p w14:paraId="11C76290" w14:textId="77777777" w:rsidR="00D7271C" w:rsidRPr="00C24EA7" w:rsidRDefault="00D7271C" w:rsidP="00CC7A23">
      <w:pPr>
        <w:pStyle w:val="NormalWeb"/>
        <w:numPr>
          <w:ilvl w:val="0"/>
          <w:numId w:val="4"/>
        </w:numPr>
        <w:rPr>
          <w:color w:val="000000" w:themeColor="text1"/>
        </w:rPr>
      </w:pPr>
      <w:r w:rsidRPr="00C24EA7">
        <w:rPr>
          <w:color w:val="000000" w:themeColor="text1"/>
        </w:rPr>
        <w:t xml:space="preserve">Drug Class </w:t>
      </w:r>
    </w:p>
    <w:p w14:paraId="04E9C16F" w14:textId="5C54EA9C" w:rsidR="00D7271C" w:rsidRPr="00C24EA7" w:rsidRDefault="09B824B3" w:rsidP="00D7271C">
      <w:pPr>
        <w:pStyle w:val="NormalWeb"/>
        <w:numPr>
          <w:ilvl w:val="0"/>
          <w:numId w:val="4"/>
        </w:numPr>
        <w:rPr>
          <w:color w:val="000000" w:themeColor="text1"/>
        </w:rPr>
      </w:pPr>
      <w:r w:rsidRPr="295AE884">
        <w:rPr>
          <w:color w:val="000000" w:themeColor="text1"/>
        </w:rPr>
        <w:t xml:space="preserve">Describe the </w:t>
      </w:r>
      <w:r w:rsidR="7BAD692B" w:rsidRPr="295AE884">
        <w:rPr>
          <w:color w:val="000000" w:themeColor="text1"/>
        </w:rPr>
        <w:t>mechanism of action (MOA)</w:t>
      </w:r>
      <w:r w:rsidRPr="295AE884">
        <w:rPr>
          <w:color w:val="000000" w:themeColor="text1"/>
        </w:rPr>
        <w:t xml:space="preserve"> for the medication</w:t>
      </w:r>
    </w:p>
    <w:p w14:paraId="6859EF01" w14:textId="11B2F27C" w:rsidR="00D7271C" w:rsidRPr="00C24EA7" w:rsidRDefault="5C71A28C" w:rsidP="295AE884">
      <w:pPr>
        <w:pStyle w:val="NormalWeb"/>
        <w:numPr>
          <w:ilvl w:val="1"/>
          <w:numId w:val="4"/>
        </w:numPr>
        <w:rPr>
          <w:color w:val="000000" w:themeColor="text1"/>
        </w:rPr>
      </w:pPr>
      <w:r w:rsidRPr="295AE884">
        <w:rPr>
          <w:color w:val="000000" w:themeColor="text1"/>
        </w:rPr>
        <w:t xml:space="preserve">What neurotransmitters are affected; </w:t>
      </w:r>
    </w:p>
    <w:p w14:paraId="4E617720" w14:textId="6272DE26" w:rsidR="00D7271C" w:rsidRPr="00C24EA7" w:rsidRDefault="5C71A28C" w:rsidP="295AE884">
      <w:pPr>
        <w:pStyle w:val="NormalWeb"/>
        <w:numPr>
          <w:ilvl w:val="2"/>
          <w:numId w:val="4"/>
        </w:numPr>
        <w:rPr>
          <w:color w:val="000000" w:themeColor="text1"/>
        </w:rPr>
      </w:pPr>
      <w:r w:rsidRPr="295AE884">
        <w:rPr>
          <w:color w:val="000000" w:themeColor="text1"/>
        </w:rPr>
        <w:t xml:space="preserve">increase or decrease?  </w:t>
      </w:r>
    </w:p>
    <w:p w14:paraId="7D71C76C" w14:textId="67C49A12" w:rsidR="00D7271C" w:rsidRPr="00C24EA7" w:rsidRDefault="5C71A28C" w:rsidP="295AE884">
      <w:pPr>
        <w:pStyle w:val="NormalWeb"/>
        <w:numPr>
          <w:ilvl w:val="2"/>
          <w:numId w:val="4"/>
        </w:numPr>
        <w:rPr>
          <w:color w:val="000000" w:themeColor="text1"/>
        </w:rPr>
      </w:pPr>
      <w:r w:rsidRPr="295AE884">
        <w:rPr>
          <w:color w:val="000000" w:themeColor="text1"/>
        </w:rPr>
        <w:t xml:space="preserve">What enzymes are involved? </w:t>
      </w:r>
      <w:r w:rsidR="00D7271C">
        <w:tab/>
      </w:r>
    </w:p>
    <w:p w14:paraId="423BB7E9" w14:textId="1382FDC1" w:rsidR="00D7271C" w:rsidRPr="00C24EA7" w:rsidRDefault="5C71A28C" w:rsidP="295AE884">
      <w:pPr>
        <w:pStyle w:val="NormalWeb"/>
        <w:numPr>
          <w:ilvl w:val="2"/>
          <w:numId w:val="4"/>
        </w:numPr>
        <w:rPr>
          <w:color w:val="000000" w:themeColor="text1"/>
        </w:rPr>
      </w:pPr>
      <w:r w:rsidRPr="295AE884">
        <w:rPr>
          <w:color w:val="000000" w:themeColor="text1"/>
        </w:rPr>
        <w:t>Where is medication metabolized (ex: liver, kidneys, etc...)</w:t>
      </w:r>
    </w:p>
    <w:p w14:paraId="4431A873" w14:textId="0F1A9432" w:rsidR="00D7271C" w:rsidRPr="00C24EA7" w:rsidRDefault="10CC78D5" w:rsidP="00D7271C">
      <w:pPr>
        <w:pStyle w:val="NormalWeb"/>
        <w:numPr>
          <w:ilvl w:val="0"/>
          <w:numId w:val="4"/>
        </w:numPr>
        <w:rPr>
          <w:color w:val="000000" w:themeColor="text1"/>
        </w:rPr>
      </w:pPr>
      <w:r w:rsidRPr="295AE884">
        <w:rPr>
          <w:color w:val="000000" w:themeColor="text1"/>
        </w:rPr>
        <w:t xml:space="preserve">Correlation to Diagnosis as it related to symptoms management and targeting of surplus or deficits in neurotransmitters involved. </w:t>
      </w:r>
      <w:r w:rsidR="5C71A28C" w:rsidRPr="295AE884">
        <w:rPr>
          <w:color w:val="000000" w:themeColor="text1"/>
        </w:rPr>
        <w:t>When</w:t>
      </w:r>
      <w:r w:rsidR="46F3F489" w:rsidRPr="295AE884">
        <w:rPr>
          <w:color w:val="000000" w:themeColor="text1"/>
        </w:rPr>
        <w:t xml:space="preserve"> is</w:t>
      </w:r>
      <w:r w:rsidR="5C71A28C" w:rsidRPr="295AE884">
        <w:rPr>
          <w:color w:val="000000" w:themeColor="text1"/>
        </w:rPr>
        <w:t xml:space="preserve"> medication</w:t>
      </w:r>
      <w:r w:rsidR="5CA6AC9D" w:rsidRPr="295AE884">
        <w:rPr>
          <w:color w:val="000000" w:themeColor="text1"/>
        </w:rPr>
        <w:t xml:space="preserve"> expected to</w:t>
      </w:r>
      <w:r w:rsidR="5C71A28C" w:rsidRPr="295AE884">
        <w:rPr>
          <w:color w:val="000000" w:themeColor="text1"/>
        </w:rPr>
        <w:t xml:space="preserve"> reach a therapeutic level? How long after initiation?</w:t>
      </w:r>
    </w:p>
    <w:p w14:paraId="56C0B504" w14:textId="586669A9" w:rsidR="00D7271C" w:rsidRPr="00C24EA7" w:rsidRDefault="5C71A28C" w:rsidP="00D7271C">
      <w:pPr>
        <w:pStyle w:val="NormalWeb"/>
        <w:numPr>
          <w:ilvl w:val="0"/>
          <w:numId w:val="4"/>
        </w:numPr>
        <w:rPr>
          <w:color w:val="000000" w:themeColor="text1"/>
        </w:rPr>
      </w:pPr>
      <w:r w:rsidRPr="295AE884">
        <w:rPr>
          <w:color w:val="000000" w:themeColor="text1"/>
        </w:rPr>
        <w:t>Is lab monitoring required with this medication? If so what labs and how often?</w:t>
      </w:r>
      <w:r w:rsidR="09B824B3" w:rsidRPr="295AE884">
        <w:rPr>
          <w:color w:val="000000" w:themeColor="text1"/>
        </w:rPr>
        <w:t xml:space="preserve">  </w:t>
      </w:r>
    </w:p>
    <w:p w14:paraId="39ED3C3C" w14:textId="77777777" w:rsidR="00D7271C" w:rsidRPr="00C24EA7" w:rsidRDefault="09B824B3" w:rsidP="00D7271C">
      <w:pPr>
        <w:pStyle w:val="NormalWeb"/>
        <w:numPr>
          <w:ilvl w:val="0"/>
          <w:numId w:val="4"/>
        </w:numPr>
        <w:rPr>
          <w:color w:val="000000" w:themeColor="text1"/>
        </w:rPr>
      </w:pPr>
      <w:r w:rsidRPr="295AE884">
        <w:rPr>
          <w:color w:val="000000" w:themeColor="text1"/>
        </w:rPr>
        <w:t xml:space="preserve">Is this FDA approved (label or off label) for the diagnosis given? </w:t>
      </w:r>
    </w:p>
    <w:p w14:paraId="5D2CA535" w14:textId="77777777" w:rsidR="00D7271C" w:rsidRPr="00C24EA7" w:rsidRDefault="09B824B3" w:rsidP="00D7271C">
      <w:pPr>
        <w:pStyle w:val="NormalWeb"/>
        <w:numPr>
          <w:ilvl w:val="0"/>
          <w:numId w:val="4"/>
        </w:numPr>
        <w:rPr>
          <w:color w:val="000000" w:themeColor="text1"/>
        </w:rPr>
      </w:pPr>
      <w:r w:rsidRPr="295AE884">
        <w:rPr>
          <w:color w:val="000000" w:themeColor="text1"/>
        </w:rPr>
        <w:t xml:space="preserve">If off label what is rationale for proceeding with this treatment? </w:t>
      </w:r>
    </w:p>
    <w:p w14:paraId="14CAD32C" w14:textId="7EB98180" w:rsidR="00D7271C" w:rsidRPr="00C24EA7" w:rsidRDefault="09B824B3" w:rsidP="00D7271C">
      <w:pPr>
        <w:pStyle w:val="NormalWeb"/>
        <w:numPr>
          <w:ilvl w:val="0"/>
          <w:numId w:val="4"/>
        </w:numPr>
        <w:rPr>
          <w:color w:val="000000" w:themeColor="text1"/>
        </w:rPr>
      </w:pPr>
      <w:r w:rsidRPr="295AE884">
        <w:rPr>
          <w:color w:val="000000" w:themeColor="text1"/>
        </w:rPr>
        <w:t>List a minimum of 3 possible side effects</w:t>
      </w:r>
      <w:r w:rsidR="7BAD692B" w:rsidRPr="295AE884">
        <w:rPr>
          <w:color w:val="000000" w:themeColor="text1"/>
        </w:rPr>
        <w:t xml:space="preserve"> and what the causes of these are.</w:t>
      </w:r>
    </w:p>
    <w:p w14:paraId="05E70F76" w14:textId="6A20F0FC" w:rsidR="00CC7A23" w:rsidRPr="00C24EA7" w:rsidRDefault="7BAD692B" w:rsidP="00D7271C">
      <w:pPr>
        <w:pStyle w:val="NormalWeb"/>
        <w:numPr>
          <w:ilvl w:val="0"/>
          <w:numId w:val="4"/>
        </w:numPr>
        <w:rPr>
          <w:color w:val="000000" w:themeColor="text1"/>
        </w:rPr>
      </w:pPr>
      <w:r w:rsidRPr="295AE884">
        <w:rPr>
          <w:color w:val="000000" w:themeColor="text1"/>
        </w:rPr>
        <w:t>Are there any contraindications or interactions of concern?</w:t>
      </w:r>
      <w:r w:rsidR="48096FB1" w:rsidRPr="295AE884">
        <w:rPr>
          <w:color w:val="000000" w:themeColor="text1"/>
        </w:rPr>
        <w:t xml:space="preserve"> Any drug-to-drug interactions from current medications list for patient?</w:t>
      </w:r>
      <w:r w:rsidRPr="295AE884">
        <w:rPr>
          <w:color w:val="000000" w:themeColor="text1"/>
        </w:rPr>
        <w:t xml:space="preserve">  If yes, how will you monitor?</w:t>
      </w:r>
    </w:p>
    <w:p w14:paraId="499781DC" w14:textId="77777777" w:rsidR="00D7271C" w:rsidRPr="00C24EA7" w:rsidRDefault="00D7271C" w:rsidP="00D7271C">
      <w:pPr>
        <w:shd w:val="clear" w:color="auto" w:fill="FFFFFF"/>
        <w:spacing w:line="480" w:lineRule="auto"/>
        <w:rPr>
          <w:rFonts w:ascii="Times New Roman" w:eastAsia="Times New Roman" w:hAnsi="Times New Roman" w:cs="Times New Roman"/>
          <w:i/>
          <w:iCs/>
          <w:color w:val="000000" w:themeColor="text1"/>
        </w:rPr>
      </w:pPr>
      <w:r w:rsidRPr="00C24EA7">
        <w:rPr>
          <w:rFonts w:ascii="Times New Roman" w:eastAsia="Times New Roman" w:hAnsi="Times New Roman" w:cs="Times New Roman"/>
          <w:b/>
          <w:bCs/>
          <w:color w:val="000000" w:themeColor="text1"/>
        </w:rPr>
        <w:t>Nonpharmacologic Interventions</w:t>
      </w:r>
    </w:p>
    <w:p w14:paraId="239FEEC3" w14:textId="51917489" w:rsidR="00D7271C" w:rsidRPr="00C24EA7" w:rsidRDefault="09B824B3" w:rsidP="00D7271C">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i/>
          <w:iCs/>
          <w:color w:val="000000" w:themeColor="text1"/>
        </w:rPr>
        <w:t xml:space="preserve"> </w:t>
      </w:r>
      <w:r w:rsidRPr="295AE884">
        <w:rPr>
          <w:rFonts w:ascii="Times New Roman" w:eastAsia="Times New Roman" w:hAnsi="Times New Roman" w:cs="Times New Roman"/>
          <w:color w:val="000000" w:themeColor="text1"/>
        </w:rPr>
        <w:t>including modality and frequency</w:t>
      </w:r>
      <w:r w:rsidR="7BAD692B" w:rsidRPr="295AE884">
        <w:rPr>
          <w:rFonts w:ascii="Times New Roman" w:eastAsia="Times New Roman" w:hAnsi="Times New Roman" w:cs="Times New Roman"/>
          <w:color w:val="000000" w:themeColor="text1"/>
        </w:rPr>
        <w:t xml:space="preserve"> with rationale for specific modality</w:t>
      </w:r>
    </w:p>
    <w:p w14:paraId="44140E8F" w14:textId="77777777" w:rsidR="00D7271C" w:rsidRPr="00C24EA7" w:rsidRDefault="00D7271C" w:rsidP="00D7271C">
      <w:pPr>
        <w:pStyle w:val="NormalWeb"/>
        <w:rPr>
          <w:b/>
          <w:bCs/>
          <w:color w:val="000000" w:themeColor="text1"/>
        </w:rPr>
      </w:pPr>
      <w:r w:rsidRPr="00C24EA7">
        <w:rPr>
          <w:b/>
          <w:bCs/>
          <w:color w:val="000000" w:themeColor="text1"/>
        </w:rPr>
        <w:lastRenderedPageBreak/>
        <w:t xml:space="preserve">Patient Education: </w:t>
      </w:r>
    </w:p>
    <w:p w14:paraId="6CA9A973" w14:textId="1622A7B1" w:rsidR="00D7271C" w:rsidRPr="00C24EA7" w:rsidRDefault="00D7271C" w:rsidP="00D7271C">
      <w:pPr>
        <w:pStyle w:val="NormalWeb"/>
        <w:numPr>
          <w:ilvl w:val="0"/>
          <w:numId w:val="5"/>
        </w:numPr>
        <w:rPr>
          <w:color w:val="000000" w:themeColor="text1"/>
        </w:rPr>
      </w:pPr>
      <w:r w:rsidRPr="00C24EA7">
        <w:rPr>
          <w:color w:val="000000" w:themeColor="text1"/>
        </w:rPr>
        <w:t>Explain diagnosis, prevalence, expectations, and course of illness</w:t>
      </w:r>
    </w:p>
    <w:p w14:paraId="3C366A81" w14:textId="60B2385F" w:rsidR="00D7271C" w:rsidRPr="00C24EA7" w:rsidRDefault="00D7271C" w:rsidP="00D7271C">
      <w:pPr>
        <w:pStyle w:val="NormalWeb"/>
        <w:numPr>
          <w:ilvl w:val="0"/>
          <w:numId w:val="5"/>
        </w:numPr>
        <w:rPr>
          <w:color w:val="000000" w:themeColor="text1"/>
        </w:rPr>
      </w:pPr>
      <w:r w:rsidRPr="00C24EA7">
        <w:rPr>
          <w:color w:val="000000" w:themeColor="text1"/>
        </w:rPr>
        <w:t>Medication education</w:t>
      </w:r>
    </w:p>
    <w:p w14:paraId="03F52760" w14:textId="77777777" w:rsidR="00D7271C" w:rsidRPr="00C24EA7" w:rsidRDefault="00D7271C" w:rsidP="00D7271C">
      <w:pPr>
        <w:pStyle w:val="NormalWeb"/>
        <w:numPr>
          <w:ilvl w:val="1"/>
          <w:numId w:val="5"/>
        </w:numPr>
        <w:rPr>
          <w:color w:val="000000" w:themeColor="text1"/>
        </w:rPr>
      </w:pPr>
      <w:r w:rsidRPr="00C24EA7">
        <w:rPr>
          <w:color w:val="000000" w:themeColor="text1"/>
        </w:rPr>
        <w:t>Any side effects?</w:t>
      </w:r>
    </w:p>
    <w:p w14:paraId="6676ACD7" w14:textId="44EC4B18" w:rsidR="00CC7A23" w:rsidRPr="00C24EA7" w:rsidRDefault="00D7271C" w:rsidP="00CC7A23">
      <w:pPr>
        <w:pStyle w:val="NormalWeb"/>
        <w:numPr>
          <w:ilvl w:val="1"/>
          <w:numId w:val="5"/>
        </w:numPr>
        <w:rPr>
          <w:color w:val="000000" w:themeColor="text1"/>
        </w:rPr>
      </w:pPr>
      <w:r w:rsidRPr="00C24EA7">
        <w:rPr>
          <w:color w:val="000000" w:themeColor="text1"/>
        </w:rPr>
        <w:t xml:space="preserve">What side effects would warrant the patient to contact provider or go to ER immediately? </w:t>
      </w:r>
    </w:p>
    <w:p w14:paraId="3809B262" w14:textId="02570D8C" w:rsidR="00CC7A23" w:rsidRPr="00C24EA7" w:rsidRDefault="00CC7A23" w:rsidP="00CC7A23">
      <w:pPr>
        <w:pStyle w:val="NormalWeb"/>
        <w:numPr>
          <w:ilvl w:val="1"/>
          <w:numId w:val="5"/>
        </w:numPr>
        <w:rPr>
          <w:color w:val="000000" w:themeColor="text1"/>
        </w:rPr>
      </w:pPr>
      <w:r w:rsidRPr="00C24EA7">
        <w:rPr>
          <w:color w:val="000000" w:themeColor="text1"/>
        </w:rPr>
        <w:t>Any current drug to drug interactions patient should know of? If yes, explain interaction to patient with risk versus benefits.</w:t>
      </w:r>
    </w:p>
    <w:p w14:paraId="40AE2685" w14:textId="77777777" w:rsidR="00D7271C" w:rsidRPr="00C24EA7" w:rsidRDefault="00D7271C" w:rsidP="00D7271C">
      <w:pPr>
        <w:pStyle w:val="NormalWeb"/>
        <w:numPr>
          <w:ilvl w:val="1"/>
          <w:numId w:val="5"/>
        </w:numPr>
        <w:rPr>
          <w:color w:val="000000" w:themeColor="text1"/>
        </w:rPr>
      </w:pPr>
      <w:r w:rsidRPr="00C24EA7">
        <w:rPr>
          <w:color w:val="000000" w:themeColor="text1"/>
        </w:rPr>
        <w:t xml:space="preserve">Is there any concern for a patient who is pregnant or breastfeeding with this medication? </w:t>
      </w:r>
    </w:p>
    <w:p w14:paraId="7408A3F0" w14:textId="77777777" w:rsidR="00D7271C" w:rsidRPr="00C24EA7" w:rsidRDefault="00D7271C" w:rsidP="00D7271C">
      <w:pPr>
        <w:pStyle w:val="NormalWeb"/>
        <w:numPr>
          <w:ilvl w:val="1"/>
          <w:numId w:val="5"/>
        </w:numPr>
        <w:rPr>
          <w:color w:val="000000" w:themeColor="text1"/>
        </w:rPr>
      </w:pPr>
      <w:r w:rsidRPr="00C24EA7">
        <w:rPr>
          <w:color w:val="000000" w:themeColor="text1"/>
        </w:rPr>
        <w:t xml:space="preserve">Are there any conditions or other medications that cause this medication to be contraindicated? </w:t>
      </w:r>
    </w:p>
    <w:p w14:paraId="0A863669" w14:textId="30297313" w:rsidR="00D7271C" w:rsidRPr="00C24EA7" w:rsidRDefault="00D7271C" w:rsidP="00D7271C">
      <w:pPr>
        <w:pStyle w:val="NormalWeb"/>
        <w:numPr>
          <w:ilvl w:val="1"/>
          <w:numId w:val="5"/>
        </w:numPr>
        <w:rPr>
          <w:color w:val="000000" w:themeColor="text1"/>
        </w:rPr>
      </w:pPr>
      <w:r w:rsidRPr="00C24EA7">
        <w:rPr>
          <w:color w:val="000000" w:themeColor="text1"/>
        </w:rPr>
        <w:t xml:space="preserve">When can patient expect relief from symptoms? </w:t>
      </w:r>
    </w:p>
    <w:p w14:paraId="59E21650" w14:textId="77777777" w:rsidR="00D7271C" w:rsidRPr="00C24EA7" w:rsidRDefault="00D7271C" w:rsidP="00D7271C">
      <w:pPr>
        <w:pStyle w:val="NormalWeb"/>
        <w:rPr>
          <w:b/>
          <w:bCs/>
          <w:color w:val="000000" w:themeColor="text1"/>
        </w:rPr>
      </w:pPr>
      <w:r w:rsidRPr="00C24EA7">
        <w:rPr>
          <w:b/>
          <w:bCs/>
          <w:color w:val="000000" w:themeColor="text1"/>
        </w:rPr>
        <w:t xml:space="preserve">Safety Plan: </w:t>
      </w:r>
    </w:p>
    <w:p w14:paraId="3C9E362C" w14:textId="75527596" w:rsidR="00D7271C" w:rsidRPr="00C24EA7" w:rsidRDefault="4F37BF01" w:rsidP="295AE884">
      <w:pPr>
        <w:pStyle w:val="NormalWeb"/>
        <w:rPr>
          <w:color w:val="000000" w:themeColor="text1"/>
        </w:rPr>
      </w:pPr>
      <w:r w:rsidRPr="295AE884">
        <w:rPr>
          <w:color w:val="000000" w:themeColor="text1"/>
        </w:rPr>
        <w:t xml:space="preserve">This section should be well developed, and every patient should have a safety plan. </w:t>
      </w:r>
      <w:r w:rsidR="19ACE6B2" w:rsidRPr="295AE884">
        <w:rPr>
          <w:color w:val="000000" w:themeColor="text1"/>
        </w:rPr>
        <w:t>Considerations:</w:t>
      </w:r>
    </w:p>
    <w:p w14:paraId="34773F1E" w14:textId="09267D04" w:rsidR="00D7271C" w:rsidRPr="00C24EA7" w:rsidRDefault="19ACE6B2" w:rsidP="00D7271C">
      <w:pPr>
        <w:pStyle w:val="NormalWeb"/>
        <w:numPr>
          <w:ilvl w:val="0"/>
          <w:numId w:val="6"/>
        </w:numPr>
        <w:rPr>
          <w:color w:val="000000" w:themeColor="text1"/>
        </w:rPr>
      </w:pPr>
      <w:r w:rsidRPr="295AE884">
        <w:rPr>
          <w:color w:val="000000" w:themeColor="text1"/>
        </w:rPr>
        <w:t xml:space="preserve">Did you previously ask about </w:t>
      </w:r>
    </w:p>
    <w:p w14:paraId="2CE3C5E6" w14:textId="7AE35DE5" w:rsidR="00D7271C" w:rsidRPr="00C24EA7" w:rsidRDefault="19ACE6B2" w:rsidP="295AE884">
      <w:pPr>
        <w:pStyle w:val="NormalWeb"/>
        <w:numPr>
          <w:ilvl w:val="1"/>
          <w:numId w:val="6"/>
        </w:numPr>
        <w:rPr>
          <w:color w:val="000000" w:themeColor="text1"/>
        </w:rPr>
      </w:pPr>
      <w:r w:rsidRPr="295AE884">
        <w:rPr>
          <w:color w:val="000000" w:themeColor="text1"/>
        </w:rPr>
        <w:t xml:space="preserve">SI/HI/and a/v/t/H? </w:t>
      </w:r>
    </w:p>
    <w:p w14:paraId="378655CE" w14:textId="35804AC1" w:rsidR="00D7271C" w:rsidRPr="00C24EA7" w:rsidRDefault="19ACE6B2" w:rsidP="295AE884">
      <w:pPr>
        <w:pStyle w:val="NormalWeb"/>
        <w:numPr>
          <w:ilvl w:val="1"/>
          <w:numId w:val="6"/>
        </w:numPr>
        <w:rPr>
          <w:color w:val="000000" w:themeColor="text1"/>
        </w:rPr>
      </w:pPr>
      <w:r w:rsidRPr="295AE884">
        <w:rPr>
          <w:color w:val="000000" w:themeColor="text1"/>
        </w:rPr>
        <w:t xml:space="preserve">Access to weapons? </w:t>
      </w:r>
    </w:p>
    <w:p w14:paraId="486446CC" w14:textId="5BC2EC26" w:rsidR="00D7271C" w:rsidRPr="00C24EA7" w:rsidRDefault="19ACE6B2" w:rsidP="00D7271C">
      <w:pPr>
        <w:pStyle w:val="NormalWeb"/>
        <w:numPr>
          <w:ilvl w:val="0"/>
          <w:numId w:val="6"/>
        </w:numPr>
        <w:rPr>
          <w:color w:val="000000" w:themeColor="text1"/>
        </w:rPr>
      </w:pPr>
      <w:r w:rsidRPr="295AE884">
        <w:rPr>
          <w:color w:val="000000" w:themeColor="text1"/>
        </w:rPr>
        <w:t xml:space="preserve">Is this medication a controlled substance? </w:t>
      </w:r>
    </w:p>
    <w:p w14:paraId="08E89D09" w14:textId="35C3746E" w:rsidR="00D7271C" w:rsidRPr="00C24EA7" w:rsidRDefault="09B824B3" w:rsidP="00D7271C">
      <w:pPr>
        <w:pStyle w:val="NormalWeb"/>
        <w:numPr>
          <w:ilvl w:val="0"/>
          <w:numId w:val="6"/>
        </w:numPr>
        <w:rPr>
          <w:color w:val="000000" w:themeColor="text1"/>
        </w:rPr>
      </w:pPr>
      <w:r w:rsidRPr="295AE884">
        <w:rPr>
          <w:color w:val="000000" w:themeColor="text1"/>
        </w:rPr>
        <w:t xml:space="preserve">Does this medication carry a black box warning? </w:t>
      </w:r>
    </w:p>
    <w:p w14:paraId="39029F19" w14:textId="2E46CDDA" w:rsidR="00D7271C" w:rsidRPr="00C24EA7" w:rsidRDefault="09B824B3" w:rsidP="00D7271C">
      <w:pPr>
        <w:pStyle w:val="NormalWeb"/>
        <w:numPr>
          <w:ilvl w:val="0"/>
          <w:numId w:val="6"/>
        </w:numPr>
        <w:rPr>
          <w:color w:val="000000" w:themeColor="text1"/>
        </w:rPr>
      </w:pPr>
      <w:r w:rsidRPr="295AE884">
        <w:rPr>
          <w:color w:val="000000" w:themeColor="text1"/>
        </w:rPr>
        <w:t>Where are medications kept?</w:t>
      </w:r>
    </w:p>
    <w:p w14:paraId="6D53E5FB" w14:textId="2F22D23A" w:rsidR="00CC7A23" w:rsidRPr="00C24EA7" w:rsidRDefault="7BAD692B" w:rsidP="295AE884">
      <w:pPr>
        <w:pStyle w:val="NormalWeb"/>
        <w:rPr>
          <w:color w:val="000000" w:themeColor="text1"/>
        </w:rPr>
      </w:pPr>
      <w:r w:rsidRPr="295AE884">
        <w:rPr>
          <w:color w:val="000000" w:themeColor="text1"/>
        </w:rPr>
        <w:t xml:space="preserve">Use the </w:t>
      </w:r>
      <w:hyperlink r:id="rId14">
        <w:r w:rsidRPr="295AE884">
          <w:rPr>
            <w:rStyle w:val="Hyperlink"/>
            <w:color w:val="000000" w:themeColor="text1"/>
          </w:rPr>
          <w:t>Stanley-Brown safety plan</w:t>
        </w:r>
      </w:hyperlink>
      <w:r w:rsidRPr="295AE884">
        <w:rPr>
          <w:color w:val="000000" w:themeColor="text1"/>
        </w:rPr>
        <w:t xml:space="preserve"> questions here. </w:t>
      </w:r>
    </w:p>
    <w:p w14:paraId="15FD9364" w14:textId="5CB71826" w:rsidR="00CC7A23" w:rsidRPr="00C24EA7" w:rsidRDefault="00CC7A23" w:rsidP="00CC7A23">
      <w:pPr>
        <w:pStyle w:val="NormalWeb"/>
        <w:numPr>
          <w:ilvl w:val="1"/>
          <w:numId w:val="6"/>
        </w:numPr>
        <w:rPr>
          <w:color w:val="000000" w:themeColor="text1"/>
        </w:rPr>
      </w:pPr>
      <w:r w:rsidRPr="00C24EA7">
        <w:rPr>
          <w:color w:val="000000" w:themeColor="text1"/>
        </w:rPr>
        <w:t>Warning signs</w:t>
      </w:r>
    </w:p>
    <w:p w14:paraId="772651E1" w14:textId="3A7E86DF" w:rsidR="00CC7A23" w:rsidRPr="00C24EA7" w:rsidRDefault="7BAD692B" w:rsidP="00CC7A23">
      <w:pPr>
        <w:pStyle w:val="NormalWeb"/>
        <w:numPr>
          <w:ilvl w:val="1"/>
          <w:numId w:val="6"/>
        </w:numPr>
        <w:rPr>
          <w:color w:val="000000" w:themeColor="text1"/>
        </w:rPr>
      </w:pPr>
      <w:r w:rsidRPr="295AE884">
        <w:rPr>
          <w:color w:val="000000" w:themeColor="text1"/>
        </w:rPr>
        <w:t>Review current coping strategies and identify protective factors in life to give value and hope</w:t>
      </w:r>
    </w:p>
    <w:p w14:paraId="0BE2E95B" w14:textId="73650A5C" w:rsidR="00CC7A23" w:rsidRPr="00C24EA7" w:rsidRDefault="00CC7A23" w:rsidP="00CC7A23">
      <w:pPr>
        <w:pStyle w:val="NormalWeb"/>
        <w:numPr>
          <w:ilvl w:val="1"/>
          <w:numId w:val="6"/>
        </w:numPr>
        <w:rPr>
          <w:color w:val="000000" w:themeColor="text1"/>
        </w:rPr>
      </w:pPr>
      <w:r w:rsidRPr="00C24EA7">
        <w:rPr>
          <w:color w:val="000000" w:themeColor="text1"/>
        </w:rPr>
        <w:t>Identify a support person if needed</w:t>
      </w:r>
    </w:p>
    <w:p w14:paraId="064B6137" w14:textId="5B3AAC32" w:rsidR="00CC7A23" w:rsidRPr="00C24EA7" w:rsidRDefault="00CC7A23" w:rsidP="00CC7A23">
      <w:pPr>
        <w:pStyle w:val="NormalWeb"/>
        <w:numPr>
          <w:ilvl w:val="1"/>
          <w:numId w:val="6"/>
        </w:numPr>
        <w:rPr>
          <w:color w:val="000000" w:themeColor="text1"/>
        </w:rPr>
      </w:pPr>
      <w:r w:rsidRPr="00C24EA7">
        <w:rPr>
          <w:color w:val="000000" w:themeColor="text1"/>
        </w:rPr>
        <w:t>Know clinic numbers and closest ER, 911, Suicide hotline</w:t>
      </w:r>
    </w:p>
    <w:p w14:paraId="74ECE875" w14:textId="5767AAFA" w:rsidR="00CC7A23" w:rsidRPr="00C24EA7" w:rsidRDefault="00CC7A23" w:rsidP="00CC7A23">
      <w:pPr>
        <w:pStyle w:val="NormalWeb"/>
        <w:numPr>
          <w:ilvl w:val="1"/>
          <w:numId w:val="6"/>
        </w:numPr>
        <w:rPr>
          <w:color w:val="000000" w:themeColor="text1"/>
        </w:rPr>
      </w:pPr>
      <w:r w:rsidRPr="00C24EA7">
        <w:rPr>
          <w:color w:val="000000" w:themeColor="text1"/>
        </w:rPr>
        <w:t>Weapons, medications, etc… locked</w:t>
      </w:r>
    </w:p>
    <w:p w14:paraId="5EDD0F3A" w14:textId="676914CB" w:rsidR="00D7271C" w:rsidRPr="00C24EA7" w:rsidRDefault="00D7271C" w:rsidP="00D7271C">
      <w:pPr>
        <w:pStyle w:val="NormalWeb"/>
        <w:rPr>
          <w:b/>
          <w:bCs/>
          <w:color w:val="000000" w:themeColor="text1"/>
        </w:rPr>
      </w:pPr>
      <w:r w:rsidRPr="00C24EA7">
        <w:rPr>
          <w:b/>
          <w:bCs/>
          <w:color w:val="000000" w:themeColor="text1"/>
        </w:rPr>
        <w:t xml:space="preserve">Follow-up and Outcomes: </w:t>
      </w:r>
    </w:p>
    <w:p w14:paraId="0C2898D5" w14:textId="70F9F852" w:rsidR="00CC7A23" w:rsidRPr="00C24EA7" w:rsidRDefault="00CC7A23" w:rsidP="00D7271C">
      <w:pPr>
        <w:pStyle w:val="NormalWeb"/>
        <w:numPr>
          <w:ilvl w:val="0"/>
          <w:numId w:val="7"/>
        </w:numPr>
        <w:rPr>
          <w:color w:val="000000" w:themeColor="text1"/>
        </w:rPr>
      </w:pPr>
      <w:r w:rsidRPr="00C24EA7">
        <w:rPr>
          <w:color w:val="000000" w:themeColor="text1"/>
        </w:rPr>
        <w:t>What is level of care placed? (IOP/PHPP/RTC/Inpatient/Outpatient)</w:t>
      </w:r>
    </w:p>
    <w:p w14:paraId="619DFD4F" w14:textId="779E1C23" w:rsidR="00D7271C" w:rsidRPr="00C24EA7" w:rsidRDefault="09B824B3" w:rsidP="00D7271C">
      <w:pPr>
        <w:pStyle w:val="NormalWeb"/>
        <w:numPr>
          <w:ilvl w:val="0"/>
          <w:numId w:val="7"/>
        </w:numPr>
        <w:rPr>
          <w:color w:val="000000" w:themeColor="text1"/>
        </w:rPr>
      </w:pPr>
      <w:r w:rsidRPr="295AE884">
        <w:rPr>
          <w:color w:val="000000" w:themeColor="text1"/>
        </w:rPr>
        <w:t xml:space="preserve">When will patient follow-up? </w:t>
      </w:r>
      <w:r w:rsidR="34033ED8" w:rsidRPr="295AE884">
        <w:rPr>
          <w:color w:val="000000" w:themeColor="text1"/>
        </w:rPr>
        <w:t>Exact timeframe and where</w:t>
      </w:r>
      <w:r w:rsidR="016261A6" w:rsidRPr="295AE884">
        <w:rPr>
          <w:color w:val="000000" w:themeColor="text1"/>
        </w:rPr>
        <w:t>?</w:t>
      </w:r>
    </w:p>
    <w:p w14:paraId="050BA65B" w14:textId="5741BA8C" w:rsidR="00D7271C" w:rsidRPr="00C24EA7" w:rsidRDefault="00D7271C" w:rsidP="00D7271C">
      <w:pPr>
        <w:pStyle w:val="NormalWeb"/>
        <w:numPr>
          <w:ilvl w:val="0"/>
          <w:numId w:val="7"/>
        </w:numPr>
        <w:rPr>
          <w:color w:val="000000" w:themeColor="text1"/>
        </w:rPr>
      </w:pPr>
      <w:r w:rsidRPr="00C24EA7">
        <w:rPr>
          <w:color w:val="000000" w:themeColor="text1"/>
        </w:rPr>
        <w:t xml:space="preserve">How will you determine outcomes of treatment plan on follow-up? Specifically, what quantitative and qualitative data will be documented to indicate an observable decrease in symptoms? </w:t>
      </w:r>
    </w:p>
    <w:p w14:paraId="0E4D6635" w14:textId="039749CF" w:rsidR="00D7271C" w:rsidRPr="00C24EA7" w:rsidRDefault="09B824B3" w:rsidP="295AE884">
      <w:pPr>
        <w:pStyle w:val="NormalWeb"/>
        <w:spacing w:line="480" w:lineRule="auto"/>
        <w:rPr>
          <w:color w:val="000000" w:themeColor="text1"/>
        </w:rPr>
      </w:pPr>
      <w:r w:rsidRPr="295AE884">
        <w:rPr>
          <w:b/>
          <w:bCs/>
          <w:color w:val="000000" w:themeColor="text1"/>
        </w:rPr>
        <w:lastRenderedPageBreak/>
        <w:t>Billing Code for visit:</w:t>
      </w:r>
      <w:r w:rsidR="254E4AD4" w:rsidRPr="295AE884">
        <w:rPr>
          <w:b/>
          <w:bCs/>
          <w:color w:val="000000" w:themeColor="text1"/>
        </w:rPr>
        <w:t xml:space="preserve"> </w:t>
      </w:r>
      <w:r w:rsidR="254E4AD4" w:rsidRPr="295AE884">
        <w:rPr>
          <w:color w:val="000000" w:themeColor="text1"/>
        </w:rPr>
        <w:t xml:space="preserve">considered this as an </w:t>
      </w:r>
      <w:r w:rsidR="55761E7C" w:rsidRPr="295AE884">
        <w:rPr>
          <w:color w:val="000000" w:themeColor="text1"/>
        </w:rPr>
        <w:t xml:space="preserve">initial </w:t>
      </w:r>
      <w:r w:rsidR="254E4AD4" w:rsidRPr="295AE884">
        <w:rPr>
          <w:color w:val="000000" w:themeColor="text1"/>
        </w:rPr>
        <w:t>intake, are there any additional codes for add on psychotherapy, patient education, assessment testing and analyzing, etc...</w:t>
      </w:r>
    </w:p>
    <w:p w14:paraId="078DEC38" w14:textId="2D1D08B0" w:rsidR="295AE884" w:rsidRDefault="295AE884" w:rsidP="295AE884">
      <w:pPr>
        <w:pStyle w:val="NormalWeb"/>
        <w:rPr>
          <w:color w:val="000000" w:themeColor="text1"/>
        </w:rPr>
      </w:pPr>
    </w:p>
    <w:p w14:paraId="262A7847" w14:textId="747D8B65" w:rsidR="00ED33A0" w:rsidRPr="00C24EA7" w:rsidRDefault="002A4A9B"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Approach to Care and Clinical Guidelines</w:t>
      </w:r>
    </w:p>
    <w:p w14:paraId="2E51F7F2" w14:textId="4C6AE400" w:rsidR="00F05251" w:rsidRPr="00C24EA7" w:rsidRDefault="00ED33A0" w:rsidP="00ED33A0">
      <w:pPr>
        <w:shd w:val="clear" w:color="auto" w:fill="FFFFFF"/>
        <w:spacing w:line="480" w:lineRule="auto"/>
        <w:rPr>
          <w:rFonts w:ascii="Times New Roman" w:eastAsia="Times New Roman" w:hAnsi="Times New Roman" w:cs="Times New Roman"/>
          <w:color w:val="000000" w:themeColor="text1"/>
        </w:rPr>
      </w:pPr>
      <w:r w:rsidRPr="00C24EA7">
        <w:rPr>
          <w:rFonts w:ascii="Times New Roman" w:eastAsia="Times New Roman" w:hAnsi="Times New Roman" w:cs="Times New Roman"/>
          <w:color w:val="000000" w:themeColor="text1"/>
        </w:rPr>
        <w:tab/>
        <w:t xml:space="preserve">For this section, you will summarize the unique aspects of the case and include a minimum of </w:t>
      </w:r>
      <w:r w:rsidR="00D7271C" w:rsidRPr="00C24EA7">
        <w:rPr>
          <w:rFonts w:ascii="Times New Roman" w:eastAsia="Times New Roman" w:hAnsi="Times New Roman" w:cs="Times New Roman"/>
          <w:color w:val="000000" w:themeColor="text1"/>
        </w:rPr>
        <w:t xml:space="preserve">one </w:t>
      </w:r>
      <w:r w:rsidRPr="00C24EA7">
        <w:rPr>
          <w:rFonts w:ascii="Times New Roman" w:eastAsia="Times New Roman" w:hAnsi="Times New Roman" w:cs="Times New Roman"/>
          <w:color w:val="000000" w:themeColor="text1"/>
        </w:rPr>
        <w:t>evidence-based guideline for treatment that you used to determine your treatment plan</w:t>
      </w:r>
      <w:r w:rsidR="00F05251">
        <w:rPr>
          <w:rFonts w:ascii="Times New Roman" w:eastAsia="Times New Roman" w:hAnsi="Times New Roman" w:cs="Times New Roman"/>
          <w:color w:val="000000" w:themeColor="text1"/>
        </w:rPr>
        <w:t>.</w:t>
      </w:r>
    </w:p>
    <w:p w14:paraId="0D7B228B" w14:textId="77777777" w:rsidR="00A53033" w:rsidRPr="00C24EA7" w:rsidRDefault="00A53033" w:rsidP="00ED33A0">
      <w:pPr>
        <w:shd w:val="clear" w:color="auto" w:fill="FFFFFF"/>
        <w:spacing w:line="480" w:lineRule="auto"/>
        <w:rPr>
          <w:rFonts w:ascii="Times New Roman" w:eastAsia="Times New Roman" w:hAnsi="Times New Roman" w:cs="Times New Roman"/>
          <w:i/>
          <w:iCs/>
          <w:color w:val="000000" w:themeColor="text1"/>
        </w:rPr>
      </w:pPr>
    </w:p>
    <w:p w14:paraId="53435F42" w14:textId="0A717C3A" w:rsidR="00E25D76" w:rsidRPr="00C24EA7" w:rsidRDefault="00E25D76" w:rsidP="00E25D76">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References</w:t>
      </w:r>
    </w:p>
    <w:p w14:paraId="11A4D875" w14:textId="0991E8C6" w:rsidR="00E25D76" w:rsidRPr="00C24EA7" w:rsidRDefault="5F62D75D" w:rsidP="00E25D76">
      <w:pPr>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 xml:space="preserve">Case assignment should incorporate a minimum of </w:t>
      </w:r>
      <w:r w:rsidR="67187436" w:rsidRPr="295AE884">
        <w:rPr>
          <w:rFonts w:ascii="Times New Roman" w:eastAsia="Times New Roman" w:hAnsi="Times New Roman" w:cs="Times New Roman"/>
          <w:color w:val="000000" w:themeColor="text1"/>
        </w:rPr>
        <w:t>four</w:t>
      </w:r>
      <w:r w:rsidR="09B824B3" w:rsidRPr="295AE884">
        <w:rPr>
          <w:rFonts w:ascii="Times New Roman" w:eastAsia="Times New Roman" w:hAnsi="Times New Roman" w:cs="Times New Roman"/>
          <w:color w:val="000000" w:themeColor="text1"/>
        </w:rPr>
        <w:t xml:space="preserve"> </w:t>
      </w:r>
      <w:r w:rsidRPr="295AE884">
        <w:rPr>
          <w:rFonts w:ascii="Times New Roman" w:eastAsia="Times New Roman" w:hAnsi="Times New Roman" w:cs="Times New Roman"/>
          <w:color w:val="000000" w:themeColor="text1"/>
        </w:rPr>
        <w:t>evidence-based practice articles</w:t>
      </w:r>
      <w:r w:rsidR="09B824B3" w:rsidRPr="295AE884">
        <w:rPr>
          <w:rFonts w:ascii="Times New Roman" w:eastAsia="Times New Roman" w:hAnsi="Times New Roman" w:cs="Times New Roman"/>
          <w:color w:val="000000" w:themeColor="text1"/>
        </w:rPr>
        <w:t xml:space="preserve"> and one evidence-based guideline for treatment</w:t>
      </w:r>
      <w:r w:rsidRPr="295AE884">
        <w:rPr>
          <w:rFonts w:ascii="Times New Roman" w:eastAsia="Times New Roman" w:hAnsi="Times New Roman" w:cs="Times New Roman"/>
          <w:color w:val="000000" w:themeColor="text1"/>
        </w:rPr>
        <w:t>.</w:t>
      </w:r>
    </w:p>
    <w:p w14:paraId="3EB7798A" w14:textId="77777777" w:rsidR="00E25D76" w:rsidRPr="00E25D76" w:rsidRDefault="00E25D76" w:rsidP="00E25D76">
      <w:pPr>
        <w:shd w:val="clear" w:color="auto" w:fill="FFFFFF"/>
        <w:spacing w:line="480" w:lineRule="auto"/>
        <w:rPr>
          <w:rFonts w:ascii="Times New Roman" w:eastAsia="Times New Roman" w:hAnsi="Times New Roman" w:cs="Times New Roman"/>
          <w:b/>
          <w:bCs/>
          <w:color w:val="373A3C"/>
        </w:rPr>
      </w:pPr>
    </w:p>
    <w:sectPr w:rsidR="00E25D76" w:rsidRPr="00E25D76">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DBDF" w14:textId="77777777" w:rsidR="003F0F4C" w:rsidRDefault="003F0F4C" w:rsidP="00A240C6">
      <w:r>
        <w:separator/>
      </w:r>
    </w:p>
  </w:endnote>
  <w:endnote w:type="continuationSeparator" w:id="0">
    <w:p w14:paraId="1D226624" w14:textId="77777777" w:rsidR="003F0F4C" w:rsidRDefault="003F0F4C" w:rsidP="00A2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7BCC" w14:textId="77777777" w:rsidR="003F0F4C" w:rsidRDefault="003F0F4C" w:rsidP="00A240C6">
      <w:r>
        <w:separator/>
      </w:r>
    </w:p>
  </w:footnote>
  <w:footnote w:type="continuationSeparator" w:id="0">
    <w:p w14:paraId="7900A1B8" w14:textId="77777777" w:rsidR="003F0F4C" w:rsidRDefault="003F0F4C" w:rsidP="00A2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74F8" w14:textId="15E330FE" w:rsidR="00A240C6" w:rsidRDefault="00A240C6"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A240C6" w:rsidRDefault="00A240C6"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242481"/>
      <w:docPartObj>
        <w:docPartGallery w:val="Page Numbers (Top of Page)"/>
        <w:docPartUnique/>
      </w:docPartObj>
    </w:sdtPr>
    <w:sdtContent>
      <w:p w14:paraId="2B69489F" w14:textId="1519F19E" w:rsidR="00A240C6" w:rsidRDefault="00A240C6"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F9EBB" w14:textId="77777777" w:rsidR="00A240C6" w:rsidRDefault="00A240C6"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8F8"/>
    <w:multiLevelType w:val="hybridMultilevel"/>
    <w:tmpl w:val="89B0A8E6"/>
    <w:lvl w:ilvl="0" w:tplc="7C8EE3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810CA"/>
    <w:multiLevelType w:val="hybridMultilevel"/>
    <w:tmpl w:val="2EF854B4"/>
    <w:lvl w:ilvl="0" w:tplc="EE4EB0EA">
      <w:start w:val="1"/>
      <w:numFmt w:val="bullet"/>
      <w:lvlText w:val=""/>
      <w:lvlJc w:val="left"/>
      <w:pPr>
        <w:ind w:left="720" w:hanging="360"/>
      </w:pPr>
      <w:rPr>
        <w:rFonts w:ascii="Wingdings" w:hAnsi="Wingdings" w:hint="default"/>
      </w:rPr>
    </w:lvl>
    <w:lvl w:ilvl="1" w:tplc="AD9CBD40">
      <w:start w:val="1"/>
      <w:numFmt w:val="bullet"/>
      <w:lvlText w:val="o"/>
      <w:lvlJc w:val="left"/>
      <w:pPr>
        <w:ind w:left="1440" w:hanging="360"/>
      </w:pPr>
      <w:rPr>
        <w:rFonts w:ascii="Courier New" w:hAnsi="Courier New" w:hint="default"/>
      </w:rPr>
    </w:lvl>
    <w:lvl w:ilvl="2" w:tplc="FA8681F6">
      <w:start w:val="1"/>
      <w:numFmt w:val="bullet"/>
      <w:lvlText w:val=""/>
      <w:lvlJc w:val="left"/>
      <w:pPr>
        <w:ind w:left="2160" w:hanging="360"/>
      </w:pPr>
      <w:rPr>
        <w:rFonts w:ascii="Wingdings" w:hAnsi="Wingdings" w:hint="default"/>
      </w:rPr>
    </w:lvl>
    <w:lvl w:ilvl="3" w:tplc="5F8CF706">
      <w:start w:val="1"/>
      <w:numFmt w:val="bullet"/>
      <w:lvlText w:val=""/>
      <w:lvlJc w:val="left"/>
      <w:pPr>
        <w:ind w:left="2880" w:hanging="360"/>
      </w:pPr>
      <w:rPr>
        <w:rFonts w:ascii="Symbol" w:hAnsi="Symbol" w:hint="default"/>
      </w:rPr>
    </w:lvl>
    <w:lvl w:ilvl="4" w:tplc="69403FDC">
      <w:start w:val="1"/>
      <w:numFmt w:val="bullet"/>
      <w:lvlText w:val="o"/>
      <w:lvlJc w:val="left"/>
      <w:pPr>
        <w:ind w:left="3600" w:hanging="360"/>
      </w:pPr>
      <w:rPr>
        <w:rFonts w:ascii="Courier New" w:hAnsi="Courier New" w:hint="default"/>
      </w:rPr>
    </w:lvl>
    <w:lvl w:ilvl="5" w:tplc="672C9EC2">
      <w:start w:val="1"/>
      <w:numFmt w:val="bullet"/>
      <w:lvlText w:val=""/>
      <w:lvlJc w:val="left"/>
      <w:pPr>
        <w:ind w:left="4320" w:hanging="360"/>
      </w:pPr>
      <w:rPr>
        <w:rFonts w:ascii="Wingdings" w:hAnsi="Wingdings" w:hint="default"/>
      </w:rPr>
    </w:lvl>
    <w:lvl w:ilvl="6" w:tplc="E076AF6A">
      <w:start w:val="1"/>
      <w:numFmt w:val="bullet"/>
      <w:lvlText w:val=""/>
      <w:lvlJc w:val="left"/>
      <w:pPr>
        <w:ind w:left="5040" w:hanging="360"/>
      </w:pPr>
      <w:rPr>
        <w:rFonts w:ascii="Symbol" w:hAnsi="Symbol" w:hint="default"/>
      </w:rPr>
    </w:lvl>
    <w:lvl w:ilvl="7" w:tplc="1430C46C">
      <w:start w:val="1"/>
      <w:numFmt w:val="bullet"/>
      <w:lvlText w:val="o"/>
      <w:lvlJc w:val="left"/>
      <w:pPr>
        <w:ind w:left="5760" w:hanging="360"/>
      </w:pPr>
      <w:rPr>
        <w:rFonts w:ascii="Courier New" w:hAnsi="Courier New" w:hint="default"/>
      </w:rPr>
    </w:lvl>
    <w:lvl w:ilvl="8" w:tplc="F000C578">
      <w:start w:val="1"/>
      <w:numFmt w:val="bullet"/>
      <w:lvlText w:val=""/>
      <w:lvlJc w:val="left"/>
      <w:pPr>
        <w:ind w:left="6480" w:hanging="360"/>
      </w:pPr>
      <w:rPr>
        <w:rFonts w:ascii="Wingdings" w:hAnsi="Wingdings" w:hint="default"/>
      </w:rPr>
    </w:lvl>
  </w:abstractNum>
  <w:abstractNum w:abstractNumId="6"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560574">
    <w:abstractNumId w:val="5"/>
  </w:num>
  <w:num w:numId="2" w16cid:durableId="424614424">
    <w:abstractNumId w:val="3"/>
  </w:num>
  <w:num w:numId="3" w16cid:durableId="1678918547">
    <w:abstractNumId w:val="6"/>
  </w:num>
  <w:num w:numId="4" w16cid:durableId="2066222506">
    <w:abstractNumId w:val="7"/>
  </w:num>
  <w:num w:numId="5" w16cid:durableId="2003005369">
    <w:abstractNumId w:val="2"/>
  </w:num>
  <w:num w:numId="6" w16cid:durableId="1831404972">
    <w:abstractNumId w:val="1"/>
  </w:num>
  <w:num w:numId="7" w16cid:durableId="1114639804">
    <w:abstractNumId w:val="4"/>
  </w:num>
  <w:num w:numId="8" w16cid:durableId="200123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65"/>
    <w:rsid w:val="00024C08"/>
    <w:rsid w:val="000E44A4"/>
    <w:rsid w:val="0014293A"/>
    <w:rsid w:val="00145065"/>
    <w:rsid w:val="001F5E15"/>
    <w:rsid w:val="00223587"/>
    <w:rsid w:val="002A4A9B"/>
    <w:rsid w:val="002F1507"/>
    <w:rsid w:val="003F0F4C"/>
    <w:rsid w:val="00514D12"/>
    <w:rsid w:val="005A3D16"/>
    <w:rsid w:val="00645F2D"/>
    <w:rsid w:val="00691453"/>
    <w:rsid w:val="008E6124"/>
    <w:rsid w:val="009716E2"/>
    <w:rsid w:val="0099722B"/>
    <w:rsid w:val="009F56D6"/>
    <w:rsid w:val="00A240C6"/>
    <w:rsid w:val="00A53033"/>
    <w:rsid w:val="00A670F5"/>
    <w:rsid w:val="00BA3AB8"/>
    <w:rsid w:val="00C05BBC"/>
    <w:rsid w:val="00C24EA7"/>
    <w:rsid w:val="00C75220"/>
    <w:rsid w:val="00C7553F"/>
    <w:rsid w:val="00CC7A23"/>
    <w:rsid w:val="00D131BC"/>
    <w:rsid w:val="00D7271C"/>
    <w:rsid w:val="00E25D76"/>
    <w:rsid w:val="00ED33A0"/>
    <w:rsid w:val="00F05251"/>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semiHidden/>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416">
      <w:bodyDiv w:val="1"/>
      <w:marLeft w:val="0"/>
      <w:marRight w:val="0"/>
      <w:marTop w:val="0"/>
      <w:marBottom w:val="0"/>
      <w:divBdr>
        <w:top w:val="none" w:sz="0" w:space="0" w:color="auto"/>
        <w:left w:val="none" w:sz="0" w:space="0" w:color="auto"/>
        <w:bottom w:val="none" w:sz="0" w:space="0" w:color="auto"/>
        <w:right w:val="none" w:sz="0" w:space="0" w:color="auto"/>
      </w:divBdr>
    </w:div>
    <w:div w:id="33317246">
      <w:bodyDiv w:val="1"/>
      <w:marLeft w:val="0"/>
      <w:marRight w:val="0"/>
      <w:marTop w:val="0"/>
      <w:marBottom w:val="0"/>
      <w:divBdr>
        <w:top w:val="none" w:sz="0" w:space="0" w:color="auto"/>
        <w:left w:val="none" w:sz="0" w:space="0" w:color="auto"/>
        <w:bottom w:val="none" w:sz="0" w:space="0" w:color="auto"/>
        <w:right w:val="none" w:sz="0" w:space="0" w:color="auto"/>
      </w:divBdr>
    </w:div>
    <w:div w:id="1054356805">
      <w:bodyDiv w:val="1"/>
      <w:marLeft w:val="0"/>
      <w:marRight w:val="0"/>
      <w:marTop w:val="0"/>
      <w:marBottom w:val="0"/>
      <w:divBdr>
        <w:top w:val="none" w:sz="0" w:space="0" w:color="auto"/>
        <w:left w:val="none" w:sz="0" w:space="0" w:color="auto"/>
        <w:bottom w:val="none" w:sz="0" w:space="0" w:color="auto"/>
        <w:right w:val="none" w:sz="0" w:space="0" w:color="auto"/>
      </w:divBdr>
    </w:div>
    <w:div w:id="1294168221">
      <w:bodyDiv w:val="1"/>
      <w:marLeft w:val="0"/>
      <w:marRight w:val="0"/>
      <w:marTop w:val="0"/>
      <w:marBottom w:val="0"/>
      <w:divBdr>
        <w:top w:val="none" w:sz="0" w:space="0" w:color="auto"/>
        <w:left w:val="none" w:sz="0" w:space="0" w:color="auto"/>
        <w:bottom w:val="none" w:sz="0" w:space="0" w:color="auto"/>
        <w:right w:val="none" w:sz="0" w:space="0" w:color="auto"/>
      </w:divBdr>
    </w:div>
    <w:div w:id="17859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sychologytools.com/download-scales-and-meas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msep.org/subpages/eresourcesrepository/modules/MSE/story_content/external_files/MSE%20Defini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hnsommersflanagan.com/2012/08/10/two-sample-mental-status-examination-repor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edicine.yale.edu/news-article/notes-on-no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gg.11b.myftpupload.com/wp-content/uploads/2021/08/Stanley-Brown-Safety-Plan-8-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customXml/itemProps2.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3.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Nicole</dc:creator>
  <cp:keywords/>
  <dc:description/>
  <cp:lastModifiedBy>Sarah Nichols</cp:lastModifiedBy>
  <cp:revision>2</cp:revision>
  <dcterms:created xsi:type="dcterms:W3CDTF">2022-10-28T22:42:00Z</dcterms:created>
  <dcterms:modified xsi:type="dcterms:W3CDTF">2022-10-28T22:42:00Z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