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597" w:rsidRPr="002205A0" w:rsidRDefault="002C0597" w:rsidP="002205A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5A0">
        <w:rPr>
          <w:rFonts w:ascii="Times New Roman" w:hAnsi="Times New Roman" w:cs="Times New Roman"/>
          <w:b/>
          <w:sz w:val="24"/>
          <w:szCs w:val="24"/>
        </w:rPr>
        <w:t>Week 8 Assignment 1: Initiation of Psychotherapy and Collaborative Goals Paper</w:t>
      </w:r>
    </w:p>
    <w:p w:rsidR="00B42D88" w:rsidRPr="002205A0" w:rsidRDefault="00B96E27" w:rsidP="002205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205A0">
        <w:rPr>
          <w:rFonts w:ascii="Times New Roman" w:hAnsi="Times New Roman" w:cs="Times New Roman"/>
          <w:sz w:val="24"/>
          <w:szCs w:val="24"/>
        </w:rPr>
        <w:t xml:space="preserve">A psychotherapist is </w:t>
      </w:r>
      <w:r w:rsidR="002205A0" w:rsidRPr="002205A0">
        <w:rPr>
          <w:rFonts w:ascii="Times New Roman" w:hAnsi="Times New Roman" w:cs="Times New Roman"/>
          <w:sz w:val="24"/>
          <w:szCs w:val="24"/>
        </w:rPr>
        <w:t>charged with enabling their clients to overcome personal challenges and walk</w:t>
      </w:r>
      <w:r w:rsidR="003961C6" w:rsidRPr="002205A0">
        <w:rPr>
          <w:rFonts w:ascii="Times New Roman" w:hAnsi="Times New Roman" w:cs="Times New Roman"/>
          <w:sz w:val="24"/>
          <w:szCs w:val="24"/>
        </w:rPr>
        <w:t xml:space="preserve"> towards positive change. In helping individuals </w:t>
      </w:r>
      <w:r w:rsidR="002205A0" w:rsidRPr="002205A0">
        <w:rPr>
          <w:rFonts w:ascii="Times New Roman" w:hAnsi="Times New Roman" w:cs="Times New Roman"/>
          <w:sz w:val="24"/>
          <w:szCs w:val="24"/>
        </w:rPr>
        <w:t>attain expected growth and change, the psychotherapists encourage their patients to return to their earlier experiences and examine these experiences to establish</w:t>
      </w:r>
      <w:r w:rsidR="00E63C92" w:rsidRPr="002205A0">
        <w:rPr>
          <w:rFonts w:ascii="Times New Roman" w:hAnsi="Times New Roman" w:cs="Times New Roman"/>
          <w:sz w:val="24"/>
          <w:szCs w:val="24"/>
        </w:rPr>
        <w:t xml:space="preserve"> </w:t>
      </w:r>
      <w:r w:rsidR="00283976" w:rsidRPr="002205A0">
        <w:rPr>
          <w:rFonts w:ascii="Times New Roman" w:hAnsi="Times New Roman" w:cs="Times New Roman"/>
          <w:sz w:val="24"/>
          <w:szCs w:val="24"/>
        </w:rPr>
        <w:t>how they affect their current problem</w:t>
      </w:r>
      <w:r w:rsidR="002205A0" w:rsidRPr="002205A0">
        <w:rPr>
          <w:rFonts w:ascii="Times New Roman" w:hAnsi="Times New Roman" w:cs="Times New Roman"/>
          <w:sz w:val="24"/>
          <w:szCs w:val="24"/>
        </w:rPr>
        <w:t>s</w:t>
      </w:r>
      <w:r w:rsidR="00283976" w:rsidRPr="002205A0">
        <w:rPr>
          <w:rFonts w:ascii="Times New Roman" w:hAnsi="Times New Roman" w:cs="Times New Roman"/>
          <w:sz w:val="24"/>
          <w:szCs w:val="24"/>
        </w:rPr>
        <w:t xml:space="preserve">. </w:t>
      </w:r>
      <w:r w:rsidR="00F20151" w:rsidRPr="002205A0">
        <w:rPr>
          <w:rFonts w:ascii="Times New Roman" w:hAnsi="Times New Roman" w:cs="Times New Roman"/>
          <w:sz w:val="24"/>
          <w:szCs w:val="24"/>
        </w:rPr>
        <w:t xml:space="preserve">Thus, it is worth noting that the goal of </w:t>
      </w:r>
      <w:r w:rsidR="002205A0" w:rsidRPr="002205A0">
        <w:rPr>
          <w:rFonts w:ascii="Times New Roman" w:hAnsi="Times New Roman" w:cs="Times New Roman"/>
          <w:sz w:val="24"/>
          <w:szCs w:val="24"/>
        </w:rPr>
        <w:t xml:space="preserve">a </w:t>
      </w:r>
      <w:r w:rsidR="00F20151" w:rsidRPr="002205A0">
        <w:rPr>
          <w:rFonts w:ascii="Times New Roman" w:hAnsi="Times New Roman" w:cs="Times New Roman"/>
          <w:sz w:val="24"/>
          <w:szCs w:val="24"/>
        </w:rPr>
        <w:t xml:space="preserve">psychotherapeutic session is making the client aware of the </w:t>
      </w:r>
      <w:r w:rsidR="002205A0" w:rsidRPr="002205A0">
        <w:rPr>
          <w:rFonts w:ascii="Times New Roman" w:hAnsi="Times New Roman" w:cs="Times New Roman"/>
          <w:sz w:val="24"/>
          <w:szCs w:val="24"/>
        </w:rPr>
        <w:t>experiences they were previously unaware of and</w:t>
      </w:r>
      <w:r w:rsidR="00821FE4" w:rsidRPr="002205A0">
        <w:rPr>
          <w:rFonts w:ascii="Times New Roman" w:hAnsi="Times New Roman" w:cs="Times New Roman"/>
          <w:sz w:val="24"/>
          <w:szCs w:val="24"/>
        </w:rPr>
        <w:t xml:space="preserve"> c</w:t>
      </w:r>
      <w:r w:rsidR="009E192B" w:rsidRPr="002205A0">
        <w:rPr>
          <w:rFonts w:ascii="Times New Roman" w:hAnsi="Times New Roman" w:cs="Times New Roman"/>
          <w:sz w:val="24"/>
          <w:szCs w:val="24"/>
        </w:rPr>
        <w:t xml:space="preserve">ontributing to their current problem. </w:t>
      </w:r>
      <w:r w:rsidR="00FD384E" w:rsidRPr="002205A0">
        <w:rPr>
          <w:rFonts w:ascii="Times New Roman" w:hAnsi="Times New Roman" w:cs="Times New Roman"/>
          <w:sz w:val="24"/>
          <w:szCs w:val="24"/>
        </w:rPr>
        <w:t>A therapeutic session generally lasts between 45 and 60 m</w:t>
      </w:r>
      <w:r w:rsidR="00693A09" w:rsidRPr="002205A0">
        <w:rPr>
          <w:rFonts w:ascii="Times New Roman" w:hAnsi="Times New Roman" w:cs="Times New Roman"/>
          <w:sz w:val="24"/>
          <w:szCs w:val="24"/>
        </w:rPr>
        <w:t>inutes</w:t>
      </w:r>
      <w:r w:rsidR="003D7F3F" w:rsidRPr="002205A0">
        <w:rPr>
          <w:rFonts w:ascii="Times New Roman" w:hAnsi="Times New Roman" w:cs="Times New Roman"/>
          <w:sz w:val="24"/>
          <w:szCs w:val="24"/>
        </w:rPr>
        <w:t xml:space="preserve">. </w:t>
      </w:r>
      <w:r w:rsidR="00603898" w:rsidRPr="002205A0">
        <w:rPr>
          <w:rFonts w:ascii="Times New Roman" w:hAnsi="Times New Roman" w:cs="Times New Roman"/>
          <w:sz w:val="24"/>
          <w:szCs w:val="24"/>
        </w:rPr>
        <w:t xml:space="preserve">The </w:t>
      </w:r>
      <w:r w:rsidR="005A060F" w:rsidRPr="002205A0">
        <w:rPr>
          <w:rFonts w:ascii="Times New Roman" w:hAnsi="Times New Roman" w:cs="Times New Roman"/>
          <w:sz w:val="24"/>
          <w:szCs w:val="24"/>
        </w:rPr>
        <w:t>i</w:t>
      </w:r>
      <w:r w:rsidR="00786AA8" w:rsidRPr="002205A0">
        <w:rPr>
          <w:rFonts w:ascii="Times New Roman" w:hAnsi="Times New Roman" w:cs="Times New Roman"/>
          <w:sz w:val="24"/>
          <w:szCs w:val="24"/>
        </w:rPr>
        <w:t xml:space="preserve">nitial session is </w:t>
      </w:r>
      <w:r w:rsidR="002718D3" w:rsidRPr="002205A0">
        <w:rPr>
          <w:rFonts w:ascii="Times New Roman" w:hAnsi="Times New Roman" w:cs="Times New Roman"/>
          <w:sz w:val="24"/>
          <w:szCs w:val="24"/>
        </w:rPr>
        <w:t xml:space="preserve">paramount in laying the foundation of diagnosis and </w:t>
      </w:r>
      <w:r w:rsidR="002205A0" w:rsidRPr="002205A0">
        <w:rPr>
          <w:rFonts w:ascii="Times New Roman" w:hAnsi="Times New Roman" w:cs="Times New Roman"/>
          <w:sz w:val="24"/>
          <w:szCs w:val="24"/>
        </w:rPr>
        <w:t>adopting</w:t>
      </w:r>
      <w:r w:rsidR="002718D3" w:rsidRPr="002205A0">
        <w:rPr>
          <w:rFonts w:ascii="Times New Roman" w:hAnsi="Times New Roman" w:cs="Times New Roman"/>
          <w:sz w:val="24"/>
          <w:szCs w:val="24"/>
        </w:rPr>
        <w:t xml:space="preserve"> the most effective treatm</w:t>
      </w:r>
      <w:r w:rsidR="00CE0698" w:rsidRPr="002205A0">
        <w:rPr>
          <w:rFonts w:ascii="Times New Roman" w:hAnsi="Times New Roman" w:cs="Times New Roman"/>
          <w:sz w:val="24"/>
          <w:szCs w:val="24"/>
        </w:rPr>
        <w:t>ent</w:t>
      </w:r>
      <w:r w:rsidR="002718D3" w:rsidRPr="002205A0">
        <w:rPr>
          <w:rFonts w:ascii="Times New Roman" w:hAnsi="Times New Roman" w:cs="Times New Roman"/>
          <w:sz w:val="24"/>
          <w:szCs w:val="24"/>
        </w:rPr>
        <w:t xml:space="preserve"> modality for the client. </w:t>
      </w:r>
      <w:r w:rsidR="00786AA8" w:rsidRPr="002205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C38" w:rsidRPr="002205A0" w:rsidRDefault="002205A0" w:rsidP="002205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205A0">
        <w:rPr>
          <w:rFonts w:ascii="Times New Roman" w:hAnsi="Times New Roman" w:cs="Times New Roman"/>
          <w:sz w:val="24"/>
          <w:szCs w:val="24"/>
        </w:rPr>
        <w:t>Psychotherapeutic services' primary goal is to facilitate</w:t>
      </w:r>
      <w:r w:rsidR="003D7F3F" w:rsidRPr="002205A0">
        <w:rPr>
          <w:rFonts w:ascii="Times New Roman" w:hAnsi="Times New Roman" w:cs="Times New Roman"/>
          <w:sz w:val="24"/>
          <w:szCs w:val="24"/>
        </w:rPr>
        <w:t xml:space="preserve"> positive changes in clients seeking </w:t>
      </w:r>
      <w:r w:rsidR="00D60CE0" w:rsidRPr="002205A0">
        <w:rPr>
          <w:rFonts w:ascii="Times New Roman" w:hAnsi="Times New Roman" w:cs="Times New Roman"/>
          <w:sz w:val="24"/>
          <w:szCs w:val="24"/>
        </w:rPr>
        <w:t xml:space="preserve">better emotional and social functioning to improve their </w:t>
      </w:r>
      <w:r w:rsidRPr="002205A0">
        <w:rPr>
          <w:rFonts w:ascii="Times New Roman" w:hAnsi="Times New Roman" w:cs="Times New Roman"/>
          <w:sz w:val="24"/>
          <w:szCs w:val="24"/>
        </w:rPr>
        <w:t>satisfaction and overall quality of life</w:t>
      </w:r>
      <w:r w:rsidR="00D60CE0" w:rsidRPr="002205A0">
        <w:rPr>
          <w:rFonts w:ascii="Times New Roman" w:hAnsi="Times New Roman" w:cs="Times New Roman"/>
          <w:sz w:val="24"/>
          <w:szCs w:val="24"/>
        </w:rPr>
        <w:t xml:space="preserve">. </w:t>
      </w:r>
      <w:r w:rsidR="00C75F85" w:rsidRPr="002205A0">
        <w:rPr>
          <w:rFonts w:ascii="Times New Roman" w:hAnsi="Times New Roman" w:cs="Times New Roman"/>
          <w:sz w:val="24"/>
          <w:szCs w:val="24"/>
        </w:rPr>
        <w:t xml:space="preserve">The objectives of the initial </w:t>
      </w:r>
      <w:r w:rsidR="00DA4FE6" w:rsidRPr="002205A0">
        <w:rPr>
          <w:rFonts w:ascii="Times New Roman" w:hAnsi="Times New Roman" w:cs="Times New Roman"/>
          <w:sz w:val="24"/>
          <w:szCs w:val="24"/>
        </w:rPr>
        <w:t>psychotherapy session include</w:t>
      </w:r>
      <w:r w:rsidR="00B769C7" w:rsidRPr="002205A0">
        <w:rPr>
          <w:rFonts w:ascii="Times New Roman" w:hAnsi="Times New Roman" w:cs="Times New Roman"/>
          <w:sz w:val="24"/>
          <w:szCs w:val="24"/>
        </w:rPr>
        <w:t xml:space="preserve"> allowing the psychotherapist to gather background information about the client and the client</w:t>
      </w:r>
      <w:r w:rsidRPr="002205A0">
        <w:rPr>
          <w:rFonts w:ascii="Times New Roman" w:hAnsi="Times New Roman" w:cs="Times New Roman"/>
          <w:sz w:val="24"/>
          <w:szCs w:val="24"/>
        </w:rPr>
        <w:t>'</w:t>
      </w:r>
      <w:r w:rsidR="00B769C7" w:rsidRPr="002205A0">
        <w:rPr>
          <w:rFonts w:ascii="Times New Roman" w:hAnsi="Times New Roman" w:cs="Times New Roman"/>
          <w:sz w:val="24"/>
          <w:szCs w:val="24"/>
        </w:rPr>
        <w:t xml:space="preserve">s current concerns. Another objective of the initial session </w:t>
      </w:r>
      <w:r w:rsidR="008236FB" w:rsidRPr="002205A0">
        <w:rPr>
          <w:rFonts w:ascii="Times New Roman" w:hAnsi="Times New Roman" w:cs="Times New Roman"/>
          <w:sz w:val="24"/>
          <w:szCs w:val="24"/>
        </w:rPr>
        <w:t>includes</w:t>
      </w:r>
      <w:r w:rsidR="00B769C7" w:rsidRPr="002205A0">
        <w:rPr>
          <w:rFonts w:ascii="Times New Roman" w:hAnsi="Times New Roman" w:cs="Times New Roman"/>
          <w:sz w:val="24"/>
          <w:szCs w:val="24"/>
        </w:rPr>
        <w:t xml:space="preserve"> </w:t>
      </w:r>
      <w:r w:rsidRPr="002205A0">
        <w:rPr>
          <w:rFonts w:ascii="Times New Roman" w:hAnsi="Times New Roman" w:cs="Times New Roman"/>
          <w:sz w:val="24"/>
          <w:szCs w:val="24"/>
        </w:rPr>
        <w:t>building</w:t>
      </w:r>
      <w:r w:rsidR="00527B90" w:rsidRPr="002205A0">
        <w:rPr>
          <w:rFonts w:ascii="Times New Roman" w:hAnsi="Times New Roman" w:cs="Times New Roman"/>
          <w:sz w:val="24"/>
          <w:szCs w:val="24"/>
        </w:rPr>
        <w:t xml:space="preserve"> trust and a therapeutic rapport that will facilitate cooperation and therapeutic alliance during the psychotherapy session</w:t>
      </w:r>
      <w:r w:rsidR="00697498" w:rsidRPr="002205A0">
        <w:rPr>
          <w:rFonts w:ascii="Times New Roman" w:hAnsi="Times New Roman" w:cs="Times New Roman"/>
          <w:sz w:val="24"/>
          <w:szCs w:val="24"/>
        </w:rPr>
        <w:t xml:space="preserve"> (</w:t>
      </w:r>
      <w:r w:rsidR="00697498" w:rsidRPr="002205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Philip et al., 2020</w:t>
      </w:r>
      <w:r w:rsidR="00697498" w:rsidRPr="002205A0">
        <w:rPr>
          <w:rFonts w:ascii="Times New Roman" w:hAnsi="Times New Roman" w:cs="Times New Roman"/>
          <w:sz w:val="24"/>
          <w:szCs w:val="24"/>
        </w:rPr>
        <w:t>)</w:t>
      </w:r>
      <w:r w:rsidR="00C52252" w:rsidRPr="002205A0">
        <w:rPr>
          <w:rFonts w:ascii="Times New Roman" w:hAnsi="Times New Roman" w:cs="Times New Roman"/>
          <w:sz w:val="24"/>
          <w:szCs w:val="24"/>
        </w:rPr>
        <w:t>. During the initial session, the ground rules are established</w:t>
      </w:r>
      <w:r w:rsidRPr="002205A0">
        <w:rPr>
          <w:rFonts w:ascii="Times New Roman" w:hAnsi="Times New Roman" w:cs="Times New Roman"/>
          <w:sz w:val="24"/>
          <w:szCs w:val="24"/>
        </w:rPr>
        <w:t>,</w:t>
      </w:r>
      <w:r w:rsidR="00C52252" w:rsidRPr="002205A0">
        <w:rPr>
          <w:rFonts w:ascii="Times New Roman" w:hAnsi="Times New Roman" w:cs="Times New Roman"/>
          <w:sz w:val="24"/>
          <w:szCs w:val="24"/>
        </w:rPr>
        <w:t xml:space="preserve"> including </w:t>
      </w:r>
      <w:r w:rsidRPr="002205A0">
        <w:rPr>
          <w:rFonts w:ascii="Times New Roman" w:hAnsi="Times New Roman" w:cs="Times New Roman"/>
          <w:sz w:val="24"/>
          <w:szCs w:val="24"/>
        </w:rPr>
        <w:t xml:space="preserve">the </w:t>
      </w:r>
      <w:r w:rsidR="00C52252" w:rsidRPr="002205A0">
        <w:rPr>
          <w:rFonts w:ascii="Times New Roman" w:hAnsi="Times New Roman" w:cs="Times New Roman"/>
          <w:sz w:val="24"/>
          <w:szCs w:val="24"/>
        </w:rPr>
        <w:t xml:space="preserve">agreement on </w:t>
      </w:r>
      <w:r w:rsidRPr="002205A0">
        <w:rPr>
          <w:rFonts w:ascii="Times New Roman" w:hAnsi="Times New Roman" w:cs="Times New Roman"/>
          <w:sz w:val="24"/>
          <w:szCs w:val="24"/>
        </w:rPr>
        <w:t>fundamental</w:t>
      </w:r>
      <w:r w:rsidR="00C52252" w:rsidRPr="002205A0">
        <w:rPr>
          <w:rFonts w:ascii="Times New Roman" w:hAnsi="Times New Roman" w:cs="Times New Roman"/>
          <w:sz w:val="24"/>
          <w:szCs w:val="24"/>
        </w:rPr>
        <w:t xml:space="preserve"> issues such as confidentiality, </w:t>
      </w:r>
      <w:r w:rsidR="008236FB" w:rsidRPr="002205A0">
        <w:rPr>
          <w:rFonts w:ascii="Times New Roman" w:hAnsi="Times New Roman" w:cs="Times New Roman"/>
          <w:sz w:val="24"/>
          <w:szCs w:val="24"/>
        </w:rPr>
        <w:t xml:space="preserve">how the psychotherapist can contact the client in between sessions, besides how the client can access help in an emergency. </w:t>
      </w:r>
      <w:r w:rsidR="009F14F1" w:rsidRPr="002205A0">
        <w:rPr>
          <w:rFonts w:ascii="Times New Roman" w:hAnsi="Times New Roman" w:cs="Times New Roman"/>
          <w:sz w:val="24"/>
          <w:szCs w:val="24"/>
        </w:rPr>
        <w:t xml:space="preserve">Another objective for the initial </w:t>
      </w:r>
      <w:r w:rsidR="00291B31" w:rsidRPr="002205A0">
        <w:rPr>
          <w:rFonts w:ascii="Times New Roman" w:hAnsi="Times New Roman" w:cs="Times New Roman"/>
          <w:sz w:val="24"/>
          <w:szCs w:val="24"/>
        </w:rPr>
        <w:t>session is assessing the safety of the patient</w:t>
      </w:r>
      <w:r w:rsidR="00EE04A5" w:rsidRPr="002205A0">
        <w:rPr>
          <w:rFonts w:ascii="Times New Roman" w:hAnsi="Times New Roman" w:cs="Times New Roman"/>
          <w:sz w:val="24"/>
          <w:szCs w:val="24"/>
        </w:rPr>
        <w:t xml:space="preserve">, </w:t>
      </w:r>
      <w:r w:rsidRPr="002205A0">
        <w:rPr>
          <w:rFonts w:ascii="Times New Roman" w:hAnsi="Times New Roman" w:cs="Times New Roman"/>
          <w:sz w:val="24"/>
          <w:szCs w:val="24"/>
        </w:rPr>
        <w:t>which</w:t>
      </w:r>
      <w:r w:rsidR="00EE04A5" w:rsidRPr="002205A0">
        <w:rPr>
          <w:rFonts w:ascii="Times New Roman" w:hAnsi="Times New Roman" w:cs="Times New Roman"/>
          <w:sz w:val="24"/>
          <w:szCs w:val="24"/>
        </w:rPr>
        <w:t xml:space="preserve"> helps in setting goals for the treatment and </w:t>
      </w:r>
      <w:r w:rsidR="008A7484" w:rsidRPr="002205A0">
        <w:rPr>
          <w:rFonts w:ascii="Times New Roman" w:hAnsi="Times New Roman" w:cs="Times New Roman"/>
          <w:sz w:val="24"/>
          <w:szCs w:val="24"/>
        </w:rPr>
        <w:t xml:space="preserve">establishing </w:t>
      </w:r>
      <w:r w:rsidRPr="002205A0">
        <w:rPr>
          <w:rFonts w:ascii="Times New Roman" w:hAnsi="Times New Roman" w:cs="Times New Roman"/>
          <w:sz w:val="24"/>
          <w:szCs w:val="24"/>
        </w:rPr>
        <w:t>the client's health needs</w:t>
      </w:r>
      <w:r w:rsidR="008A7484" w:rsidRPr="002205A0">
        <w:rPr>
          <w:rFonts w:ascii="Times New Roman" w:hAnsi="Times New Roman" w:cs="Times New Roman"/>
          <w:sz w:val="24"/>
          <w:szCs w:val="24"/>
        </w:rPr>
        <w:t>.</w:t>
      </w:r>
    </w:p>
    <w:p w:rsidR="00B96063" w:rsidRPr="002205A0" w:rsidRDefault="00B96063" w:rsidP="002205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205A0">
        <w:rPr>
          <w:rFonts w:ascii="Times New Roman" w:hAnsi="Times New Roman" w:cs="Times New Roman"/>
          <w:sz w:val="24"/>
          <w:szCs w:val="24"/>
        </w:rPr>
        <w:t xml:space="preserve">The initial psychotherapeutic </w:t>
      </w:r>
      <w:r w:rsidR="00BA3B53" w:rsidRPr="002205A0">
        <w:rPr>
          <w:rFonts w:ascii="Times New Roman" w:hAnsi="Times New Roman" w:cs="Times New Roman"/>
          <w:sz w:val="24"/>
          <w:szCs w:val="24"/>
        </w:rPr>
        <w:t xml:space="preserve">session is vital as it provides relevant information that forms the foundation </w:t>
      </w:r>
      <w:r w:rsidR="002205A0" w:rsidRPr="002205A0">
        <w:rPr>
          <w:rFonts w:ascii="Times New Roman" w:hAnsi="Times New Roman" w:cs="Times New Roman"/>
          <w:sz w:val="24"/>
          <w:szCs w:val="24"/>
        </w:rPr>
        <w:t>for improving the client's mental health and</w:t>
      </w:r>
      <w:r w:rsidR="009A13A8" w:rsidRPr="002205A0">
        <w:rPr>
          <w:rFonts w:ascii="Times New Roman" w:hAnsi="Times New Roman" w:cs="Times New Roman"/>
          <w:sz w:val="24"/>
          <w:szCs w:val="24"/>
        </w:rPr>
        <w:t xml:space="preserve"> quality of life. </w:t>
      </w:r>
      <w:r w:rsidR="00B47032" w:rsidRPr="002205A0">
        <w:rPr>
          <w:rFonts w:ascii="Times New Roman" w:hAnsi="Times New Roman" w:cs="Times New Roman"/>
          <w:sz w:val="24"/>
          <w:szCs w:val="24"/>
        </w:rPr>
        <w:t xml:space="preserve">The initial session is often taken to establish the </w:t>
      </w:r>
      <w:r w:rsidR="00182CAF" w:rsidRPr="002205A0">
        <w:rPr>
          <w:rFonts w:ascii="Times New Roman" w:hAnsi="Times New Roman" w:cs="Times New Roman"/>
          <w:sz w:val="24"/>
          <w:szCs w:val="24"/>
        </w:rPr>
        <w:t>cause of the client</w:t>
      </w:r>
      <w:r w:rsidR="002205A0" w:rsidRPr="002205A0">
        <w:rPr>
          <w:rFonts w:ascii="Times New Roman" w:hAnsi="Times New Roman" w:cs="Times New Roman"/>
          <w:sz w:val="24"/>
          <w:szCs w:val="24"/>
        </w:rPr>
        <w:t>'</w:t>
      </w:r>
      <w:r w:rsidR="00182CAF" w:rsidRPr="002205A0">
        <w:rPr>
          <w:rFonts w:ascii="Times New Roman" w:hAnsi="Times New Roman" w:cs="Times New Roman"/>
          <w:sz w:val="24"/>
          <w:szCs w:val="24"/>
        </w:rPr>
        <w:t xml:space="preserve">s complaints and informs the diagnosis </w:t>
      </w:r>
      <w:r w:rsidR="00182CAF" w:rsidRPr="002205A0">
        <w:rPr>
          <w:rFonts w:ascii="Times New Roman" w:hAnsi="Times New Roman" w:cs="Times New Roman"/>
          <w:sz w:val="24"/>
          <w:szCs w:val="24"/>
        </w:rPr>
        <w:lastRenderedPageBreak/>
        <w:t xml:space="preserve">and subsequent treatment modality. The </w:t>
      </w:r>
      <w:r w:rsidR="00B333E4" w:rsidRPr="002205A0">
        <w:rPr>
          <w:rFonts w:ascii="Times New Roman" w:hAnsi="Times New Roman" w:cs="Times New Roman"/>
          <w:sz w:val="24"/>
          <w:szCs w:val="24"/>
        </w:rPr>
        <w:t>following i</w:t>
      </w:r>
      <w:r w:rsidR="002205A0" w:rsidRPr="002205A0">
        <w:rPr>
          <w:rFonts w:ascii="Times New Roman" w:hAnsi="Times New Roman" w:cs="Times New Roman"/>
          <w:sz w:val="24"/>
          <w:szCs w:val="24"/>
        </w:rPr>
        <w:t>s</w:t>
      </w:r>
      <w:r w:rsidR="00B333E4" w:rsidRPr="002205A0">
        <w:rPr>
          <w:rFonts w:ascii="Times New Roman" w:hAnsi="Times New Roman" w:cs="Times New Roman"/>
          <w:sz w:val="24"/>
          <w:szCs w:val="24"/>
        </w:rPr>
        <w:t xml:space="preserve"> </w:t>
      </w:r>
      <w:r w:rsidR="002205A0" w:rsidRPr="002205A0">
        <w:rPr>
          <w:rFonts w:ascii="Times New Roman" w:hAnsi="Times New Roman" w:cs="Times New Roman"/>
          <w:sz w:val="24"/>
          <w:szCs w:val="24"/>
        </w:rPr>
        <w:t xml:space="preserve">a </w:t>
      </w:r>
      <w:r w:rsidR="00B333E4" w:rsidRPr="002205A0">
        <w:rPr>
          <w:rFonts w:ascii="Times New Roman" w:hAnsi="Times New Roman" w:cs="Times New Roman"/>
          <w:sz w:val="24"/>
          <w:szCs w:val="24"/>
        </w:rPr>
        <w:t xml:space="preserve">typical initial interview session </w:t>
      </w:r>
      <w:r w:rsidR="00253288" w:rsidRPr="002205A0">
        <w:rPr>
          <w:rFonts w:ascii="Times New Roman" w:hAnsi="Times New Roman" w:cs="Times New Roman"/>
          <w:sz w:val="24"/>
          <w:szCs w:val="24"/>
        </w:rPr>
        <w:t xml:space="preserve">structure </w:t>
      </w:r>
      <w:r w:rsidR="00B333E4" w:rsidRPr="002205A0">
        <w:rPr>
          <w:rFonts w:ascii="Times New Roman" w:hAnsi="Times New Roman" w:cs="Times New Roman"/>
          <w:sz w:val="24"/>
          <w:szCs w:val="24"/>
        </w:rPr>
        <w:t>that a psychotherap</w:t>
      </w:r>
      <w:r w:rsidR="00253288" w:rsidRPr="002205A0">
        <w:rPr>
          <w:rFonts w:ascii="Times New Roman" w:hAnsi="Times New Roman" w:cs="Times New Roman"/>
          <w:sz w:val="24"/>
          <w:szCs w:val="24"/>
        </w:rPr>
        <w:t xml:space="preserve">ist would have with their client. </w:t>
      </w:r>
    </w:p>
    <w:p w:rsidR="00375842" w:rsidRPr="002205A0" w:rsidRDefault="00FA37C0" w:rsidP="002205A0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205A0">
        <w:rPr>
          <w:rFonts w:ascii="Times New Roman" w:hAnsi="Times New Roman" w:cs="Times New Roman"/>
          <w:b/>
          <w:sz w:val="24"/>
          <w:szCs w:val="24"/>
          <w:lang w:val="en-GB"/>
        </w:rPr>
        <w:t>Personal information</w:t>
      </w:r>
      <w:r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: This is the first section of 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882E7A" w:rsidRPr="002205A0">
        <w:rPr>
          <w:rFonts w:ascii="Times New Roman" w:hAnsi="Times New Roman" w:cs="Times New Roman"/>
          <w:sz w:val="24"/>
          <w:szCs w:val="24"/>
        </w:rPr>
        <w:t>initial psychotherapeutic session and incorporates the patient identifier information</w:t>
      </w:r>
      <w:r w:rsidR="002205A0" w:rsidRPr="002205A0">
        <w:rPr>
          <w:rFonts w:ascii="Times New Roman" w:hAnsi="Times New Roman" w:cs="Times New Roman"/>
          <w:sz w:val="24"/>
          <w:szCs w:val="24"/>
        </w:rPr>
        <w:t>,</w:t>
      </w:r>
      <w:r w:rsidR="00882E7A" w:rsidRPr="002205A0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C81F87" w:rsidRPr="002205A0">
        <w:rPr>
          <w:rFonts w:ascii="Times New Roman" w:hAnsi="Times New Roman" w:cs="Times New Roman"/>
          <w:sz w:val="24"/>
          <w:szCs w:val="24"/>
        </w:rPr>
        <w:t xml:space="preserve">their initials, age, gender, and race. The personal information section also includes an introduction of the psychotherapist </w:t>
      </w:r>
      <w:r w:rsidR="00271327" w:rsidRPr="002205A0">
        <w:rPr>
          <w:rFonts w:ascii="Times New Roman" w:hAnsi="Times New Roman" w:cs="Times New Roman"/>
          <w:sz w:val="24"/>
          <w:szCs w:val="24"/>
        </w:rPr>
        <w:t xml:space="preserve">and </w:t>
      </w:r>
      <w:r w:rsidR="002205A0" w:rsidRPr="002205A0">
        <w:rPr>
          <w:rFonts w:ascii="Times New Roman" w:hAnsi="Times New Roman" w:cs="Times New Roman"/>
          <w:sz w:val="24"/>
          <w:szCs w:val="24"/>
        </w:rPr>
        <w:t>client, which</w:t>
      </w:r>
      <w:r w:rsidR="00271327" w:rsidRPr="002205A0">
        <w:rPr>
          <w:rFonts w:ascii="Times New Roman" w:hAnsi="Times New Roman" w:cs="Times New Roman"/>
          <w:sz w:val="24"/>
          <w:szCs w:val="24"/>
        </w:rPr>
        <w:t xml:space="preserve"> facilitates </w:t>
      </w:r>
      <w:r w:rsidR="002205A0" w:rsidRPr="002205A0">
        <w:rPr>
          <w:rFonts w:ascii="Times New Roman" w:hAnsi="Times New Roman" w:cs="Times New Roman"/>
          <w:sz w:val="24"/>
          <w:szCs w:val="24"/>
        </w:rPr>
        <w:t>establishing</w:t>
      </w:r>
      <w:r w:rsidR="00271327" w:rsidRPr="002205A0">
        <w:rPr>
          <w:rFonts w:ascii="Times New Roman" w:hAnsi="Times New Roman" w:cs="Times New Roman"/>
          <w:sz w:val="24"/>
          <w:szCs w:val="24"/>
        </w:rPr>
        <w:t xml:space="preserve"> trust and therapeutic rapport. </w:t>
      </w:r>
      <w:r w:rsidR="002205A0" w:rsidRPr="002205A0">
        <w:rPr>
          <w:rFonts w:ascii="Times New Roman" w:hAnsi="Times New Roman" w:cs="Times New Roman"/>
          <w:sz w:val="24"/>
          <w:szCs w:val="24"/>
        </w:rPr>
        <w:t>Establishing</w:t>
      </w:r>
      <w:r w:rsidR="00271327" w:rsidRPr="002205A0">
        <w:rPr>
          <w:rFonts w:ascii="Times New Roman" w:hAnsi="Times New Roman" w:cs="Times New Roman"/>
          <w:sz w:val="24"/>
          <w:szCs w:val="24"/>
        </w:rPr>
        <w:t xml:space="preserve"> trust and therapeutic rapport is significant in enhancing cooperation and therapeutic alliance throughout the interview session. </w:t>
      </w:r>
    </w:p>
    <w:p w:rsidR="0011184D" w:rsidRPr="002205A0" w:rsidRDefault="00FA37C0" w:rsidP="002205A0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205A0">
        <w:rPr>
          <w:rFonts w:ascii="Times New Roman" w:hAnsi="Times New Roman" w:cs="Times New Roman"/>
          <w:b/>
          <w:sz w:val="24"/>
          <w:szCs w:val="24"/>
          <w:lang w:val="en-GB"/>
        </w:rPr>
        <w:t>Chief complaint</w:t>
      </w:r>
      <w:r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: This </w:t>
      </w:r>
      <w:r w:rsidR="00173D14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section of the initial session </w:t>
      </w:r>
      <w:r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includes collecting data from the patient </w:t>
      </w:r>
      <w:r w:rsidR="00127314" w:rsidRPr="002205A0">
        <w:rPr>
          <w:rFonts w:ascii="Times New Roman" w:hAnsi="Times New Roman" w:cs="Times New Roman"/>
          <w:sz w:val="24"/>
          <w:szCs w:val="24"/>
          <w:lang w:val="en-GB"/>
        </w:rPr>
        <w:t>and involves a patient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>'</w:t>
      </w:r>
      <w:r w:rsidR="00127314" w:rsidRPr="002205A0">
        <w:rPr>
          <w:rFonts w:ascii="Times New Roman" w:hAnsi="Times New Roman" w:cs="Times New Roman"/>
          <w:sz w:val="24"/>
          <w:szCs w:val="24"/>
          <w:lang w:val="en-GB"/>
        </w:rPr>
        <w:t>s report illustrating their reason for the visit. This section provides a verbatim of the patient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>'</w:t>
      </w:r>
      <w:r w:rsidR="00127314" w:rsidRPr="002205A0">
        <w:rPr>
          <w:rFonts w:ascii="Times New Roman" w:hAnsi="Times New Roman" w:cs="Times New Roman"/>
          <w:sz w:val="24"/>
          <w:szCs w:val="24"/>
          <w:lang w:val="en-GB"/>
        </w:rPr>
        <w:t>s actual words as to why they came for the assessment</w:t>
      </w:r>
      <w:r w:rsidR="0011184D" w:rsidRPr="002205A0">
        <w:rPr>
          <w:rFonts w:ascii="Times New Roman" w:hAnsi="Times New Roman" w:cs="Times New Roman"/>
          <w:sz w:val="24"/>
          <w:szCs w:val="24"/>
          <w:lang w:val="en-GB"/>
        </w:rPr>
        <w:t>. For infants or individuals with dementia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11184D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 the chief complaint statement can be obtained from their accompanying guardian.</w:t>
      </w:r>
    </w:p>
    <w:p w:rsidR="00FA37C0" w:rsidRPr="002205A0" w:rsidRDefault="00FA37C0" w:rsidP="002205A0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205A0">
        <w:rPr>
          <w:rFonts w:ascii="Times New Roman" w:hAnsi="Times New Roman" w:cs="Times New Roman"/>
          <w:b/>
          <w:sz w:val="24"/>
          <w:szCs w:val="24"/>
          <w:lang w:val="en-GB"/>
        </w:rPr>
        <w:t>History of present illness</w:t>
      </w:r>
      <w:r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: This entails obtaining the history of the course and duration, 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2205A0">
        <w:rPr>
          <w:rFonts w:ascii="Times New Roman" w:hAnsi="Times New Roman" w:cs="Times New Roman"/>
          <w:sz w:val="24"/>
          <w:szCs w:val="24"/>
          <w:lang w:val="en-GB"/>
        </w:rPr>
        <w:t>onset of symptoms, and perceived precipitants</w:t>
      </w:r>
      <w:r w:rsidR="00DE514F" w:rsidRPr="002205A0">
        <w:rPr>
          <w:rFonts w:ascii="Times New Roman" w:hAnsi="Times New Roman" w:cs="Times New Roman"/>
          <w:sz w:val="24"/>
          <w:szCs w:val="24"/>
          <w:lang w:val="en-GB"/>
        </w:rPr>
        <w:t>. In writing the history of presenting illness, the psychotherapist is required to begin with the patient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>'</w:t>
      </w:r>
      <w:r w:rsidR="00DE514F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s initials, </w:t>
      </w:r>
      <w:r w:rsidR="002C52CA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age, race, gender, and reason for the current visit. </w:t>
      </w:r>
    </w:p>
    <w:p w:rsidR="00FA37C0" w:rsidRPr="002205A0" w:rsidRDefault="00FA37C0" w:rsidP="002205A0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205A0">
        <w:rPr>
          <w:rFonts w:ascii="Times New Roman" w:hAnsi="Times New Roman" w:cs="Times New Roman"/>
          <w:b/>
          <w:sz w:val="24"/>
          <w:szCs w:val="24"/>
          <w:lang w:val="en-GB"/>
        </w:rPr>
        <w:t>Review of psychiatric symptoms</w:t>
      </w:r>
      <w:r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2C52CA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In this section, the psychotherapist obtains information from the client regarding </w:t>
      </w:r>
      <w:r w:rsidR="00630C21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their mental health history. The information obtained from this section is informed by the chief complaint statement and facilitates a 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>more profound</w:t>
      </w:r>
      <w:r w:rsidR="00630C21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 establishment 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630C21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 the patient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>'</w:t>
      </w:r>
      <w:r w:rsidR="00630C21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s </w:t>
      </w:r>
      <w:r w:rsidR="00BC7A7C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health. As such, the review of the psychiatric symptoms </w:t>
      </w:r>
      <w:r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includes obtaining information for delving deeper into the 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>patient's initial complai</w:t>
      </w:r>
      <w:r w:rsidRPr="002205A0">
        <w:rPr>
          <w:rFonts w:ascii="Times New Roman" w:hAnsi="Times New Roman" w:cs="Times New Roman"/>
          <w:sz w:val="24"/>
          <w:szCs w:val="24"/>
          <w:lang w:val="en-GB"/>
        </w:rPr>
        <w:t>nt.</w:t>
      </w:r>
    </w:p>
    <w:p w:rsidR="0026353D" w:rsidRPr="002205A0" w:rsidRDefault="00BC7A7C" w:rsidP="002205A0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205A0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 xml:space="preserve">Past </w:t>
      </w:r>
      <w:r w:rsidR="00FA37C0" w:rsidRPr="002205A0">
        <w:rPr>
          <w:rFonts w:ascii="Times New Roman" w:hAnsi="Times New Roman" w:cs="Times New Roman"/>
          <w:b/>
          <w:sz w:val="24"/>
          <w:szCs w:val="24"/>
          <w:lang w:val="en-GB"/>
        </w:rPr>
        <w:t xml:space="preserve">Psychiatric </w:t>
      </w:r>
      <w:r w:rsidR="002205A0" w:rsidRPr="002205A0">
        <w:rPr>
          <w:rFonts w:ascii="Times New Roman" w:hAnsi="Times New Roman" w:cs="Times New Roman"/>
          <w:b/>
          <w:sz w:val="24"/>
          <w:szCs w:val="24"/>
          <w:lang w:val="en-GB"/>
        </w:rPr>
        <w:t>H</w:t>
      </w:r>
      <w:r w:rsidR="00FA37C0" w:rsidRPr="002205A0">
        <w:rPr>
          <w:rFonts w:ascii="Times New Roman" w:hAnsi="Times New Roman" w:cs="Times New Roman"/>
          <w:b/>
          <w:sz w:val="24"/>
          <w:szCs w:val="24"/>
          <w:lang w:val="en-GB"/>
        </w:rPr>
        <w:t>istory</w:t>
      </w:r>
      <w:r w:rsidR="00FA37C0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: This 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>initial assessment section</w:t>
      </w:r>
      <w:r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353D" w:rsidRPr="002205A0">
        <w:rPr>
          <w:rFonts w:ascii="Times New Roman" w:hAnsi="Times New Roman" w:cs="Times New Roman"/>
          <w:sz w:val="24"/>
          <w:szCs w:val="24"/>
          <w:lang w:val="en-GB"/>
        </w:rPr>
        <w:t>involves assessing the client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>'</w:t>
      </w:r>
      <w:r w:rsidR="0026353D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s past psychiatric treatments. The psychotherapist establishes whether the patient </w:t>
      </w:r>
      <w:r w:rsidR="00150ECB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has any caregivers, past hospitalizations, 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>or medication trials besides determining if the patient has previously received a psychotherapeutic or psychiatric diagnosis</w:t>
      </w:r>
      <w:r w:rsidR="007C2EB5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8E5DA7" w:rsidRPr="002205A0" w:rsidRDefault="00FA37C0" w:rsidP="002205A0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205A0">
        <w:rPr>
          <w:rFonts w:ascii="Times New Roman" w:hAnsi="Times New Roman" w:cs="Times New Roman"/>
          <w:b/>
          <w:sz w:val="24"/>
          <w:szCs w:val="24"/>
          <w:lang w:val="en-GB"/>
        </w:rPr>
        <w:t>Medical history</w:t>
      </w:r>
      <w:r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: This </w:t>
      </w:r>
      <w:r w:rsidR="007E78FC" w:rsidRPr="002205A0">
        <w:rPr>
          <w:rFonts w:ascii="Times New Roman" w:hAnsi="Times New Roman" w:cs="Times New Roman"/>
          <w:sz w:val="24"/>
          <w:szCs w:val="24"/>
          <w:lang w:val="en-GB"/>
        </w:rPr>
        <w:t>section of the initial assessment involves assessing the client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>'</w:t>
      </w:r>
      <w:r w:rsidR="007E78FC" w:rsidRPr="002205A0">
        <w:rPr>
          <w:rFonts w:ascii="Times New Roman" w:hAnsi="Times New Roman" w:cs="Times New Roman"/>
          <w:sz w:val="24"/>
          <w:szCs w:val="24"/>
          <w:lang w:val="en-GB"/>
        </w:rPr>
        <w:t>s medical history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E78FC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 including illnesses, surgeries</w:t>
      </w:r>
      <w:r w:rsidR="003943A0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, history of head injuries, and seizures. </w:t>
      </w:r>
      <w:r w:rsidR="004B2F59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The medical history section of the interview also includes </w:t>
      </w:r>
      <w:r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allergies </w:t>
      </w:r>
      <w:r w:rsidR="00337DFB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337DFB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history of 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337DFB" w:rsidRPr="002205A0">
        <w:rPr>
          <w:rFonts w:ascii="Times New Roman" w:hAnsi="Times New Roman" w:cs="Times New Roman"/>
          <w:sz w:val="24"/>
          <w:szCs w:val="24"/>
          <w:lang w:val="en-GB"/>
        </w:rPr>
        <w:t>accident</w:t>
      </w:r>
      <w:r w:rsidRPr="002205A0">
        <w:rPr>
          <w:rFonts w:ascii="Times New Roman" w:hAnsi="Times New Roman" w:cs="Times New Roman"/>
          <w:sz w:val="24"/>
          <w:szCs w:val="24"/>
          <w:lang w:val="en-GB"/>
        </w:rPr>
        <w:t>. Th</w:t>
      </w:r>
      <w:r w:rsidR="00337DFB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e information obtained from this section is essential as it helps 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>establish</w:t>
      </w:r>
      <w:r w:rsidR="00337DFB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 whether the client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>'</w:t>
      </w:r>
      <w:r w:rsidR="00337DFB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s signs and symptoms might be attributable to medical conditions </w:t>
      </w:r>
      <w:r w:rsidR="008E5DA7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or 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8E5DA7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physiological impact of the treatment received. </w:t>
      </w:r>
    </w:p>
    <w:p w:rsidR="00FA37C0" w:rsidRPr="002205A0" w:rsidRDefault="00FA37C0" w:rsidP="002205A0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205A0">
        <w:rPr>
          <w:rFonts w:ascii="Times New Roman" w:hAnsi="Times New Roman" w:cs="Times New Roman"/>
          <w:b/>
          <w:sz w:val="24"/>
          <w:szCs w:val="24"/>
          <w:lang w:val="en-GB"/>
        </w:rPr>
        <w:t>Family history</w:t>
      </w:r>
      <w:r w:rsidR="00E92C50" w:rsidRPr="002205A0">
        <w:rPr>
          <w:rFonts w:ascii="Times New Roman" w:hAnsi="Times New Roman" w:cs="Times New Roman"/>
          <w:b/>
          <w:sz w:val="24"/>
          <w:szCs w:val="24"/>
          <w:lang w:val="en-GB"/>
        </w:rPr>
        <w:t xml:space="preserve">/ </w:t>
      </w:r>
      <w:r w:rsidR="00ED41D6" w:rsidRPr="002205A0">
        <w:rPr>
          <w:rFonts w:ascii="Times New Roman" w:hAnsi="Times New Roman" w:cs="Times New Roman"/>
          <w:b/>
          <w:sz w:val="24"/>
          <w:szCs w:val="24"/>
          <w:lang w:val="en-GB"/>
        </w:rPr>
        <w:t>Substance Use History</w:t>
      </w:r>
      <w:r w:rsidRPr="002205A0">
        <w:rPr>
          <w:rFonts w:ascii="Times New Roman" w:hAnsi="Times New Roman" w:cs="Times New Roman"/>
          <w:sz w:val="24"/>
          <w:szCs w:val="24"/>
          <w:lang w:val="en-GB"/>
        </w:rPr>
        <w:t>: This section entails data on the patient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>'</w:t>
      </w:r>
      <w:r w:rsidRPr="002205A0">
        <w:rPr>
          <w:rFonts w:ascii="Times New Roman" w:hAnsi="Times New Roman" w:cs="Times New Roman"/>
          <w:sz w:val="24"/>
          <w:szCs w:val="24"/>
          <w:lang w:val="en-GB"/>
        </w:rPr>
        <w:t>s family psychiatric history</w:t>
      </w:r>
      <w:r w:rsidR="00ED41D6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 and the use of substances within the client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>'</w:t>
      </w:r>
      <w:r w:rsidR="00ED41D6" w:rsidRPr="002205A0">
        <w:rPr>
          <w:rFonts w:ascii="Times New Roman" w:hAnsi="Times New Roman" w:cs="Times New Roman"/>
          <w:sz w:val="24"/>
          <w:szCs w:val="24"/>
          <w:lang w:val="en-GB"/>
        </w:rPr>
        <w:t>s family</w:t>
      </w:r>
      <w:r w:rsidR="00F61810" w:rsidRPr="002205A0">
        <w:rPr>
          <w:rFonts w:ascii="Times New Roman" w:hAnsi="Times New Roman" w:cs="Times New Roman"/>
          <w:sz w:val="24"/>
          <w:szCs w:val="24"/>
          <w:lang w:val="en-GB"/>
        </w:rPr>
        <w:t>. The family assessment data points out the factors that might have contributed to the deficits in mental health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>, including genetics' role</w:t>
      </w:r>
      <w:r w:rsidR="00B10B29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 in influencing the client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>'</w:t>
      </w:r>
      <w:r w:rsidR="00B10B29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s </w:t>
      </w:r>
      <w:r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mental disorder. </w:t>
      </w:r>
      <w:r w:rsidR="00B10B29" w:rsidRPr="002205A0">
        <w:rPr>
          <w:rFonts w:ascii="Times New Roman" w:hAnsi="Times New Roman" w:cs="Times New Roman"/>
          <w:sz w:val="24"/>
          <w:szCs w:val="24"/>
          <w:lang w:val="en-GB"/>
        </w:rPr>
        <w:t>In assessing the family and substance use history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10B29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 it is significant to consider </w:t>
      </w:r>
      <w:r w:rsidR="007E5C7C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enquiring 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>about</w:t>
      </w:r>
      <w:r w:rsidR="007E5C7C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 substance use illnesses, psychiatric illnesses, and family suicides. </w:t>
      </w:r>
      <w:r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This information may indicate genetic vulnerability in the client. </w:t>
      </w:r>
    </w:p>
    <w:p w:rsidR="0076184B" w:rsidRPr="002205A0" w:rsidRDefault="00FA37C0" w:rsidP="002205A0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205A0">
        <w:rPr>
          <w:rFonts w:ascii="Times New Roman" w:hAnsi="Times New Roman" w:cs="Times New Roman"/>
          <w:b/>
          <w:sz w:val="24"/>
          <w:szCs w:val="24"/>
          <w:lang w:val="en-GB"/>
        </w:rPr>
        <w:t>Social history</w:t>
      </w:r>
      <w:r w:rsidRPr="002205A0">
        <w:rPr>
          <w:rFonts w:ascii="Times New Roman" w:hAnsi="Times New Roman" w:cs="Times New Roman"/>
          <w:sz w:val="24"/>
          <w:szCs w:val="24"/>
          <w:lang w:val="en-GB"/>
        </w:rPr>
        <w:t>: This includes gathering data a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>nd assessing the client's general social situation</w:t>
      </w:r>
      <w:r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90B8D" w:rsidRPr="002205A0">
        <w:rPr>
          <w:rFonts w:ascii="Times New Roman" w:hAnsi="Times New Roman" w:cs="Times New Roman"/>
          <w:sz w:val="24"/>
          <w:szCs w:val="24"/>
          <w:lang w:val="en-GB"/>
        </w:rPr>
        <w:t>that info</w:t>
      </w:r>
      <w:r w:rsidR="00D358A4" w:rsidRPr="002205A0">
        <w:rPr>
          <w:rFonts w:ascii="Times New Roman" w:hAnsi="Times New Roman" w:cs="Times New Roman"/>
          <w:sz w:val="24"/>
          <w:szCs w:val="24"/>
          <w:lang w:val="en-GB"/>
        </w:rPr>
        <w:t>rms their financial ability and social connections, as well as other factors that enhance and undermine their health.</w:t>
      </w:r>
      <w:r w:rsidR="00556012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 The information </w:t>
      </w:r>
      <w:r w:rsidR="0076184B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retrieved from the social history assessment </w:t>
      </w:r>
      <w:r w:rsidR="00A1521A" w:rsidRPr="002205A0">
        <w:rPr>
          <w:rFonts w:ascii="Times New Roman" w:hAnsi="Times New Roman" w:cs="Times New Roman"/>
          <w:sz w:val="24"/>
          <w:szCs w:val="24"/>
          <w:lang w:val="en-GB"/>
        </w:rPr>
        <w:t>includes where the patient was born and raised, siblings, educational level, hobbies, work history</w:t>
      </w:r>
      <w:r w:rsidR="005A3F43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, legal history, </w:t>
      </w:r>
      <w:r w:rsidR="009B4963" w:rsidRPr="002205A0">
        <w:rPr>
          <w:rFonts w:ascii="Times New Roman" w:hAnsi="Times New Roman" w:cs="Times New Roman"/>
          <w:sz w:val="24"/>
          <w:szCs w:val="24"/>
          <w:lang w:val="en-GB"/>
        </w:rPr>
        <w:t>violence history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>, and</w:t>
      </w:r>
      <w:r w:rsidR="009B4963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 trauma history. </w:t>
      </w:r>
    </w:p>
    <w:p w:rsidR="00FA37C0" w:rsidRPr="002205A0" w:rsidRDefault="00FA37C0" w:rsidP="002205A0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205A0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 </w:t>
      </w:r>
      <w:r w:rsidRPr="002205A0">
        <w:rPr>
          <w:rFonts w:ascii="Times New Roman" w:hAnsi="Times New Roman" w:cs="Times New Roman"/>
          <w:b/>
          <w:sz w:val="24"/>
          <w:szCs w:val="24"/>
          <w:lang w:val="en-GB"/>
        </w:rPr>
        <w:t>Substance abuse and use</w:t>
      </w:r>
      <w:r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 entails collecting data on substance use often associated with psychiatric illnesses. It includes acquiring a list and the quantities of substances 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>the client uses,</w:t>
      </w:r>
      <w:r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 including alcohol, tobacco, and illicit drugs.</w:t>
      </w:r>
    </w:p>
    <w:p w:rsidR="00C13A03" w:rsidRPr="002205A0" w:rsidRDefault="00C13A03" w:rsidP="002205A0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205A0">
        <w:rPr>
          <w:rFonts w:ascii="Times New Roman" w:hAnsi="Times New Roman" w:cs="Times New Roman"/>
          <w:b/>
          <w:sz w:val="24"/>
          <w:szCs w:val="24"/>
          <w:lang w:val="en-GB"/>
        </w:rPr>
        <w:t xml:space="preserve">Reproductive History: </w:t>
      </w:r>
      <w:r w:rsidR="00523363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The information obtained from this section </w:t>
      </w:r>
      <w:r w:rsidR="00806AC6" w:rsidRPr="002205A0">
        <w:rPr>
          <w:rFonts w:ascii="Times New Roman" w:hAnsi="Times New Roman" w:cs="Times New Roman"/>
          <w:sz w:val="24"/>
          <w:szCs w:val="24"/>
          <w:lang w:val="en-GB"/>
        </w:rPr>
        <w:t>he</w:t>
      </w:r>
      <w:r w:rsidR="006C361B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lps 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>establish</w:t>
      </w:r>
      <w:r w:rsidR="006C361B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 whether the current signs and symptoms may be attributable to pregnancy or reproductive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6C361B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related </w:t>
      </w:r>
      <w:r w:rsidR="00AB3F56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illnesses. </w:t>
      </w:r>
    </w:p>
    <w:p w:rsidR="00F66ABF" w:rsidRPr="002205A0" w:rsidRDefault="00F66ABF" w:rsidP="002205A0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205A0">
        <w:rPr>
          <w:rFonts w:ascii="Times New Roman" w:hAnsi="Times New Roman" w:cs="Times New Roman"/>
          <w:b/>
          <w:sz w:val="24"/>
          <w:szCs w:val="24"/>
          <w:lang w:val="en-GB"/>
        </w:rPr>
        <w:t xml:space="preserve">Review </w:t>
      </w:r>
      <w:proofErr w:type="gramStart"/>
      <w:r w:rsidRPr="002205A0">
        <w:rPr>
          <w:rFonts w:ascii="Times New Roman" w:hAnsi="Times New Roman" w:cs="Times New Roman"/>
          <w:b/>
          <w:sz w:val="24"/>
          <w:szCs w:val="24"/>
          <w:lang w:val="en-GB"/>
        </w:rPr>
        <w:t>Of</w:t>
      </w:r>
      <w:proofErr w:type="gramEnd"/>
      <w:r w:rsidRPr="002205A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Systems (ROS): </w:t>
      </w:r>
      <w:r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This section </w:t>
      </w:r>
      <w:r w:rsidR="008F40C8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of the </w:t>
      </w:r>
      <w:r w:rsidR="00F029A7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initial session involves 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>assessing</w:t>
      </w:r>
      <w:r w:rsidR="00F029A7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 all body systems that help in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>clude or rule</w:t>
      </w:r>
      <w:r w:rsidR="00F029A7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 out a differential diagnosis</w:t>
      </w:r>
      <w:r w:rsidR="009465EA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FA37C0" w:rsidRPr="002205A0" w:rsidRDefault="00FA37C0" w:rsidP="002205A0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205A0">
        <w:rPr>
          <w:rFonts w:ascii="Times New Roman" w:hAnsi="Times New Roman" w:cs="Times New Roman"/>
          <w:b/>
          <w:sz w:val="24"/>
          <w:szCs w:val="24"/>
          <w:lang w:val="en-GB"/>
        </w:rPr>
        <w:t>Mental status examination</w:t>
      </w:r>
      <w:r w:rsidRPr="002205A0">
        <w:rPr>
          <w:rFonts w:ascii="Times New Roman" w:hAnsi="Times New Roman" w:cs="Times New Roman"/>
          <w:sz w:val="24"/>
          <w:szCs w:val="24"/>
          <w:lang w:val="en-GB"/>
        </w:rPr>
        <w:t>: This entails obtaining and documenting data on the patient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>'</w:t>
      </w:r>
      <w:r w:rsidRPr="002205A0">
        <w:rPr>
          <w:rFonts w:ascii="Times New Roman" w:hAnsi="Times New Roman" w:cs="Times New Roman"/>
          <w:sz w:val="24"/>
          <w:szCs w:val="24"/>
          <w:lang w:val="en-GB"/>
        </w:rPr>
        <w:t>s appearance, mood an</w:t>
      </w:r>
      <w:r w:rsidR="009465EA" w:rsidRPr="002205A0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ffect, </w:t>
      </w:r>
      <w:proofErr w:type="spellStart"/>
      <w:r w:rsidRPr="002205A0">
        <w:rPr>
          <w:rFonts w:ascii="Times New Roman" w:hAnsi="Times New Roman" w:cs="Times New Roman"/>
          <w:sz w:val="24"/>
          <w:szCs w:val="24"/>
          <w:lang w:val="en-GB"/>
        </w:rPr>
        <w:t>behavior</w:t>
      </w:r>
      <w:proofErr w:type="spellEnd"/>
      <w:r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, speech, cognition, </w:t>
      </w:r>
      <w:r w:rsidR="009A3272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perceptions, </w:t>
      </w:r>
      <w:r w:rsidR="00742BFC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attitude, </w:t>
      </w:r>
      <w:r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insight, judgment, thought process, and thought content. </w:t>
      </w:r>
      <w:r w:rsidR="000C0424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The data retrieved from the mental status examination is paramount in establishing the </w:t>
      </w:r>
      <w:r w:rsidR="00D61BFF" w:rsidRPr="002205A0">
        <w:rPr>
          <w:rFonts w:ascii="Times New Roman" w:hAnsi="Times New Roman" w:cs="Times New Roman"/>
          <w:sz w:val="24"/>
          <w:szCs w:val="24"/>
          <w:lang w:val="en-GB"/>
        </w:rPr>
        <w:t>client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>'</w:t>
      </w:r>
      <w:r w:rsidR="00D61BFF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s functionality in the different aspects of the mental health checklist. </w:t>
      </w:r>
    </w:p>
    <w:p w:rsidR="00900ED7" w:rsidRPr="002205A0" w:rsidRDefault="00900ED7" w:rsidP="002205A0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205A0">
        <w:rPr>
          <w:rFonts w:ascii="Times New Roman" w:hAnsi="Times New Roman" w:cs="Times New Roman"/>
          <w:b/>
          <w:sz w:val="24"/>
          <w:szCs w:val="24"/>
          <w:lang w:val="en-GB"/>
        </w:rPr>
        <w:t xml:space="preserve">Differential Diagnoses: </w:t>
      </w:r>
      <w:r w:rsidR="00575600" w:rsidRPr="002205A0">
        <w:rPr>
          <w:rFonts w:ascii="Times New Roman" w:hAnsi="Times New Roman" w:cs="Times New Roman"/>
          <w:sz w:val="24"/>
          <w:szCs w:val="24"/>
          <w:lang w:val="en-GB"/>
        </w:rPr>
        <w:t>In this section of the initial session, the psychotherapist identi</w:t>
      </w:r>
      <w:r w:rsidR="004246F0" w:rsidRPr="002205A0">
        <w:rPr>
          <w:rFonts w:ascii="Times New Roman" w:hAnsi="Times New Roman" w:cs="Times New Roman"/>
          <w:sz w:val="24"/>
          <w:szCs w:val="24"/>
          <w:lang w:val="en-GB"/>
        </w:rPr>
        <w:t>fi</w:t>
      </w:r>
      <w:r w:rsidR="00575600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es differential diagnoses based on the </w:t>
      </w:r>
      <w:r w:rsidR="004246F0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clinical manifestation </w:t>
      </w:r>
      <w:r w:rsidR="001D7799" w:rsidRPr="002205A0">
        <w:rPr>
          <w:rFonts w:ascii="Times New Roman" w:hAnsi="Times New Roman" w:cs="Times New Roman"/>
          <w:sz w:val="24"/>
          <w:szCs w:val="24"/>
          <w:lang w:val="en-GB"/>
        </w:rPr>
        <w:t>history of medical history</w:t>
      </w:r>
      <w:r w:rsidR="00962983" w:rsidRPr="002205A0">
        <w:rPr>
          <w:rFonts w:ascii="Times New Roman" w:hAnsi="Times New Roman" w:cs="Times New Roman"/>
          <w:sz w:val="24"/>
          <w:szCs w:val="24"/>
          <w:lang w:val="en-GB"/>
        </w:rPr>
        <w:t>. The differential diagnoses list points out the working diagnosis and other probable diagnos</w:t>
      </w:r>
      <w:r w:rsidR="002205A0" w:rsidRPr="002205A0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962983" w:rsidRPr="002205A0">
        <w:rPr>
          <w:rFonts w:ascii="Times New Roman" w:hAnsi="Times New Roman" w:cs="Times New Roman"/>
          <w:sz w:val="24"/>
          <w:szCs w:val="24"/>
          <w:lang w:val="en-GB"/>
        </w:rPr>
        <w:t xml:space="preserve">s. </w:t>
      </w:r>
    </w:p>
    <w:p w:rsidR="00E15A86" w:rsidRPr="002205A0" w:rsidRDefault="002205A0" w:rsidP="002205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205A0">
        <w:rPr>
          <w:rFonts w:ascii="Times New Roman" w:hAnsi="Times New Roman" w:cs="Times New Roman"/>
          <w:sz w:val="24"/>
          <w:szCs w:val="24"/>
        </w:rPr>
        <w:t>Setting goals in psychotherapy clinical practice is essential</w:t>
      </w:r>
      <w:r w:rsidR="00E15A86" w:rsidRPr="002205A0">
        <w:rPr>
          <w:rFonts w:ascii="Times New Roman" w:hAnsi="Times New Roman" w:cs="Times New Roman"/>
          <w:sz w:val="24"/>
          <w:szCs w:val="24"/>
        </w:rPr>
        <w:t xml:space="preserve"> </w:t>
      </w:r>
      <w:r w:rsidR="00F336CC" w:rsidRPr="002205A0">
        <w:rPr>
          <w:rFonts w:ascii="Times New Roman" w:hAnsi="Times New Roman" w:cs="Times New Roman"/>
          <w:sz w:val="24"/>
          <w:szCs w:val="24"/>
        </w:rPr>
        <w:t xml:space="preserve">as it </w:t>
      </w:r>
      <w:r w:rsidR="004652F4" w:rsidRPr="002205A0">
        <w:rPr>
          <w:rFonts w:ascii="Times New Roman" w:hAnsi="Times New Roman" w:cs="Times New Roman"/>
          <w:sz w:val="24"/>
          <w:szCs w:val="24"/>
        </w:rPr>
        <w:t xml:space="preserve">increases motivation and helps </w:t>
      </w:r>
      <w:r w:rsidRPr="002205A0">
        <w:rPr>
          <w:rFonts w:ascii="Times New Roman" w:hAnsi="Times New Roman" w:cs="Times New Roman"/>
          <w:sz w:val="24"/>
          <w:szCs w:val="24"/>
        </w:rPr>
        <w:t>create</w:t>
      </w:r>
      <w:r w:rsidR="004652F4" w:rsidRPr="002205A0">
        <w:rPr>
          <w:rFonts w:ascii="Times New Roman" w:hAnsi="Times New Roman" w:cs="Times New Roman"/>
          <w:sz w:val="24"/>
          <w:szCs w:val="24"/>
        </w:rPr>
        <w:t xml:space="preserve"> the changes and growth the psychotherapist and the patient should work towards achieving. </w:t>
      </w:r>
      <w:r w:rsidR="005D3DB4" w:rsidRPr="002205A0">
        <w:rPr>
          <w:rFonts w:ascii="Times New Roman" w:hAnsi="Times New Roman" w:cs="Times New Roman"/>
          <w:sz w:val="24"/>
          <w:szCs w:val="24"/>
        </w:rPr>
        <w:t xml:space="preserve">Setting goals </w:t>
      </w:r>
      <w:r w:rsidR="004701F9" w:rsidRPr="002205A0">
        <w:rPr>
          <w:rFonts w:ascii="Times New Roman" w:hAnsi="Times New Roman" w:cs="Times New Roman"/>
          <w:sz w:val="24"/>
          <w:szCs w:val="24"/>
        </w:rPr>
        <w:t>gives the psychotherapist a better grasp of a client</w:t>
      </w:r>
      <w:r w:rsidRPr="002205A0">
        <w:rPr>
          <w:rFonts w:ascii="Times New Roman" w:hAnsi="Times New Roman" w:cs="Times New Roman"/>
          <w:sz w:val="24"/>
          <w:szCs w:val="24"/>
        </w:rPr>
        <w:t>'s</w:t>
      </w:r>
      <w:r w:rsidR="004701F9" w:rsidRPr="002205A0">
        <w:rPr>
          <w:rFonts w:ascii="Times New Roman" w:hAnsi="Times New Roman" w:cs="Times New Roman"/>
          <w:sz w:val="24"/>
          <w:szCs w:val="24"/>
        </w:rPr>
        <w:t xml:space="preserve"> growth as they proceed with the therapy. Nonethe</w:t>
      </w:r>
      <w:r w:rsidR="00B1471E" w:rsidRPr="002205A0">
        <w:rPr>
          <w:rFonts w:ascii="Times New Roman" w:hAnsi="Times New Roman" w:cs="Times New Roman"/>
          <w:sz w:val="24"/>
          <w:szCs w:val="24"/>
        </w:rPr>
        <w:t xml:space="preserve">less, goal setting in psychotherapy clinical practice is significant as it facilitates setting realistic expectations to be achieved </w:t>
      </w:r>
      <w:r w:rsidR="00AA780D" w:rsidRPr="002205A0">
        <w:rPr>
          <w:rFonts w:ascii="Times New Roman" w:hAnsi="Times New Roman" w:cs="Times New Roman"/>
          <w:sz w:val="24"/>
          <w:szCs w:val="24"/>
        </w:rPr>
        <w:t xml:space="preserve">during the sessions, besides informing the psychotherapist on the prioritization order to follow. </w:t>
      </w:r>
    </w:p>
    <w:p w:rsidR="002205A0" w:rsidRDefault="002205A0" w:rsidP="002205A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5B1" w:rsidRPr="002205A0" w:rsidRDefault="00CF35B1" w:rsidP="002205A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205A0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CF35B1" w:rsidRPr="002205A0" w:rsidRDefault="00CF35B1" w:rsidP="002205A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205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Philip, P., Dupuy, L., </w:t>
      </w:r>
      <w:proofErr w:type="spellStart"/>
      <w:r w:rsidRPr="002205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Auriacombe</w:t>
      </w:r>
      <w:proofErr w:type="spellEnd"/>
      <w:r w:rsidRPr="002205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M., Serre, F., de </w:t>
      </w:r>
      <w:proofErr w:type="spellStart"/>
      <w:r w:rsidRPr="002205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Sevin</w:t>
      </w:r>
      <w:proofErr w:type="spellEnd"/>
      <w:r w:rsidRPr="002205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E., </w:t>
      </w:r>
      <w:proofErr w:type="spellStart"/>
      <w:r w:rsidRPr="002205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Sauteraud</w:t>
      </w:r>
      <w:proofErr w:type="spellEnd"/>
      <w:r w:rsidRPr="002205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A., &amp; </w:t>
      </w:r>
      <w:proofErr w:type="spellStart"/>
      <w:r w:rsidRPr="002205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Micoulaud</w:t>
      </w:r>
      <w:proofErr w:type="spellEnd"/>
      <w:r w:rsidRPr="002205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-Franchi, J. A. (2020). Trust and acceptance of a virtual psychiatric interview between embodied conversational agents and outpatients. </w:t>
      </w:r>
      <w:r w:rsidRPr="002205A0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NPJ digital medicine</w:t>
      </w:r>
      <w:r w:rsidRPr="002205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2205A0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3</w:t>
      </w:r>
      <w:r w:rsidRPr="002205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2. https://doi.org/10.1038/s41746-019-0213-y</w:t>
      </w:r>
    </w:p>
    <w:p w:rsidR="00172B04" w:rsidRPr="002205A0" w:rsidRDefault="00172B04" w:rsidP="002205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72B04" w:rsidRPr="002205A0" w:rsidRDefault="00172B04" w:rsidP="002205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72B04" w:rsidRPr="002205A0" w:rsidRDefault="00172B04" w:rsidP="002205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72B04" w:rsidRPr="002205A0" w:rsidRDefault="00172B04" w:rsidP="002205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72B04" w:rsidRPr="002205A0" w:rsidRDefault="00172B04" w:rsidP="002205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72B04" w:rsidRPr="002205A0" w:rsidRDefault="00172B04" w:rsidP="002205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72B04" w:rsidRPr="002205A0" w:rsidRDefault="00172B04" w:rsidP="002205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72B04" w:rsidRPr="002205A0" w:rsidRDefault="00172B04" w:rsidP="002205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72B04" w:rsidRPr="002205A0" w:rsidRDefault="00172B04" w:rsidP="002205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72B04" w:rsidRPr="002205A0" w:rsidRDefault="00172B04" w:rsidP="002205A0">
      <w:pPr>
        <w:tabs>
          <w:tab w:val="left" w:pos="189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05A0">
        <w:rPr>
          <w:rFonts w:ascii="Times New Roman" w:hAnsi="Times New Roman" w:cs="Times New Roman"/>
          <w:sz w:val="24"/>
          <w:szCs w:val="24"/>
        </w:rPr>
        <w:tab/>
      </w:r>
    </w:p>
    <w:sectPr w:rsidR="00172B04" w:rsidRPr="00220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3MTayMDY0NDI3MjBT0lEKTi0uzszPAykwrAUAhzcXZywAAAA="/>
  </w:docVars>
  <w:rsids>
    <w:rsidRoot w:val="00715887"/>
    <w:rsid w:val="000C0424"/>
    <w:rsid w:val="0011184D"/>
    <w:rsid w:val="00123202"/>
    <w:rsid w:val="00127314"/>
    <w:rsid w:val="00150ECB"/>
    <w:rsid w:val="00166BE5"/>
    <w:rsid w:val="00172B04"/>
    <w:rsid w:val="00173D14"/>
    <w:rsid w:val="00182CAF"/>
    <w:rsid w:val="001D7799"/>
    <w:rsid w:val="002205A0"/>
    <w:rsid w:val="00253288"/>
    <w:rsid w:val="0026112C"/>
    <w:rsid w:val="0026353D"/>
    <w:rsid w:val="00271327"/>
    <w:rsid w:val="002718D3"/>
    <w:rsid w:val="00283976"/>
    <w:rsid w:val="00290B8D"/>
    <w:rsid w:val="00291B31"/>
    <w:rsid w:val="00295C0A"/>
    <w:rsid w:val="002C0597"/>
    <w:rsid w:val="002C52CA"/>
    <w:rsid w:val="00337DFB"/>
    <w:rsid w:val="00353240"/>
    <w:rsid w:val="00375842"/>
    <w:rsid w:val="003943A0"/>
    <w:rsid w:val="003961C6"/>
    <w:rsid w:val="003D7F3F"/>
    <w:rsid w:val="004246F0"/>
    <w:rsid w:val="004652F4"/>
    <w:rsid w:val="004701F9"/>
    <w:rsid w:val="00490BEA"/>
    <w:rsid w:val="004A121A"/>
    <w:rsid w:val="004B2F59"/>
    <w:rsid w:val="005205EC"/>
    <w:rsid w:val="00523363"/>
    <w:rsid w:val="00527B90"/>
    <w:rsid w:val="00556012"/>
    <w:rsid w:val="00566763"/>
    <w:rsid w:val="00575600"/>
    <w:rsid w:val="005A060F"/>
    <w:rsid w:val="005A3F43"/>
    <w:rsid w:val="005D3DB4"/>
    <w:rsid w:val="00603898"/>
    <w:rsid w:val="00606116"/>
    <w:rsid w:val="00630C21"/>
    <w:rsid w:val="00693A09"/>
    <w:rsid w:val="00697498"/>
    <w:rsid w:val="006C361B"/>
    <w:rsid w:val="006F16BB"/>
    <w:rsid w:val="00715887"/>
    <w:rsid w:val="00742BFC"/>
    <w:rsid w:val="0076184B"/>
    <w:rsid w:val="00786AA8"/>
    <w:rsid w:val="007C2EB5"/>
    <w:rsid w:val="007C5F6E"/>
    <w:rsid w:val="007E5C7C"/>
    <w:rsid w:val="007E78FC"/>
    <w:rsid w:val="00806AC6"/>
    <w:rsid w:val="00821FE4"/>
    <w:rsid w:val="008236FB"/>
    <w:rsid w:val="00882E7A"/>
    <w:rsid w:val="008A7484"/>
    <w:rsid w:val="008E5DA7"/>
    <w:rsid w:val="008F40C8"/>
    <w:rsid w:val="00900ED7"/>
    <w:rsid w:val="009465EA"/>
    <w:rsid w:val="00962983"/>
    <w:rsid w:val="009970B1"/>
    <w:rsid w:val="009A13A8"/>
    <w:rsid w:val="009A3272"/>
    <w:rsid w:val="009A5082"/>
    <w:rsid w:val="009B4963"/>
    <w:rsid w:val="009C6C38"/>
    <w:rsid w:val="009E192B"/>
    <w:rsid w:val="009F14F1"/>
    <w:rsid w:val="00A1521A"/>
    <w:rsid w:val="00A2221C"/>
    <w:rsid w:val="00AA780D"/>
    <w:rsid w:val="00AB0A24"/>
    <w:rsid w:val="00AB3F56"/>
    <w:rsid w:val="00B10B29"/>
    <w:rsid w:val="00B1471E"/>
    <w:rsid w:val="00B333E4"/>
    <w:rsid w:val="00B42D88"/>
    <w:rsid w:val="00B47032"/>
    <w:rsid w:val="00B769C7"/>
    <w:rsid w:val="00B96063"/>
    <w:rsid w:val="00B96E27"/>
    <w:rsid w:val="00BA3B53"/>
    <w:rsid w:val="00BC7A7C"/>
    <w:rsid w:val="00C13A03"/>
    <w:rsid w:val="00C52252"/>
    <w:rsid w:val="00C75F85"/>
    <w:rsid w:val="00C81F87"/>
    <w:rsid w:val="00C85141"/>
    <w:rsid w:val="00CE0698"/>
    <w:rsid w:val="00CF35B1"/>
    <w:rsid w:val="00D358A4"/>
    <w:rsid w:val="00D60CE0"/>
    <w:rsid w:val="00D61BFF"/>
    <w:rsid w:val="00D77561"/>
    <w:rsid w:val="00DA4FE6"/>
    <w:rsid w:val="00DE514F"/>
    <w:rsid w:val="00E15A86"/>
    <w:rsid w:val="00E63C92"/>
    <w:rsid w:val="00E92C50"/>
    <w:rsid w:val="00EC6CC8"/>
    <w:rsid w:val="00ED41D6"/>
    <w:rsid w:val="00EE04A5"/>
    <w:rsid w:val="00EE1F1C"/>
    <w:rsid w:val="00F029A7"/>
    <w:rsid w:val="00F20151"/>
    <w:rsid w:val="00F336CC"/>
    <w:rsid w:val="00F61810"/>
    <w:rsid w:val="00F66ABF"/>
    <w:rsid w:val="00FA37C0"/>
    <w:rsid w:val="00FC49B0"/>
    <w:rsid w:val="00FD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F1C08"/>
  <w15:chartTrackingRefBased/>
  <w15:docId w15:val="{06C1300F-1047-4419-9B8A-C0EAE118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63</cp:revision>
  <dcterms:created xsi:type="dcterms:W3CDTF">2023-02-24T12:44:00Z</dcterms:created>
  <dcterms:modified xsi:type="dcterms:W3CDTF">2023-02-24T20:25:00Z</dcterms:modified>
</cp:coreProperties>
</file>