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8FF" w:rsidRPr="005448FF" w:rsidRDefault="005448FF" w:rsidP="005448FF">
      <w:pPr>
        <w:spacing w:after="0" w:line="480" w:lineRule="auto"/>
        <w:rPr>
          <w:rFonts w:ascii="Times New Roman" w:hAnsi="Times New Roman" w:cs="Times New Roman"/>
          <w:b/>
          <w:sz w:val="24"/>
          <w:szCs w:val="24"/>
        </w:rPr>
      </w:pPr>
    </w:p>
    <w:p w:rsidR="005448FF" w:rsidRPr="005448FF" w:rsidRDefault="005448FF" w:rsidP="005448FF">
      <w:pPr>
        <w:spacing w:after="0" w:line="480" w:lineRule="auto"/>
        <w:rPr>
          <w:rFonts w:ascii="Times New Roman" w:hAnsi="Times New Roman" w:cs="Times New Roman"/>
          <w:b/>
          <w:sz w:val="24"/>
          <w:szCs w:val="24"/>
        </w:rPr>
      </w:pPr>
    </w:p>
    <w:p w:rsidR="005448FF" w:rsidRPr="005448FF" w:rsidRDefault="005448FF" w:rsidP="005448FF">
      <w:pPr>
        <w:spacing w:after="0" w:line="480" w:lineRule="auto"/>
        <w:rPr>
          <w:rFonts w:ascii="Times New Roman" w:hAnsi="Times New Roman" w:cs="Times New Roman"/>
          <w:b/>
          <w:sz w:val="24"/>
          <w:szCs w:val="24"/>
        </w:rPr>
      </w:pPr>
    </w:p>
    <w:p w:rsidR="005448FF" w:rsidRPr="005448FF" w:rsidRDefault="005448FF" w:rsidP="005448FF">
      <w:pPr>
        <w:spacing w:after="0" w:line="480" w:lineRule="auto"/>
        <w:rPr>
          <w:rFonts w:ascii="Times New Roman" w:hAnsi="Times New Roman" w:cs="Times New Roman"/>
          <w:b/>
          <w:sz w:val="24"/>
          <w:szCs w:val="24"/>
        </w:rPr>
      </w:pPr>
    </w:p>
    <w:p w:rsidR="005448FF" w:rsidRPr="005448FF" w:rsidRDefault="005448FF" w:rsidP="005448FF">
      <w:pPr>
        <w:spacing w:after="0" w:line="480" w:lineRule="auto"/>
        <w:rPr>
          <w:rFonts w:ascii="Times New Roman" w:hAnsi="Times New Roman" w:cs="Times New Roman"/>
          <w:b/>
          <w:sz w:val="24"/>
          <w:szCs w:val="24"/>
        </w:rPr>
      </w:pPr>
    </w:p>
    <w:p w:rsidR="005448FF" w:rsidRPr="005448FF" w:rsidRDefault="005448FF" w:rsidP="005448FF">
      <w:pPr>
        <w:spacing w:after="0" w:line="480" w:lineRule="auto"/>
        <w:rPr>
          <w:rFonts w:ascii="Times New Roman" w:hAnsi="Times New Roman" w:cs="Times New Roman"/>
          <w:b/>
          <w:sz w:val="24"/>
          <w:szCs w:val="24"/>
        </w:rPr>
      </w:pPr>
    </w:p>
    <w:p w:rsidR="005448FF" w:rsidRPr="005448FF" w:rsidRDefault="005448FF" w:rsidP="005448FF">
      <w:pPr>
        <w:spacing w:after="0" w:line="480" w:lineRule="auto"/>
        <w:rPr>
          <w:rFonts w:ascii="Times New Roman" w:hAnsi="Times New Roman" w:cs="Times New Roman"/>
          <w:b/>
          <w:sz w:val="24"/>
          <w:szCs w:val="24"/>
        </w:rPr>
      </w:pPr>
    </w:p>
    <w:p w:rsidR="005448FF" w:rsidRPr="005448FF" w:rsidRDefault="005448FF" w:rsidP="005448FF">
      <w:pPr>
        <w:spacing w:after="0" w:line="480" w:lineRule="auto"/>
        <w:rPr>
          <w:rFonts w:ascii="Times New Roman" w:hAnsi="Times New Roman" w:cs="Times New Roman"/>
          <w:b/>
          <w:sz w:val="24"/>
          <w:szCs w:val="24"/>
        </w:rPr>
      </w:pPr>
    </w:p>
    <w:p w:rsidR="005448FF" w:rsidRPr="005448FF" w:rsidRDefault="005448FF" w:rsidP="005448FF">
      <w:pPr>
        <w:spacing w:after="0" w:line="480" w:lineRule="auto"/>
        <w:rPr>
          <w:rFonts w:ascii="Times New Roman" w:hAnsi="Times New Roman" w:cs="Times New Roman"/>
          <w:b/>
          <w:sz w:val="24"/>
          <w:szCs w:val="24"/>
        </w:rPr>
      </w:pPr>
    </w:p>
    <w:p w:rsidR="005448FF" w:rsidRPr="005448FF" w:rsidRDefault="005448FF" w:rsidP="005448FF">
      <w:pPr>
        <w:spacing w:after="0" w:line="480" w:lineRule="auto"/>
        <w:rPr>
          <w:rFonts w:ascii="Times New Roman" w:hAnsi="Times New Roman" w:cs="Times New Roman"/>
          <w:b/>
          <w:sz w:val="24"/>
          <w:szCs w:val="24"/>
        </w:rPr>
      </w:pPr>
    </w:p>
    <w:p w:rsidR="005448FF" w:rsidRPr="005448FF" w:rsidRDefault="005448FF" w:rsidP="005448FF">
      <w:pPr>
        <w:spacing w:after="0" w:line="480" w:lineRule="auto"/>
        <w:rPr>
          <w:rFonts w:ascii="Times New Roman" w:hAnsi="Times New Roman" w:cs="Times New Roman"/>
          <w:b/>
          <w:sz w:val="24"/>
          <w:szCs w:val="24"/>
        </w:rPr>
      </w:pPr>
    </w:p>
    <w:p w:rsidR="003E5C7D" w:rsidRPr="005448FF" w:rsidRDefault="00F06B99" w:rsidP="005448FF">
      <w:pPr>
        <w:spacing w:after="0" w:line="480" w:lineRule="auto"/>
        <w:jc w:val="center"/>
        <w:rPr>
          <w:rFonts w:ascii="Times New Roman" w:hAnsi="Times New Roman" w:cs="Times New Roman"/>
          <w:b/>
          <w:sz w:val="24"/>
          <w:szCs w:val="24"/>
        </w:rPr>
      </w:pPr>
      <w:r w:rsidRPr="005448FF">
        <w:rPr>
          <w:rFonts w:ascii="Times New Roman" w:hAnsi="Times New Roman" w:cs="Times New Roman"/>
          <w:b/>
          <w:sz w:val="24"/>
          <w:szCs w:val="24"/>
        </w:rPr>
        <w:t>Pathophysiol</w:t>
      </w:r>
      <w:r w:rsidR="003E5C7D" w:rsidRPr="005448FF">
        <w:rPr>
          <w:rFonts w:ascii="Times New Roman" w:hAnsi="Times New Roman" w:cs="Times New Roman"/>
          <w:b/>
          <w:sz w:val="24"/>
          <w:szCs w:val="24"/>
        </w:rPr>
        <w:t>ogy Reading Guide: Inflammation</w:t>
      </w:r>
      <w:r w:rsidRPr="005448FF">
        <w:rPr>
          <w:rFonts w:ascii="Times New Roman" w:hAnsi="Times New Roman" w:cs="Times New Roman"/>
          <w:b/>
          <w:sz w:val="24"/>
          <w:szCs w:val="24"/>
        </w:rPr>
        <w:t>, Healing, and Musculoskeletal Disorders</w:t>
      </w:r>
    </w:p>
    <w:p w:rsidR="003E5C7D" w:rsidRPr="005448FF" w:rsidRDefault="003E5C7D" w:rsidP="005448FF">
      <w:pPr>
        <w:spacing w:after="0" w:line="480" w:lineRule="auto"/>
        <w:jc w:val="center"/>
        <w:rPr>
          <w:rFonts w:ascii="Times New Roman" w:hAnsi="Times New Roman" w:cs="Times New Roman"/>
          <w:sz w:val="24"/>
          <w:szCs w:val="24"/>
        </w:rPr>
      </w:pPr>
      <w:r w:rsidRPr="005448FF">
        <w:rPr>
          <w:rFonts w:ascii="Times New Roman" w:hAnsi="Times New Roman" w:cs="Times New Roman"/>
          <w:sz w:val="24"/>
          <w:szCs w:val="24"/>
        </w:rPr>
        <w:t>Name</w:t>
      </w:r>
    </w:p>
    <w:p w:rsidR="003E5C7D" w:rsidRPr="005448FF" w:rsidRDefault="003E5C7D" w:rsidP="005448FF">
      <w:pPr>
        <w:spacing w:after="0" w:line="480" w:lineRule="auto"/>
        <w:jc w:val="center"/>
        <w:rPr>
          <w:rFonts w:ascii="Times New Roman" w:hAnsi="Times New Roman" w:cs="Times New Roman"/>
          <w:sz w:val="24"/>
          <w:szCs w:val="24"/>
        </w:rPr>
      </w:pPr>
      <w:r w:rsidRPr="005448FF">
        <w:rPr>
          <w:rFonts w:ascii="Times New Roman" w:hAnsi="Times New Roman" w:cs="Times New Roman"/>
          <w:sz w:val="24"/>
          <w:szCs w:val="24"/>
        </w:rPr>
        <w:t>Course Title</w:t>
      </w:r>
    </w:p>
    <w:p w:rsidR="003E5C7D" w:rsidRPr="005448FF" w:rsidRDefault="003E5C7D" w:rsidP="005448FF">
      <w:pPr>
        <w:spacing w:after="0" w:line="480" w:lineRule="auto"/>
        <w:jc w:val="center"/>
        <w:rPr>
          <w:rFonts w:ascii="Times New Roman" w:hAnsi="Times New Roman" w:cs="Times New Roman"/>
          <w:sz w:val="24"/>
          <w:szCs w:val="24"/>
        </w:rPr>
      </w:pPr>
      <w:r w:rsidRPr="005448FF">
        <w:rPr>
          <w:rFonts w:ascii="Times New Roman" w:hAnsi="Times New Roman" w:cs="Times New Roman"/>
          <w:sz w:val="24"/>
          <w:szCs w:val="24"/>
        </w:rPr>
        <w:t>Institution</w:t>
      </w:r>
    </w:p>
    <w:p w:rsidR="003E5C7D" w:rsidRPr="005448FF" w:rsidRDefault="003E5C7D" w:rsidP="005448FF">
      <w:pPr>
        <w:spacing w:after="0" w:line="480" w:lineRule="auto"/>
        <w:jc w:val="center"/>
        <w:rPr>
          <w:rFonts w:ascii="Times New Roman" w:hAnsi="Times New Roman" w:cs="Times New Roman"/>
          <w:sz w:val="24"/>
          <w:szCs w:val="24"/>
        </w:rPr>
      </w:pPr>
      <w:r w:rsidRPr="005448FF">
        <w:rPr>
          <w:rFonts w:ascii="Times New Roman" w:hAnsi="Times New Roman" w:cs="Times New Roman"/>
          <w:sz w:val="24"/>
          <w:szCs w:val="24"/>
        </w:rPr>
        <w:t>Instructor</w:t>
      </w:r>
    </w:p>
    <w:p w:rsidR="005448FF" w:rsidRPr="005448FF" w:rsidRDefault="003E5C7D" w:rsidP="005448FF">
      <w:pPr>
        <w:spacing w:after="0" w:line="480" w:lineRule="auto"/>
        <w:jc w:val="center"/>
        <w:rPr>
          <w:rFonts w:ascii="Times New Roman" w:hAnsi="Times New Roman" w:cs="Times New Roman"/>
          <w:b/>
          <w:sz w:val="24"/>
          <w:szCs w:val="24"/>
        </w:rPr>
      </w:pPr>
      <w:r w:rsidRPr="005448FF">
        <w:rPr>
          <w:rFonts w:ascii="Times New Roman" w:hAnsi="Times New Roman" w:cs="Times New Roman"/>
          <w:sz w:val="24"/>
          <w:szCs w:val="24"/>
        </w:rPr>
        <w:t>Date</w:t>
      </w:r>
      <w:r w:rsidR="00F06B99" w:rsidRPr="005448FF">
        <w:rPr>
          <w:rFonts w:ascii="Times New Roman" w:hAnsi="Times New Roman" w:cs="Times New Roman"/>
          <w:sz w:val="24"/>
          <w:szCs w:val="24"/>
        </w:rPr>
        <w:br/>
      </w:r>
      <w:r w:rsidR="00F06B99" w:rsidRPr="005448FF">
        <w:rPr>
          <w:rFonts w:ascii="Times New Roman" w:hAnsi="Times New Roman" w:cs="Times New Roman"/>
          <w:sz w:val="24"/>
          <w:szCs w:val="24"/>
        </w:rPr>
        <w:br/>
      </w:r>
    </w:p>
    <w:p w:rsidR="005448FF" w:rsidRPr="005448FF" w:rsidRDefault="005448FF" w:rsidP="005448FF">
      <w:pPr>
        <w:spacing w:after="0" w:line="480" w:lineRule="auto"/>
        <w:rPr>
          <w:rFonts w:ascii="Times New Roman" w:hAnsi="Times New Roman" w:cs="Times New Roman"/>
          <w:b/>
          <w:sz w:val="24"/>
          <w:szCs w:val="24"/>
        </w:rPr>
      </w:pPr>
    </w:p>
    <w:p w:rsidR="005448FF" w:rsidRPr="005448FF" w:rsidRDefault="005448FF" w:rsidP="005448FF">
      <w:pPr>
        <w:spacing w:after="0" w:line="480" w:lineRule="auto"/>
        <w:rPr>
          <w:rFonts w:ascii="Times New Roman" w:hAnsi="Times New Roman" w:cs="Times New Roman"/>
          <w:b/>
          <w:sz w:val="24"/>
          <w:szCs w:val="24"/>
        </w:rPr>
      </w:pPr>
    </w:p>
    <w:p w:rsidR="005448FF" w:rsidRPr="005448FF" w:rsidRDefault="005448FF" w:rsidP="005448FF">
      <w:pPr>
        <w:spacing w:after="0" w:line="480" w:lineRule="auto"/>
        <w:rPr>
          <w:rFonts w:ascii="Times New Roman" w:hAnsi="Times New Roman" w:cs="Times New Roman"/>
          <w:b/>
          <w:sz w:val="24"/>
          <w:szCs w:val="24"/>
        </w:rPr>
      </w:pPr>
    </w:p>
    <w:p w:rsidR="005448FF" w:rsidRDefault="005448FF" w:rsidP="005448FF">
      <w:pPr>
        <w:spacing w:after="0" w:line="480" w:lineRule="auto"/>
        <w:rPr>
          <w:rFonts w:ascii="Times New Roman" w:hAnsi="Times New Roman" w:cs="Times New Roman"/>
          <w:b/>
          <w:sz w:val="24"/>
          <w:szCs w:val="24"/>
        </w:rPr>
      </w:pPr>
    </w:p>
    <w:p w:rsidR="005448FF" w:rsidRPr="005448FF" w:rsidRDefault="00F06B99" w:rsidP="005448FF">
      <w:pPr>
        <w:spacing w:after="0" w:line="480" w:lineRule="auto"/>
        <w:jc w:val="center"/>
        <w:rPr>
          <w:rFonts w:ascii="Times New Roman" w:hAnsi="Times New Roman" w:cs="Times New Roman"/>
          <w:sz w:val="24"/>
          <w:szCs w:val="24"/>
        </w:rPr>
      </w:pPr>
      <w:bookmarkStart w:id="0" w:name="_GoBack"/>
      <w:bookmarkEnd w:id="0"/>
      <w:r w:rsidRPr="005448FF">
        <w:rPr>
          <w:rFonts w:ascii="Times New Roman" w:hAnsi="Times New Roman" w:cs="Times New Roman"/>
          <w:b/>
          <w:sz w:val="24"/>
          <w:szCs w:val="24"/>
        </w:rPr>
        <w:lastRenderedPageBreak/>
        <w:t>Inflammation and Healing</w:t>
      </w:r>
    </w:p>
    <w:p w:rsidR="00566B09" w:rsidRPr="005448FF" w:rsidRDefault="00F06B99" w:rsidP="005448FF">
      <w:pPr>
        <w:spacing w:after="0" w:line="480" w:lineRule="auto"/>
        <w:rPr>
          <w:rFonts w:ascii="Times New Roman" w:hAnsi="Times New Roman" w:cs="Times New Roman"/>
          <w:sz w:val="24"/>
          <w:szCs w:val="24"/>
        </w:rPr>
      </w:pPr>
      <w:r w:rsidRPr="005448FF">
        <w:rPr>
          <w:rFonts w:ascii="Times New Roman" w:hAnsi="Times New Roman" w:cs="Times New Roman"/>
          <w:sz w:val="24"/>
          <w:szCs w:val="24"/>
        </w:rPr>
        <w:t xml:space="preserve">1. What are the lines </w:t>
      </w:r>
      <w:r w:rsidR="003E5C7D" w:rsidRPr="005448FF">
        <w:rPr>
          <w:rFonts w:ascii="Times New Roman" w:hAnsi="Times New Roman" w:cs="Times New Roman"/>
          <w:sz w:val="24"/>
          <w:szCs w:val="24"/>
        </w:rPr>
        <w:t>of defense in the human body?</w:t>
      </w:r>
    </w:p>
    <w:p w:rsidR="00975238" w:rsidRPr="005448FF" w:rsidRDefault="00566B09" w:rsidP="005448FF">
      <w:pPr>
        <w:spacing w:after="0" w:line="480" w:lineRule="auto"/>
        <w:ind w:firstLine="720"/>
        <w:rPr>
          <w:rFonts w:ascii="Times New Roman" w:hAnsi="Times New Roman" w:cs="Times New Roman"/>
          <w:sz w:val="24"/>
          <w:szCs w:val="24"/>
        </w:rPr>
      </w:pPr>
      <w:r w:rsidRPr="005448FF">
        <w:rPr>
          <w:rFonts w:ascii="Times New Roman" w:hAnsi="Times New Roman" w:cs="Times New Roman"/>
          <w:sz w:val="24"/>
          <w:szCs w:val="24"/>
        </w:rPr>
        <w:t xml:space="preserve">The human body </w:t>
      </w:r>
      <w:r w:rsidR="009B34B7" w:rsidRPr="005448FF">
        <w:rPr>
          <w:rFonts w:ascii="Times New Roman" w:hAnsi="Times New Roman" w:cs="Times New Roman"/>
          <w:sz w:val="24"/>
          <w:szCs w:val="24"/>
        </w:rPr>
        <w:t>uses defense mechanisms to protect itself from any nonspecific or specific deleterious agents. As such, the mechanisms in the body are categorized into three</w:t>
      </w:r>
      <w:r w:rsidR="002F02D3" w:rsidRPr="005448FF">
        <w:rPr>
          <w:rFonts w:ascii="Times New Roman" w:hAnsi="Times New Roman" w:cs="Times New Roman"/>
          <w:sz w:val="24"/>
          <w:szCs w:val="24"/>
        </w:rPr>
        <w:t>,</w:t>
      </w:r>
      <w:r w:rsidR="009B34B7" w:rsidRPr="005448FF">
        <w:rPr>
          <w:rFonts w:ascii="Times New Roman" w:hAnsi="Times New Roman" w:cs="Times New Roman"/>
          <w:sz w:val="24"/>
          <w:szCs w:val="24"/>
        </w:rPr>
        <w:t xml:space="preserve"> namely </w:t>
      </w:r>
      <w:r w:rsidR="002F02D3" w:rsidRPr="005448FF">
        <w:rPr>
          <w:rFonts w:ascii="Times New Roman" w:hAnsi="Times New Roman" w:cs="Times New Roman"/>
          <w:sz w:val="24"/>
          <w:szCs w:val="24"/>
        </w:rPr>
        <w:t xml:space="preserve">the </w:t>
      </w:r>
      <w:r w:rsidR="009B34B7" w:rsidRPr="005448FF">
        <w:rPr>
          <w:rFonts w:ascii="Times New Roman" w:hAnsi="Times New Roman" w:cs="Times New Roman"/>
          <w:sz w:val="24"/>
          <w:szCs w:val="24"/>
        </w:rPr>
        <w:t xml:space="preserve">first, second, and third lines of defense. Primarily, the first line of defense </w:t>
      </w:r>
      <w:r w:rsidR="0043698E" w:rsidRPr="005448FF">
        <w:rPr>
          <w:rFonts w:ascii="Times New Roman" w:hAnsi="Times New Roman" w:cs="Times New Roman"/>
          <w:sz w:val="24"/>
          <w:szCs w:val="24"/>
        </w:rPr>
        <w:t>is a</w:t>
      </w:r>
      <w:r w:rsidR="00C227E9" w:rsidRPr="005448FF">
        <w:rPr>
          <w:rFonts w:ascii="Times New Roman" w:hAnsi="Times New Roman" w:cs="Times New Roman"/>
          <w:sz w:val="24"/>
          <w:szCs w:val="24"/>
        </w:rPr>
        <w:t>n</w:t>
      </w:r>
      <w:r w:rsidR="0043698E" w:rsidRPr="005448FF">
        <w:rPr>
          <w:rFonts w:ascii="Times New Roman" w:hAnsi="Times New Roman" w:cs="Times New Roman"/>
          <w:sz w:val="24"/>
          <w:szCs w:val="24"/>
        </w:rPr>
        <w:t xml:space="preserve"> </w:t>
      </w:r>
      <w:r w:rsidR="00C227E9" w:rsidRPr="005448FF">
        <w:rPr>
          <w:rFonts w:ascii="Times New Roman" w:hAnsi="Times New Roman" w:cs="Times New Roman"/>
          <w:sz w:val="24"/>
          <w:szCs w:val="24"/>
        </w:rPr>
        <w:t>innate</w:t>
      </w:r>
      <w:r w:rsidR="0043698E" w:rsidRPr="005448FF">
        <w:rPr>
          <w:rFonts w:ascii="Times New Roman" w:hAnsi="Times New Roman" w:cs="Times New Roman"/>
          <w:sz w:val="24"/>
          <w:szCs w:val="24"/>
        </w:rPr>
        <w:t xml:space="preserve"> impediment </w:t>
      </w:r>
      <w:r w:rsidR="002F02D3" w:rsidRPr="005448FF">
        <w:rPr>
          <w:rFonts w:ascii="Times New Roman" w:hAnsi="Times New Roman" w:cs="Times New Roman"/>
          <w:sz w:val="24"/>
          <w:szCs w:val="24"/>
        </w:rPr>
        <w:t>encompassing</w:t>
      </w:r>
      <w:r w:rsidR="00C227E9" w:rsidRPr="005448FF">
        <w:rPr>
          <w:rFonts w:ascii="Times New Roman" w:hAnsi="Times New Roman" w:cs="Times New Roman"/>
          <w:sz w:val="24"/>
          <w:szCs w:val="24"/>
        </w:rPr>
        <w:t xml:space="preserve"> the mucous membranes or skin</w:t>
      </w:r>
      <w:r w:rsidR="002F02D3" w:rsidRPr="005448FF">
        <w:rPr>
          <w:rFonts w:ascii="Times New Roman" w:hAnsi="Times New Roman" w:cs="Times New Roman"/>
          <w:sz w:val="24"/>
          <w:szCs w:val="24"/>
        </w:rPr>
        <w:t>,</w:t>
      </w:r>
      <w:r w:rsidR="00C227E9" w:rsidRPr="005448FF">
        <w:rPr>
          <w:rFonts w:ascii="Times New Roman" w:hAnsi="Times New Roman" w:cs="Times New Roman"/>
          <w:sz w:val="24"/>
          <w:szCs w:val="24"/>
        </w:rPr>
        <w:t xml:space="preserve"> whereby they </w:t>
      </w:r>
      <w:r w:rsidR="002F02D3" w:rsidRPr="005448FF">
        <w:rPr>
          <w:rFonts w:ascii="Times New Roman" w:hAnsi="Times New Roman" w:cs="Times New Roman"/>
          <w:sz w:val="24"/>
          <w:szCs w:val="24"/>
        </w:rPr>
        <w:t xml:space="preserve">block invading harmful pathogens or bacteria from entering the tissues. Furthermore, saliva or tears are </w:t>
      </w:r>
      <w:r w:rsidR="00176B5A" w:rsidRPr="005448FF">
        <w:rPr>
          <w:rFonts w:ascii="Times New Roman" w:hAnsi="Times New Roman" w:cs="Times New Roman"/>
          <w:sz w:val="24"/>
          <w:szCs w:val="24"/>
        </w:rPr>
        <w:t xml:space="preserve">concomitant mechanical barriers </w:t>
      </w:r>
      <w:r w:rsidR="007A5718" w:rsidRPr="005448FF">
        <w:rPr>
          <w:rFonts w:ascii="Times New Roman" w:hAnsi="Times New Roman" w:cs="Times New Roman"/>
          <w:sz w:val="24"/>
          <w:szCs w:val="24"/>
        </w:rPr>
        <w:t>comprising chemicals and enzymes that impair or inactivate toxic</w:t>
      </w:r>
      <w:r w:rsidR="002F02D3" w:rsidRPr="005448FF">
        <w:rPr>
          <w:rFonts w:ascii="Times New Roman" w:hAnsi="Times New Roman" w:cs="Times New Roman"/>
          <w:sz w:val="24"/>
          <w:szCs w:val="24"/>
        </w:rPr>
        <w:t xml:space="preserve"> substances. Conversely, the second line of defense entails </w:t>
      </w:r>
      <w:r w:rsidR="00176B5A" w:rsidRPr="005448FF">
        <w:rPr>
          <w:rFonts w:ascii="Times New Roman" w:hAnsi="Times New Roman" w:cs="Times New Roman"/>
          <w:sz w:val="24"/>
          <w:szCs w:val="24"/>
        </w:rPr>
        <w:t xml:space="preserve">nonspecific approaches </w:t>
      </w:r>
      <w:r w:rsidR="00AC7EED" w:rsidRPr="005448FF">
        <w:rPr>
          <w:rFonts w:ascii="Times New Roman" w:hAnsi="Times New Roman" w:cs="Times New Roman"/>
          <w:sz w:val="24"/>
          <w:szCs w:val="24"/>
        </w:rPr>
        <w:t>to</w:t>
      </w:r>
      <w:r w:rsidR="00176B5A" w:rsidRPr="005448FF">
        <w:rPr>
          <w:rFonts w:ascii="Times New Roman" w:hAnsi="Times New Roman" w:cs="Times New Roman"/>
          <w:sz w:val="24"/>
          <w:szCs w:val="24"/>
        </w:rPr>
        <w:t xml:space="preserve"> </w:t>
      </w:r>
      <w:r w:rsidR="002F02D3" w:rsidRPr="005448FF">
        <w:rPr>
          <w:rFonts w:ascii="Times New Roman" w:hAnsi="Times New Roman" w:cs="Times New Roman"/>
          <w:sz w:val="24"/>
          <w:szCs w:val="24"/>
        </w:rPr>
        <w:t xml:space="preserve">inflammation and phagocytosis. In this light, inflammation involves a series of occurrences </w:t>
      </w:r>
      <w:r w:rsidR="007474F9" w:rsidRPr="005448FF">
        <w:rPr>
          <w:rFonts w:ascii="Times New Roman" w:hAnsi="Times New Roman" w:cs="Times New Roman"/>
          <w:sz w:val="24"/>
          <w:szCs w:val="24"/>
        </w:rPr>
        <w:t xml:space="preserve">envisioned to localize the impacts of either an injury or a risky mediator in the body. On the other hand, </w:t>
      </w:r>
      <w:r w:rsidR="00AC7EED" w:rsidRPr="005448FF">
        <w:rPr>
          <w:rFonts w:ascii="Times New Roman" w:hAnsi="Times New Roman" w:cs="Times New Roman"/>
          <w:sz w:val="24"/>
          <w:szCs w:val="24"/>
        </w:rPr>
        <w:t>phagocytosis encompasses the process by which macrophages and a leukocyte accidentally overwhelm and abolish foreign matter or bacteria. It is worth mentioning that nonspecific mediators that safeguard healthy cells against viruses are called interferons. Additionally, the third line of defense is the specific defense technique</w:t>
      </w:r>
      <w:r w:rsidR="004C66A1" w:rsidRPr="005448FF">
        <w:rPr>
          <w:rFonts w:ascii="Times New Roman" w:hAnsi="Times New Roman" w:cs="Times New Roman"/>
          <w:sz w:val="24"/>
          <w:szCs w:val="24"/>
        </w:rPr>
        <w:t xml:space="preserve"> in the body that activates the generation of distinctive antibodies after exposure to </w:t>
      </w:r>
      <w:r w:rsidR="007A5718" w:rsidRPr="005448FF">
        <w:rPr>
          <w:rFonts w:ascii="Times New Roman" w:hAnsi="Times New Roman" w:cs="Times New Roman"/>
          <w:sz w:val="24"/>
          <w:szCs w:val="24"/>
        </w:rPr>
        <w:t>particular</w:t>
      </w:r>
      <w:r w:rsidR="004C66A1" w:rsidRPr="005448FF">
        <w:rPr>
          <w:rFonts w:ascii="Times New Roman" w:hAnsi="Times New Roman" w:cs="Times New Roman"/>
          <w:sz w:val="24"/>
          <w:szCs w:val="24"/>
        </w:rPr>
        <w:t xml:space="preserve"> matters.</w:t>
      </w:r>
      <w:r w:rsidR="00A2521E" w:rsidRPr="005448FF">
        <w:rPr>
          <w:rFonts w:ascii="Times New Roman" w:hAnsi="Times New Roman" w:cs="Times New Roman"/>
          <w:sz w:val="24"/>
          <w:szCs w:val="24"/>
        </w:rPr>
        <w:t xml:space="preserve"> Permeability</w:t>
      </w:r>
      <w:r w:rsidR="003E5C7D" w:rsidRPr="005448FF">
        <w:rPr>
          <w:rFonts w:ascii="Times New Roman" w:hAnsi="Times New Roman" w:cs="Times New Roman"/>
          <w:sz w:val="24"/>
          <w:szCs w:val="24"/>
        </w:rPr>
        <w:br/>
      </w:r>
      <w:r w:rsidR="00F06B99" w:rsidRPr="005448FF">
        <w:rPr>
          <w:rFonts w:ascii="Times New Roman" w:hAnsi="Times New Roman" w:cs="Times New Roman"/>
          <w:sz w:val="24"/>
          <w:szCs w:val="24"/>
        </w:rPr>
        <w:t>2. Diagr</w:t>
      </w:r>
      <w:r w:rsidR="003E5C7D" w:rsidRPr="005448FF">
        <w:rPr>
          <w:rFonts w:ascii="Times New Roman" w:hAnsi="Times New Roman" w:cs="Times New Roman"/>
          <w:sz w:val="24"/>
          <w:szCs w:val="24"/>
        </w:rPr>
        <w:t>am the cycle o</w:t>
      </w:r>
      <w:r w:rsidR="00975238" w:rsidRPr="005448FF">
        <w:rPr>
          <w:rFonts w:ascii="Times New Roman" w:hAnsi="Times New Roman" w:cs="Times New Roman"/>
          <w:sz w:val="24"/>
          <w:szCs w:val="24"/>
        </w:rPr>
        <w:t>f inflammation</w:t>
      </w:r>
    </w:p>
    <w:p w:rsidR="00EA79D8" w:rsidRPr="005448FF" w:rsidRDefault="00EA79D8" w:rsidP="005448FF">
      <w:pPr>
        <w:spacing w:after="0" w:line="480" w:lineRule="auto"/>
        <w:ind w:firstLine="720"/>
        <w:rPr>
          <w:rFonts w:ascii="Times New Roman" w:hAnsi="Times New Roman" w:cs="Times New Roman"/>
          <w:sz w:val="24"/>
          <w:szCs w:val="24"/>
        </w:rPr>
      </w:pPr>
      <w:r w:rsidRPr="005448FF">
        <w:rPr>
          <w:rFonts w:ascii="Times New Roman" w:hAnsi="Times New Roman" w:cs="Times New Roman"/>
          <w:sz w:val="24"/>
          <w:szCs w:val="24"/>
        </w:rPr>
        <w:t xml:space="preserve">When an injury ensues, the body’s tissues release chemical mediators that </w:t>
      </w:r>
      <w:r w:rsidR="00F80F97" w:rsidRPr="005448FF">
        <w:rPr>
          <w:rFonts w:ascii="Times New Roman" w:hAnsi="Times New Roman" w:cs="Times New Roman"/>
          <w:sz w:val="24"/>
          <w:szCs w:val="24"/>
        </w:rPr>
        <w:t>lead</w:t>
      </w:r>
      <w:r w:rsidRPr="005448FF">
        <w:rPr>
          <w:rFonts w:ascii="Times New Roman" w:hAnsi="Times New Roman" w:cs="Times New Roman"/>
          <w:sz w:val="24"/>
          <w:szCs w:val="24"/>
        </w:rPr>
        <w:t xml:space="preserve"> to vasodilation. Resultantly, this expedites increased capillary permeability, whereby proteins, water, and electrolytes shift from the capillaries into the ECF, causing edema. Conversely, the leukocytes</w:t>
      </w:r>
      <w:r w:rsidR="009104EA" w:rsidRPr="005448FF">
        <w:rPr>
          <w:rFonts w:ascii="Times New Roman" w:hAnsi="Times New Roman" w:cs="Times New Roman"/>
          <w:sz w:val="24"/>
          <w:szCs w:val="24"/>
        </w:rPr>
        <w:t xml:space="preserve"> disseminate to the location of the injury, whereas the macrophages begin the phagocytosis process by which they inundate and damage debris at the injury site</w:t>
      </w:r>
      <w:r w:rsidR="00F80F97" w:rsidRPr="005448FF">
        <w:rPr>
          <w:rFonts w:ascii="Times New Roman" w:hAnsi="Times New Roman" w:cs="Times New Roman"/>
          <w:sz w:val="24"/>
          <w:szCs w:val="24"/>
        </w:rPr>
        <w:t>. At the same time,</w:t>
      </w:r>
      <w:r w:rsidR="009104EA" w:rsidRPr="005448FF">
        <w:rPr>
          <w:rFonts w:ascii="Times New Roman" w:hAnsi="Times New Roman" w:cs="Times New Roman"/>
          <w:sz w:val="24"/>
          <w:szCs w:val="24"/>
        </w:rPr>
        <w:t xml:space="preserve"> they prepare for the healing process</w:t>
      </w:r>
      <w:r w:rsidR="00F80F97" w:rsidRPr="005448FF">
        <w:rPr>
          <w:rFonts w:ascii="Times New Roman" w:hAnsi="Times New Roman" w:cs="Times New Roman"/>
          <w:sz w:val="24"/>
          <w:szCs w:val="24"/>
        </w:rPr>
        <w:t>,</w:t>
      </w:r>
      <w:r w:rsidR="009104EA" w:rsidRPr="005448FF">
        <w:rPr>
          <w:rFonts w:ascii="Times New Roman" w:hAnsi="Times New Roman" w:cs="Times New Roman"/>
          <w:sz w:val="24"/>
          <w:szCs w:val="24"/>
        </w:rPr>
        <w:t xml:space="preserve"> and the cycle of inflammation continues. Below is a diagram of the inflammation cycle.</w:t>
      </w:r>
    </w:p>
    <w:p w:rsidR="004C66A1" w:rsidRPr="005448FF" w:rsidRDefault="004C66A1" w:rsidP="005448FF">
      <w:pPr>
        <w:spacing w:after="0" w:line="480" w:lineRule="auto"/>
        <w:rPr>
          <w:rFonts w:ascii="Times New Roman" w:hAnsi="Times New Roman" w:cs="Times New Roman"/>
          <w:sz w:val="24"/>
          <w:szCs w:val="24"/>
        </w:rPr>
      </w:pPr>
    </w:p>
    <w:p w:rsidR="00975238" w:rsidRPr="005448FF" w:rsidRDefault="00EA79D8" w:rsidP="005448FF">
      <w:pPr>
        <w:spacing w:after="0" w:line="480" w:lineRule="auto"/>
        <w:rPr>
          <w:rFonts w:ascii="Times New Roman" w:hAnsi="Times New Roman" w:cs="Times New Roman"/>
          <w:sz w:val="24"/>
          <w:szCs w:val="24"/>
        </w:rPr>
      </w:pPr>
      <w:r w:rsidRPr="005448FF">
        <w:rPr>
          <w:rFonts w:ascii="Times New Roman" w:hAnsi="Times New Roman" w:cs="Times New Roman"/>
          <w:noProof/>
          <w:sz w:val="24"/>
          <w:szCs w:val="24"/>
        </w:rPr>
        <w:drawing>
          <wp:inline distT="0" distB="0" distL="0" distR="0" wp14:anchorId="238B6381" wp14:editId="35751D9C">
            <wp:extent cx="5743575" cy="3981450"/>
            <wp:effectExtent l="0" t="0" r="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3E5C7D" w:rsidRPr="005448FF" w:rsidRDefault="003E5C7D" w:rsidP="005448FF">
      <w:pPr>
        <w:spacing w:after="0" w:line="480" w:lineRule="auto"/>
        <w:ind w:firstLine="720"/>
        <w:rPr>
          <w:rFonts w:ascii="Times New Roman" w:hAnsi="Times New Roman" w:cs="Times New Roman"/>
          <w:sz w:val="24"/>
          <w:szCs w:val="24"/>
        </w:rPr>
      </w:pPr>
      <w:r w:rsidRPr="005448FF">
        <w:rPr>
          <w:rFonts w:ascii="Times New Roman" w:hAnsi="Times New Roman" w:cs="Times New Roman"/>
          <w:sz w:val="24"/>
          <w:szCs w:val="24"/>
        </w:rPr>
        <w:br/>
      </w:r>
      <w:r w:rsidR="00F06B99" w:rsidRPr="005448FF">
        <w:rPr>
          <w:rFonts w:ascii="Times New Roman" w:hAnsi="Times New Roman" w:cs="Times New Roman"/>
          <w:sz w:val="24"/>
          <w:szCs w:val="24"/>
        </w:rPr>
        <w:t>3. Complete the following table related to inflammation.</w:t>
      </w:r>
    </w:p>
    <w:tbl>
      <w:tblPr>
        <w:tblStyle w:val="TableGrid"/>
        <w:tblW w:w="0" w:type="auto"/>
        <w:tblLook w:val="04A0" w:firstRow="1" w:lastRow="0" w:firstColumn="1" w:lastColumn="0" w:noHBand="0" w:noVBand="1"/>
      </w:tblPr>
      <w:tblGrid>
        <w:gridCol w:w="4675"/>
        <w:gridCol w:w="4675"/>
      </w:tblGrid>
      <w:tr w:rsidR="003E5C7D" w:rsidRPr="005448FF" w:rsidTr="003E5C7D">
        <w:tc>
          <w:tcPr>
            <w:tcW w:w="4675" w:type="dxa"/>
          </w:tcPr>
          <w:p w:rsidR="003E5C7D" w:rsidRPr="005448FF" w:rsidRDefault="003E5C7D"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Causes</w:t>
            </w:r>
          </w:p>
        </w:tc>
        <w:tc>
          <w:tcPr>
            <w:tcW w:w="4675" w:type="dxa"/>
          </w:tcPr>
          <w:p w:rsidR="003E5C7D" w:rsidRPr="005448FF" w:rsidRDefault="009104EA"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Infection, cuts, sprains, infarction, alkali, splinters, allergic reactions, ischemia, extreme cold or heat, minor burns, and insect bites.</w:t>
            </w:r>
          </w:p>
        </w:tc>
      </w:tr>
      <w:tr w:rsidR="003E5C7D" w:rsidRPr="005448FF" w:rsidTr="003E5C7D">
        <w:tc>
          <w:tcPr>
            <w:tcW w:w="4675" w:type="dxa"/>
          </w:tcPr>
          <w:p w:rsidR="003E5C7D" w:rsidRPr="005448FF" w:rsidRDefault="003E5C7D"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Local Manifestations</w:t>
            </w:r>
          </w:p>
        </w:tc>
        <w:tc>
          <w:tcPr>
            <w:tcW w:w="4675" w:type="dxa"/>
          </w:tcPr>
          <w:p w:rsidR="003E5C7D" w:rsidRPr="005448FF" w:rsidRDefault="007A5718"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The movement of fluid and protein precipitates Edema</w:t>
            </w:r>
            <w:r w:rsidR="009104EA" w:rsidRPr="005448FF">
              <w:rPr>
                <w:rFonts w:ascii="Times New Roman" w:hAnsi="Times New Roman" w:cs="Times New Roman"/>
                <w:sz w:val="24"/>
                <w:szCs w:val="24"/>
              </w:rPr>
              <w:t xml:space="preserve"> into the interstitial compartment. Redness is triggered by increased blood flow into the impaired region. Hemorrhagic exudate may manifest if the blood capillaries have been destroyed. </w:t>
            </w:r>
            <w:r w:rsidR="008857D4" w:rsidRPr="005448FF">
              <w:rPr>
                <w:rFonts w:ascii="Times New Roman" w:hAnsi="Times New Roman" w:cs="Times New Roman"/>
                <w:sz w:val="24"/>
                <w:szCs w:val="24"/>
              </w:rPr>
              <w:t>An abscess</w:t>
            </w:r>
            <w:r w:rsidR="009104EA" w:rsidRPr="005448FF">
              <w:rPr>
                <w:rFonts w:ascii="Times New Roman" w:hAnsi="Times New Roman" w:cs="Times New Roman"/>
                <w:sz w:val="24"/>
                <w:szCs w:val="24"/>
              </w:rPr>
              <w:t xml:space="preserve"> occurs </w:t>
            </w:r>
            <w:r w:rsidR="008857D4" w:rsidRPr="005448FF">
              <w:rPr>
                <w:rFonts w:ascii="Times New Roman" w:hAnsi="Times New Roman" w:cs="Times New Roman"/>
                <w:sz w:val="24"/>
                <w:szCs w:val="24"/>
              </w:rPr>
              <w:t>in</w:t>
            </w:r>
            <w:r w:rsidR="009104EA" w:rsidRPr="005448FF">
              <w:rPr>
                <w:rFonts w:ascii="Times New Roman" w:hAnsi="Times New Roman" w:cs="Times New Roman"/>
                <w:sz w:val="24"/>
                <w:szCs w:val="24"/>
              </w:rPr>
              <w:t xml:space="preserve"> a solid tissue</w:t>
            </w:r>
            <w:r w:rsidR="008857D4" w:rsidRPr="005448FF">
              <w:rPr>
                <w:rFonts w:ascii="Times New Roman" w:hAnsi="Times New Roman" w:cs="Times New Roman"/>
                <w:sz w:val="24"/>
                <w:szCs w:val="24"/>
              </w:rPr>
              <w:t xml:space="preserve"> since it is a contained pocket of pus. Pain is a local manifestation induced by the elevated fluid pressure on the nerves and </w:t>
            </w:r>
            <w:r w:rsidR="00F80F97" w:rsidRPr="005448FF">
              <w:rPr>
                <w:rFonts w:ascii="Times New Roman" w:hAnsi="Times New Roman" w:cs="Times New Roman"/>
                <w:sz w:val="24"/>
                <w:szCs w:val="24"/>
              </w:rPr>
              <w:t>little</w:t>
            </w:r>
            <w:r w:rsidR="008857D4" w:rsidRPr="005448FF">
              <w:rPr>
                <w:rFonts w:ascii="Times New Roman" w:hAnsi="Times New Roman" w:cs="Times New Roman"/>
                <w:sz w:val="24"/>
                <w:szCs w:val="24"/>
              </w:rPr>
              <w:t xml:space="preserve"> irritation of the nerves by bradykinins.</w:t>
            </w:r>
          </w:p>
        </w:tc>
      </w:tr>
      <w:tr w:rsidR="003E5C7D" w:rsidRPr="005448FF" w:rsidTr="003E5C7D">
        <w:tc>
          <w:tcPr>
            <w:tcW w:w="4675" w:type="dxa"/>
          </w:tcPr>
          <w:p w:rsidR="003E5C7D" w:rsidRPr="005448FF" w:rsidRDefault="003E5C7D"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Systemic Manifestations</w:t>
            </w:r>
            <w:r w:rsidRPr="005448FF">
              <w:rPr>
                <w:rFonts w:ascii="Times New Roman" w:hAnsi="Times New Roman" w:cs="Times New Roman"/>
                <w:sz w:val="24"/>
                <w:szCs w:val="24"/>
              </w:rPr>
              <w:br/>
            </w:r>
          </w:p>
        </w:tc>
        <w:tc>
          <w:tcPr>
            <w:tcW w:w="4675" w:type="dxa"/>
          </w:tcPr>
          <w:p w:rsidR="003E5C7D" w:rsidRPr="005448FF" w:rsidRDefault="008857D4"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Mild malaise, fatigue, anorexia, trifling fever, and headache.</w:t>
            </w:r>
          </w:p>
        </w:tc>
      </w:tr>
      <w:tr w:rsidR="003E5C7D" w:rsidRPr="005448FF" w:rsidTr="003E5C7D">
        <w:tc>
          <w:tcPr>
            <w:tcW w:w="4675" w:type="dxa"/>
          </w:tcPr>
          <w:p w:rsidR="003E5C7D" w:rsidRPr="005448FF" w:rsidRDefault="003E5C7D"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Impact of Chronic Inflammation</w:t>
            </w:r>
          </w:p>
        </w:tc>
        <w:tc>
          <w:tcPr>
            <w:tcW w:w="4675" w:type="dxa"/>
          </w:tcPr>
          <w:p w:rsidR="003E5C7D" w:rsidRPr="005448FF" w:rsidRDefault="00F80F97"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 xml:space="preserve">Deep ulcers because of austere inflammation caused by tissue erosion. Rheumatoid arthritis with intermittent exacerbations of acute inflammation. </w:t>
            </w:r>
          </w:p>
        </w:tc>
      </w:tr>
    </w:tbl>
    <w:p w:rsidR="00F80F97" w:rsidRPr="005448FF" w:rsidRDefault="00F06B99" w:rsidP="005448FF">
      <w:pPr>
        <w:spacing w:after="0" w:line="480" w:lineRule="auto"/>
        <w:rPr>
          <w:rFonts w:ascii="Times New Roman" w:hAnsi="Times New Roman" w:cs="Times New Roman"/>
          <w:sz w:val="24"/>
          <w:szCs w:val="24"/>
        </w:rPr>
      </w:pPr>
      <w:r w:rsidRPr="005448FF">
        <w:rPr>
          <w:rFonts w:ascii="Times New Roman" w:hAnsi="Times New Roman" w:cs="Times New Roman"/>
          <w:sz w:val="24"/>
          <w:szCs w:val="24"/>
        </w:rPr>
        <w:t>4. Describe the primary versus secondar</w:t>
      </w:r>
      <w:r w:rsidR="003E5C7D" w:rsidRPr="005448FF">
        <w:rPr>
          <w:rFonts w:ascii="Times New Roman" w:hAnsi="Times New Roman" w:cs="Times New Roman"/>
          <w:sz w:val="24"/>
          <w:szCs w:val="24"/>
        </w:rPr>
        <w:t>y intention of wound healing.</w:t>
      </w:r>
    </w:p>
    <w:p w:rsidR="00CB6D13" w:rsidRPr="005448FF" w:rsidRDefault="00F80F97" w:rsidP="005448FF">
      <w:pPr>
        <w:spacing w:after="0" w:line="480" w:lineRule="auto"/>
        <w:ind w:firstLine="720"/>
        <w:rPr>
          <w:rFonts w:ascii="Times New Roman" w:hAnsi="Times New Roman" w:cs="Times New Roman"/>
          <w:sz w:val="24"/>
          <w:szCs w:val="24"/>
        </w:rPr>
      </w:pPr>
      <w:r w:rsidRPr="005448FF">
        <w:rPr>
          <w:rFonts w:ascii="Times New Roman" w:hAnsi="Times New Roman" w:cs="Times New Roman"/>
          <w:sz w:val="24"/>
          <w:szCs w:val="24"/>
        </w:rPr>
        <w:t xml:space="preserve">Essentially, </w:t>
      </w:r>
      <w:r w:rsidR="008E0FDB" w:rsidRPr="005448FF">
        <w:rPr>
          <w:rFonts w:ascii="Times New Roman" w:hAnsi="Times New Roman" w:cs="Times New Roman"/>
          <w:sz w:val="24"/>
          <w:szCs w:val="24"/>
        </w:rPr>
        <w:t>in</w:t>
      </w:r>
      <w:r w:rsidRPr="005448FF">
        <w:rPr>
          <w:rFonts w:ascii="Times New Roman" w:hAnsi="Times New Roman" w:cs="Times New Roman"/>
          <w:sz w:val="24"/>
          <w:szCs w:val="24"/>
        </w:rPr>
        <w:t xml:space="preserve"> primary intention</w:t>
      </w:r>
      <w:r w:rsidR="007A5718" w:rsidRPr="005448FF">
        <w:rPr>
          <w:rFonts w:ascii="Times New Roman" w:hAnsi="Times New Roman" w:cs="Times New Roman"/>
          <w:sz w:val="24"/>
          <w:szCs w:val="24"/>
        </w:rPr>
        <w:t>,</w:t>
      </w:r>
      <w:r w:rsidRPr="005448FF">
        <w:rPr>
          <w:rFonts w:ascii="Times New Roman" w:hAnsi="Times New Roman" w:cs="Times New Roman"/>
          <w:sz w:val="24"/>
          <w:szCs w:val="24"/>
        </w:rPr>
        <w:t xml:space="preserve"> </w:t>
      </w:r>
      <w:r w:rsidR="008E0FDB" w:rsidRPr="005448FF">
        <w:rPr>
          <w:rFonts w:ascii="Times New Roman" w:hAnsi="Times New Roman" w:cs="Times New Roman"/>
          <w:sz w:val="24"/>
          <w:szCs w:val="24"/>
        </w:rPr>
        <w:t>the dermal edges of the wound are closely re-estimated. As such, the restoration of continuity happens unswervingly with insignificant scar formation and tissue granulation. In most cases, the wound heals</w:t>
      </w:r>
      <w:r w:rsidR="007A5718" w:rsidRPr="005448FF">
        <w:rPr>
          <w:rFonts w:ascii="Times New Roman" w:hAnsi="Times New Roman" w:cs="Times New Roman"/>
          <w:sz w:val="24"/>
          <w:szCs w:val="24"/>
        </w:rPr>
        <w:t>,</w:t>
      </w:r>
      <w:r w:rsidR="008E0FDB" w:rsidRPr="005448FF">
        <w:rPr>
          <w:rFonts w:ascii="Times New Roman" w:hAnsi="Times New Roman" w:cs="Times New Roman"/>
          <w:sz w:val="24"/>
          <w:szCs w:val="24"/>
        </w:rPr>
        <w:t xml:space="preserve"> resulting in </w:t>
      </w:r>
      <w:r w:rsidR="007A5718" w:rsidRPr="005448FF">
        <w:rPr>
          <w:rFonts w:ascii="Times New Roman" w:hAnsi="Times New Roman" w:cs="Times New Roman"/>
          <w:sz w:val="24"/>
          <w:szCs w:val="24"/>
        </w:rPr>
        <w:t xml:space="preserve">a </w:t>
      </w:r>
      <w:r w:rsidR="008E0FDB" w:rsidRPr="005448FF">
        <w:rPr>
          <w:rFonts w:ascii="Times New Roman" w:hAnsi="Times New Roman" w:cs="Times New Roman"/>
          <w:sz w:val="24"/>
          <w:szCs w:val="24"/>
        </w:rPr>
        <w:t>complete return to normal function. Furthermore, primary intention occurs in four phases</w:t>
      </w:r>
      <w:r w:rsidR="007A5718" w:rsidRPr="005448FF">
        <w:rPr>
          <w:rFonts w:ascii="Times New Roman" w:hAnsi="Times New Roman" w:cs="Times New Roman"/>
          <w:sz w:val="24"/>
          <w:szCs w:val="24"/>
        </w:rPr>
        <w:t>,</w:t>
      </w:r>
      <w:r w:rsidR="008E0FDB" w:rsidRPr="005448FF">
        <w:rPr>
          <w:rFonts w:ascii="Times New Roman" w:hAnsi="Times New Roman" w:cs="Times New Roman"/>
          <w:sz w:val="24"/>
          <w:szCs w:val="24"/>
        </w:rPr>
        <w:t xml:space="preserve"> namely, homeostasis, inflammation, proliferation, and restoration. In the homeostasis stage, the cytokines and </w:t>
      </w:r>
      <w:r w:rsidR="007A5718" w:rsidRPr="005448FF">
        <w:rPr>
          <w:rFonts w:ascii="Times New Roman" w:hAnsi="Times New Roman" w:cs="Times New Roman"/>
          <w:sz w:val="24"/>
          <w:szCs w:val="24"/>
        </w:rPr>
        <w:t>platelet</w:t>
      </w:r>
      <w:r w:rsidR="008E0FDB" w:rsidRPr="005448FF">
        <w:rPr>
          <w:rFonts w:ascii="Times New Roman" w:hAnsi="Times New Roman" w:cs="Times New Roman"/>
          <w:sz w:val="24"/>
          <w:szCs w:val="24"/>
        </w:rPr>
        <w:t xml:space="preserve"> activ</w:t>
      </w:r>
      <w:r w:rsidR="00CC1AE6" w:rsidRPr="005448FF">
        <w:rPr>
          <w:rFonts w:ascii="Times New Roman" w:hAnsi="Times New Roman" w:cs="Times New Roman"/>
          <w:sz w:val="24"/>
          <w:szCs w:val="24"/>
        </w:rPr>
        <w:t xml:space="preserve">ity creates hematoma, triggering vasoconstriction. Per se, this process localizes </w:t>
      </w:r>
      <w:r w:rsidR="00AF5678" w:rsidRPr="005448FF">
        <w:rPr>
          <w:rFonts w:ascii="Times New Roman" w:hAnsi="Times New Roman" w:cs="Times New Roman"/>
          <w:sz w:val="24"/>
          <w:szCs w:val="24"/>
        </w:rPr>
        <w:t>blood loss</w:t>
      </w:r>
      <w:r w:rsidR="00CC1AE6" w:rsidRPr="005448FF">
        <w:rPr>
          <w:rFonts w:ascii="Times New Roman" w:hAnsi="Times New Roman" w:cs="Times New Roman"/>
          <w:sz w:val="24"/>
          <w:szCs w:val="24"/>
        </w:rPr>
        <w:t xml:space="preserve"> in the affected site. As a result, the adjacent wound boundaries</w:t>
      </w:r>
      <w:r w:rsidR="008E0FDB" w:rsidRPr="005448FF">
        <w:rPr>
          <w:rFonts w:ascii="Times New Roman" w:hAnsi="Times New Roman" w:cs="Times New Roman"/>
          <w:sz w:val="24"/>
          <w:szCs w:val="24"/>
        </w:rPr>
        <w:t xml:space="preserve"> </w:t>
      </w:r>
      <w:r w:rsidR="00302BBD" w:rsidRPr="005448FF">
        <w:rPr>
          <w:rFonts w:ascii="Times New Roman" w:hAnsi="Times New Roman" w:cs="Times New Roman"/>
          <w:sz w:val="24"/>
          <w:szCs w:val="24"/>
        </w:rPr>
        <w:t>simplify</w:t>
      </w:r>
      <w:r w:rsidR="00CC1AE6" w:rsidRPr="005448FF">
        <w:rPr>
          <w:rFonts w:ascii="Times New Roman" w:hAnsi="Times New Roman" w:cs="Times New Roman"/>
          <w:sz w:val="24"/>
          <w:szCs w:val="24"/>
        </w:rPr>
        <w:t xml:space="preserve"> the formation of </w:t>
      </w:r>
      <w:r w:rsidR="00302BBD" w:rsidRPr="005448FF">
        <w:rPr>
          <w:rFonts w:ascii="Times New Roman" w:hAnsi="Times New Roman" w:cs="Times New Roman"/>
          <w:sz w:val="24"/>
          <w:szCs w:val="24"/>
        </w:rPr>
        <w:t xml:space="preserve">a </w:t>
      </w:r>
      <w:r w:rsidR="00CC1AE6" w:rsidRPr="005448FF">
        <w:rPr>
          <w:rFonts w:ascii="Times New Roman" w:hAnsi="Times New Roman" w:cs="Times New Roman"/>
          <w:sz w:val="24"/>
          <w:szCs w:val="24"/>
        </w:rPr>
        <w:t>clot, preventing wound infection. During the inflammation stage, a cellular inflammatory response eradicates the cell fragments and pathogens. Cytokines are discharged in the proliferation phase by the inflammatory cells</w:t>
      </w:r>
      <w:r w:rsidR="00BA021B" w:rsidRPr="005448FF">
        <w:rPr>
          <w:rFonts w:ascii="Times New Roman" w:hAnsi="Times New Roman" w:cs="Times New Roman"/>
          <w:sz w:val="24"/>
          <w:szCs w:val="24"/>
        </w:rPr>
        <w:t xml:space="preserve">, leading to the escalation of fibroblasts and </w:t>
      </w:r>
      <w:r w:rsidR="00302BBD" w:rsidRPr="005448FF">
        <w:rPr>
          <w:rFonts w:ascii="Times New Roman" w:hAnsi="Times New Roman" w:cs="Times New Roman"/>
          <w:sz w:val="24"/>
          <w:szCs w:val="24"/>
        </w:rPr>
        <w:t xml:space="preserve">the </w:t>
      </w:r>
      <w:r w:rsidR="00BA021B" w:rsidRPr="005448FF">
        <w:rPr>
          <w:rFonts w:ascii="Times New Roman" w:hAnsi="Times New Roman" w:cs="Times New Roman"/>
          <w:sz w:val="24"/>
          <w:szCs w:val="24"/>
        </w:rPr>
        <w:t>materialization of granulation tissue. Besides, the fibroblasts produce collagen</w:t>
      </w:r>
      <w:r w:rsidR="007A5718" w:rsidRPr="005448FF">
        <w:rPr>
          <w:rFonts w:ascii="Times New Roman" w:hAnsi="Times New Roman" w:cs="Times New Roman"/>
          <w:sz w:val="24"/>
          <w:szCs w:val="24"/>
        </w:rPr>
        <w:t>,</w:t>
      </w:r>
      <w:r w:rsidR="00BA021B" w:rsidRPr="005448FF">
        <w:rPr>
          <w:rFonts w:ascii="Times New Roman" w:hAnsi="Times New Roman" w:cs="Times New Roman"/>
          <w:sz w:val="24"/>
          <w:szCs w:val="24"/>
        </w:rPr>
        <w:t xml:space="preserve"> which facilitates the closure of the wound. The last stage involves wound remodeling in which the collagen fibers are placed within the wound to strengthen</w:t>
      </w:r>
      <w:r w:rsidR="007A5718" w:rsidRPr="005448FF">
        <w:rPr>
          <w:rFonts w:ascii="Times New Roman" w:hAnsi="Times New Roman" w:cs="Times New Roman"/>
          <w:sz w:val="24"/>
          <w:szCs w:val="24"/>
        </w:rPr>
        <w:t>,</w:t>
      </w:r>
      <w:r w:rsidR="00BA021B" w:rsidRPr="005448FF">
        <w:rPr>
          <w:rFonts w:ascii="Times New Roman" w:hAnsi="Times New Roman" w:cs="Times New Roman"/>
          <w:sz w:val="24"/>
          <w:szCs w:val="24"/>
        </w:rPr>
        <w:t xml:space="preserve"> the area and the fibroblasts undergo apoptosis. Remarkably, secondary intention </w:t>
      </w:r>
      <w:r w:rsidR="00CB6D13" w:rsidRPr="005448FF">
        <w:rPr>
          <w:rFonts w:ascii="Times New Roman" w:hAnsi="Times New Roman" w:cs="Times New Roman"/>
          <w:sz w:val="24"/>
          <w:szCs w:val="24"/>
        </w:rPr>
        <w:t>entails an open wound left to heal, fill in, and close up innately. As such, this type of wound healing necessitates constant dressing at the site of the injury. More importantly, it transpires in four steps</w:t>
      </w:r>
      <w:r w:rsidR="007A5718" w:rsidRPr="005448FF">
        <w:rPr>
          <w:rFonts w:ascii="Times New Roman" w:hAnsi="Times New Roman" w:cs="Times New Roman"/>
          <w:sz w:val="24"/>
          <w:szCs w:val="24"/>
        </w:rPr>
        <w:t>,</w:t>
      </w:r>
      <w:r w:rsidR="00CB6D13" w:rsidRPr="005448FF">
        <w:rPr>
          <w:rFonts w:ascii="Times New Roman" w:hAnsi="Times New Roman" w:cs="Times New Roman"/>
          <w:sz w:val="24"/>
          <w:szCs w:val="24"/>
        </w:rPr>
        <w:t xml:space="preserve"> including hemostasis</w:t>
      </w:r>
      <w:r w:rsidR="00AF5678" w:rsidRPr="005448FF">
        <w:rPr>
          <w:rFonts w:ascii="Times New Roman" w:hAnsi="Times New Roman" w:cs="Times New Roman"/>
          <w:sz w:val="24"/>
          <w:szCs w:val="24"/>
        </w:rPr>
        <w:t>,</w:t>
      </w:r>
      <w:r w:rsidR="00CB6D13" w:rsidRPr="005448FF">
        <w:rPr>
          <w:rFonts w:ascii="Times New Roman" w:hAnsi="Times New Roman" w:cs="Times New Roman"/>
          <w:sz w:val="24"/>
          <w:szCs w:val="24"/>
        </w:rPr>
        <w:t xml:space="preserve"> wherein a fibrin mesh fills the wound, followed by an inflammatory response that aids in </w:t>
      </w:r>
      <w:r w:rsidR="0086332A" w:rsidRPr="005448FF">
        <w:rPr>
          <w:rFonts w:ascii="Times New Roman" w:hAnsi="Times New Roman" w:cs="Times New Roman"/>
          <w:sz w:val="24"/>
          <w:szCs w:val="24"/>
        </w:rPr>
        <w:t>removing</w:t>
      </w:r>
      <w:r w:rsidR="00CB6D13" w:rsidRPr="005448FF">
        <w:rPr>
          <w:rFonts w:ascii="Times New Roman" w:hAnsi="Times New Roman" w:cs="Times New Roman"/>
          <w:sz w:val="24"/>
          <w:szCs w:val="24"/>
        </w:rPr>
        <w:t xml:space="preserve"> harmful substances. Consequentl</w:t>
      </w:r>
      <w:r w:rsidR="0086332A" w:rsidRPr="005448FF">
        <w:rPr>
          <w:rFonts w:ascii="Times New Roman" w:hAnsi="Times New Roman" w:cs="Times New Roman"/>
          <w:sz w:val="24"/>
          <w:szCs w:val="24"/>
        </w:rPr>
        <w:t xml:space="preserve">y, the granulation tissues fill </w:t>
      </w:r>
      <w:r w:rsidR="00CB6D13" w:rsidRPr="005448FF">
        <w:rPr>
          <w:rFonts w:ascii="Times New Roman" w:hAnsi="Times New Roman" w:cs="Times New Roman"/>
          <w:sz w:val="24"/>
          <w:szCs w:val="24"/>
        </w:rPr>
        <w:t>the wound</w:t>
      </w:r>
      <w:r w:rsidR="00AF5678" w:rsidRPr="005448FF">
        <w:rPr>
          <w:rFonts w:ascii="Times New Roman" w:hAnsi="Times New Roman" w:cs="Times New Roman"/>
          <w:sz w:val="24"/>
          <w:szCs w:val="24"/>
        </w:rPr>
        <w:t>,</w:t>
      </w:r>
      <w:r w:rsidR="00CB6D13" w:rsidRPr="005448FF">
        <w:rPr>
          <w:rFonts w:ascii="Times New Roman" w:hAnsi="Times New Roman" w:cs="Times New Roman"/>
          <w:sz w:val="24"/>
          <w:szCs w:val="24"/>
        </w:rPr>
        <w:t xml:space="preserve"> and the epithelia proliferate, regenerate and cover the wound. Per se, the inflammatory response, later on, starts to resolve, precipitating wound healing.</w:t>
      </w:r>
      <w:r w:rsidR="003E5C7D" w:rsidRPr="005448FF">
        <w:rPr>
          <w:rFonts w:ascii="Times New Roman" w:hAnsi="Times New Roman" w:cs="Times New Roman"/>
          <w:sz w:val="24"/>
          <w:szCs w:val="24"/>
        </w:rPr>
        <w:br/>
      </w:r>
      <w:r w:rsidR="00F06B99" w:rsidRPr="005448FF">
        <w:rPr>
          <w:rFonts w:ascii="Times New Roman" w:hAnsi="Times New Roman" w:cs="Times New Roman"/>
          <w:sz w:val="24"/>
          <w:szCs w:val="24"/>
        </w:rPr>
        <w:t>5. What are the factors that can impact healing and/or cause dysfunctional he</w:t>
      </w:r>
      <w:r w:rsidR="003E5C7D" w:rsidRPr="005448FF">
        <w:rPr>
          <w:rFonts w:ascii="Times New Roman" w:hAnsi="Times New Roman" w:cs="Times New Roman"/>
          <w:sz w:val="24"/>
          <w:szCs w:val="24"/>
        </w:rPr>
        <w:t>aling?</w:t>
      </w:r>
    </w:p>
    <w:p w:rsidR="005448FF" w:rsidRPr="005448FF" w:rsidRDefault="00CB6D13" w:rsidP="005448FF">
      <w:pPr>
        <w:spacing w:after="0" w:line="480" w:lineRule="auto"/>
        <w:ind w:firstLine="720"/>
        <w:rPr>
          <w:rFonts w:ascii="Times New Roman" w:hAnsi="Times New Roman" w:cs="Times New Roman"/>
          <w:b/>
          <w:sz w:val="24"/>
          <w:szCs w:val="24"/>
        </w:rPr>
      </w:pPr>
      <w:r w:rsidRPr="005448FF">
        <w:rPr>
          <w:rFonts w:ascii="Times New Roman" w:hAnsi="Times New Roman" w:cs="Times New Roman"/>
          <w:sz w:val="24"/>
          <w:szCs w:val="24"/>
        </w:rPr>
        <w:t xml:space="preserve">Notably, factors </w:t>
      </w:r>
      <w:r w:rsidR="0086332A" w:rsidRPr="005448FF">
        <w:rPr>
          <w:rFonts w:ascii="Times New Roman" w:hAnsi="Times New Roman" w:cs="Times New Roman"/>
          <w:sz w:val="24"/>
          <w:szCs w:val="24"/>
        </w:rPr>
        <w:t>influencing</w:t>
      </w:r>
      <w:r w:rsidRPr="005448FF">
        <w:rPr>
          <w:rFonts w:ascii="Times New Roman" w:hAnsi="Times New Roman" w:cs="Times New Roman"/>
          <w:sz w:val="24"/>
          <w:szCs w:val="24"/>
        </w:rPr>
        <w:t xml:space="preserve"> healing include </w:t>
      </w:r>
      <w:r w:rsidR="00607165" w:rsidRPr="005448FF">
        <w:rPr>
          <w:rFonts w:ascii="Times New Roman" w:hAnsi="Times New Roman" w:cs="Times New Roman"/>
          <w:sz w:val="24"/>
          <w:szCs w:val="24"/>
        </w:rPr>
        <w:t>the paucity of infection or aggravated trauma to the site, efficacious circulation, proper nutrition, youthfulness, and a clean-intact wound. Factors that can cause dysfunctional healing include chronic illnesses like type 2 diabetes, extended use of glucocorticoids, anemia, dehydration, infection, mature age, chemotherapy, poor circulation, and irritation.</w:t>
      </w:r>
      <w:r w:rsidR="003E5C7D" w:rsidRPr="005448FF">
        <w:rPr>
          <w:rFonts w:ascii="Times New Roman" w:hAnsi="Times New Roman" w:cs="Times New Roman"/>
          <w:sz w:val="24"/>
          <w:szCs w:val="24"/>
        </w:rPr>
        <w:br/>
      </w:r>
      <w:r w:rsidR="003E5C7D" w:rsidRPr="005448FF">
        <w:rPr>
          <w:rFonts w:ascii="Times New Roman" w:hAnsi="Times New Roman" w:cs="Times New Roman"/>
          <w:b/>
          <w:sz w:val="24"/>
          <w:szCs w:val="24"/>
        </w:rPr>
        <w:t>Musculoskeletal</w:t>
      </w:r>
      <w:r w:rsidR="003E5C7D" w:rsidRPr="005448FF">
        <w:rPr>
          <w:rFonts w:ascii="Times New Roman" w:hAnsi="Times New Roman" w:cs="Times New Roman"/>
          <w:sz w:val="24"/>
          <w:szCs w:val="24"/>
        </w:rPr>
        <w:br/>
      </w:r>
      <w:r w:rsidR="005448FF" w:rsidRPr="005448FF">
        <w:rPr>
          <w:rFonts w:ascii="Times New Roman" w:hAnsi="Times New Roman" w:cs="Times New Roman"/>
          <w:b/>
          <w:sz w:val="24"/>
          <w:szCs w:val="24"/>
        </w:rPr>
        <w:t>1. What are the different types of fractures and their descriptions? What type of injury is likely to cause each type of fracture?</w:t>
      </w:r>
    </w:p>
    <w:p w:rsidR="005448FF" w:rsidRPr="005448FF" w:rsidRDefault="005448FF" w:rsidP="005448FF">
      <w:pPr>
        <w:spacing w:after="0" w:line="480" w:lineRule="auto"/>
        <w:ind w:firstLine="720"/>
        <w:rPr>
          <w:rFonts w:ascii="Times New Roman" w:hAnsi="Times New Roman" w:cs="Times New Roman"/>
          <w:sz w:val="24"/>
          <w:szCs w:val="24"/>
        </w:rPr>
      </w:pPr>
      <w:r w:rsidRPr="005448FF">
        <w:rPr>
          <w:rFonts w:ascii="Times New Roman" w:hAnsi="Times New Roman" w:cs="Times New Roman"/>
          <w:sz w:val="24"/>
          <w:szCs w:val="24"/>
        </w:rPr>
        <w:t xml:space="preserve">There are different types of fractures that are likely to occur in an individual: </w:t>
      </w:r>
    </w:p>
    <w:p w:rsidR="005448FF" w:rsidRPr="005448FF" w:rsidRDefault="005448FF" w:rsidP="005448FF">
      <w:pPr>
        <w:numPr>
          <w:ilvl w:val="0"/>
          <w:numId w:val="1"/>
        </w:numPr>
        <w:spacing w:after="0" w:line="480" w:lineRule="auto"/>
        <w:rPr>
          <w:rFonts w:ascii="Times New Roman" w:hAnsi="Times New Roman" w:cs="Times New Roman"/>
          <w:sz w:val="24"/>
          <w:szCs w:val="24"/>
        </w:rPr>
      </w:pPr>
      <w:r w:rsidRPr="005448FF">
        <w:rPr>
          <w:rFonts w:ascii="Times New Roman" w:hAnsi="Times New Roman" w:cs="Times New Roman"/>
          <w:sz w:val="24"/>
          <w:szCs w:val="24"/>
        </w:rPr>
        <w:t>Complete fracture: it is a type of fracture that leads to the bone separating into two or more pieces. It can result from trauma or a fall.</w:t>
      </w:r>
    </w:p>
    <w:p w:rsidR="005448FF" w:rsidRPr="005448FF" w:rsidRDefault="005448FF" w:rsidP="005448FF">
      <w:pPr>
        <w:numPr>
          <w:ilvl w:val="0"/>
          <w:numId w:val="1"/>
        </w:numPr>
        <w:spacing w:after="0" w:line="480" w:lineRule="auto"/>
        <w:rPr>
          <w:rFonts w:ascii="Times New Roman" w:hAnsi="Times New Roman" w:cs="Times New Roman"/>
          <w:sz w:val="24"/>
          <w:szCs w:val="24"/>
        </w:rPr>
      </w:pPr>
      <w:r w:rsidRPr="005448FF">
        <w:rPr>
          <w:rFonts w:ascii="Times New Roman" w:hAnsi="Times New Roman" w:cs="Times New Roman"/>
          <w:sz w:val="24"/>
          <w:szCs w:val="24"/>
        </w:rPr>
        <w:t>Incomplete fracture is a type of fracture that results in partial breakage of the bone. An example of an injury that can cause an incomplete fracture is a greenstick fracture.</w:t>
      </w:r>
    </w:p>
    <w:p w:rsidR="005448FF" w:rsidRPr="005448FF" w:rsidRDefault="005448FF" w:rsidP="005448FF">
      <w:pPr>
        <w:numPr>
          <w:ilvl w:val="0"/>
          <w:numId w:val="1"/>
        </w:numPr>
        <w:spacing w:after="0" w:line="480" w:lineRule="auto"/>
        <w:rPr>
          <w:rFonts w:ascii="Times New Roman" w:hAnsi="Times New Roman" w:cs="Times New Roman"/>
          <w:sz w:val="24"/>
          <w:szCs w:val="24"/>
        </w:rPr>
      </w:pPr>
      <w:r w:rsidRPr="005448FF">
        <w:rPr>
          <w:rFonts w:ascii="Times New Roman" w:hAnsi="Times New Roman" w:cs="Times New Roman"/>
          <w:sz w:val="24"/>
          <w:szCs w:val="24"/>
        </w:rPr>
        <w:t>Closed fracture is a type of fracture in which the skin isn’t broken at the site of the fracture. An example of an injury that results in a closed fracture is a fall.</w:t>
      </w:r>
    </w:p>
    <w:p w:rsidR="005448FF" w:rsidRPr="005448FF" w:rsidRDefault="005448FF" w:rsidP="005448FF">
      <w:pPr>
        <w:numPr>
          <w:ilvl w:val="0"/>
          <w:numId w:val="1"/>
        </w:numPr>
        <w:spacing w:after="0" w:line="480" w:lineRule="auto"/>
        <w:rPr>
          <w:rFonts w:ascii="Times New Roman" w:hAnsi="Times New Roman" w:cs="Times New Roman"/>
          <w:sz w:val="24"/>
          <w:szCs w:val="24"/>
        </w:rPr>
      </w:pPr>
      <w:r w:rsidRPr="005448FF">
        <w:rPr>
          <w:rFonts w:ascii="Times New Roman" w:hAnsi="Times New Roman" w:cs="Times New Roman"/>
          <w:sz w:val="24"/>
          <w:szCs w:val="24"/>
        </w:rPr>
        <w:t xml:space="preserve">Compound/open fracture: it is a type of fracture that results in breaking through the skin and damaging the soft tissues. A gun injury is an example of injuries that can result in this type of fracture. </w:t>
      </w:r>
    </w:p>
    <w:p w:rsidR="005448FF" w:rsidRPr="005448FF" w:rsidRDefault="005448FF" w:rsidP="005448FF">
      <w:pPr>
        <w:numPr>
          <w:ilvl w:val="0"/>
          <w:numId w:val="1"/>
        </w:numPr>
        <w:spacing w:after="0" w:line="480" w:lineRule="auto"/>
        <w:rPr>
          <w:rFonts w:ascii="Times New Roman" w:hAnsi="Times New Roman" w:cs="Times New Roman"/>
          <w:sz w:val="24"/>
          <w:szCs w:val="24"/>
        </w:rPr>
      </w:pPr>
      <w:r w:rsidRPr="005448FF">
        <w:rPr>
          <w:rFonts w:ascii="Times New Roman" w:hAnsi="Times New Roman" w:cs="Times New Roman"/>
          <w:sz w:val="24"/>
          <w:szCs w:val="24"/>
        </w:rPr>
        <w:t>Segmental fracture: it is a type of fracture in which a bone breaks into several large bone fragments separate from the bone of the fractured bone. An example of an injury that can result in this type of fracture is injuries occurring following a car accident.</w:t>
      </w:r>
    </w:p>
    <w:p w:rsidR="005448FF" w:rsidRPr="005448FF" w:rsidRDefault="005448FF" w:rsidP="005448FF">
      <w:pPr>
        <w:numPr>
          <w:ilvl w:val="0"/>
          <w:numId w:val="1"/>
        </w:numPr>
        <w:spacing w:after="0" w:line="480" w:lineRule="auto"/>
        <w:rPr>
          <w:rFonts w:ascii="Times New Roman" w:hAnsi="Times New Roman" w:cs="Times New Roman"/>
          <w:sz w:val="24"/>
          <w:szCs w:val="24"/>
        </w:rPr>
      </w:pPr>
      <w:r w:rsidRPr="005448FF">
        <w:rPr>
          <w:rFonts w:ascii="Times New Roman" w:hAnsi="Times New Roman" w:cs="Times New Roman"/>
          <w:sz w:val="24"/>
          <w:szCs w:val="24"/>
        </w:rPr>
        <w:t xml:space="preserve">Simple fracture: it is a type of fracture that results from excessive force or impact on the bone. Injuries resulting from the use of excessive force is an example that can result in this type of fracture. </w:t>
      </w:r>
    </w:p>
    <w:p w:rsidR="005448FF" w:rsidRPr="005448FF" w:rsidRDefault="005448FF" w:rsidP="005448FF">
      <w:pPr>
        <w:numPr>
          <w:ilvl w:val="0"/>
          <w:numId w:val="1"/>
        </w:numPr>
        <w:spacing w:after="0" w:line="480" w:lineRule="auto"/>
        <w:rPr>
          <w:rFonts w:ascii="Times New Roman" w:hAnsi="Times New Roman" w:cs="Times New Roman"/>
          <w:sz w:val="24"/>
          <w:szCs w:val="24"/>
        </w:rPr>
      </w:pPr>
      <w:r w:rsidRPr="005448FF">
        <w:rPr>
          <w:rFonts w:ascii="Times New Roman" w:hAnsi="Times New Roman" w:cs="Times New Roman"/>
          <w:sz w:val="24"/>
          <w:szCs w:val="24"/>
        </w:rPr>
        <w:t xml:space="preserve">Comminuted fracture: this is a type of fracture that is characterized by multiple fracture lines </w:t>
      </w:r>
      <w:r w:rsidR="00570C5B" w:rsidRPr="005448FF">
        <w:rPr>
          <w:rFonts w:ascii="Times New Roman" w:hAnsi="Times New Roman" w:cs="Times New Roman"/>
          <w:sz w:val="24"/>
          <w:szCs w:val="24"/>
        </w:rPr>
        <w:t>and bone fragments.</w:t>
      </w:r>
    </w:p>
    <w:p w:rsidR="005448FF" w:rsidRPr="005448FF" w:rsidRDefault="005448FF" w:rsidP="005448FF">
      <w:pPr>
        <w:numPr>
          <w:ilvl w:val="0"/>
          <w:numId w:val="1"/>
        </w:numPr>
        <w:spacing w:after="0" w:line="480" w:lineRule="auto"/>
        <w:rPr>
          <w:rFonts w:ascii="Times New Roman" w:hAnsi="Times New Roman" w:cs="Times New Roman"/>
          <w:sz w:val="24"/>
          <w:szCs w:val="24"/>
        </w:rPr>
      </w:pPr>
      <w:r w:rsidRPr="005448FF">
        <w:rPr>
          <w:rFonts w:ascii="Times New Roman" w:hAnsi="Times New Roman" w:cs="Times New Roman"/>
          <w:sz w:val="24"/>
          <w:szCs w:val="24"/>
        </w:rPr>
        <w:t>Transverse fracture is a type of fracture across the bone and can result from injuries occurring from falls or car accidents.</w:t>
      </w:r>
    </w:p>
    <w:p w:rsidR="00D32C90" w:rsidRPr="005448FF" w:rsidRDefault="005448FF" w:rsidP="005448FF">
      <w:pPr>
        <w:numPr>
          <w:ilvl w:val="0"/>
          <w:numId w:val="1"/>
        </w:numPr>
        <w:spacing w:after="0" w:line="480" w:lineRule="auto"/>
        <w:rPr>
          <w:rFonts w:ascii="Times New Roman" w:hAnsi="Times New Roman" w:cs="Times New Roman"/>
          <w:sz w:val="24"/>
          <w:szCs w:val="24"/>
        </w:rPr>
      </w:pPr>
      <w:r w:rsidRPr="005448FF">
        <w:rPr>
          <w:rFonts w:ascii="Times New Roman" w:hAnsi="Times New Roman" w:cs="Times New Roman"/>
          <w:sz w:val="24"/>
          <w:szCs w:val="24"/>
        </w:rPr>
        <w:t>Linear fracture is a type of fracture that occurs along the axis of the bone including one occurring from a blunt force trauma.</w:t>
      </w:r>
    </w:p>
    <w:p w:rsidR="005448FF" w:rsidRPr="005448FF" w:rsidRDefault="00570C5B" w:rsidP="005448FF">
      <w:pPr>
        <w:spacing w:after="0" w:line="480" w:lineRule="auto"/>
        <w:ind w:firstLine="720"/>
        <w:rPr>
          <w:rFonts w:ascii="Times New Roman" w:hAnsi="Times New Roman" w:cs="Times New Roman"/>
          <w:b/>
          <w:sz w:val="24"/>
          <w:szCs w:val="24"/>
        </w:rPr>
      </w:pPr>
      <w:r w:rsidRPr="005448FF">
        <w:rPr>
          <w:rFonts w:ascii="Times New Roman" w:hAnsi="Times New Roman" w:cs="Times New Roman"/>
          <w:sz w:val="24"/>
          <w:szCs w:val="24"/>
        </w:rPr>
        <w:br/>
      </w:r>
      <w:r w:rsidRPr="005448FF">
        <w:rPr>
          <w:rFonts w:ascii="Times New Roman" w:hAnsi="Times New Roman" w:cs="Times New Roman"/>
          <w:b/>
          <w:sz w:val="24"/>
          <w:szCs w:val="24"/>
        </w:rPr>
        <w:t>2. What can occur with improper reduction or</w:t>
      </w:r>
      <w:r w:rsidRPr="005448FF">
        <w:rPr>
          <w:rFonts w:ascii="Times New Roman" w:hAnsi="Times New Roman" w:cs="Times New Roman"/>
          <w:b/>
          <w:sz w:val="24"/>
          <w:szCs w:val="24"/>
        </w:rPr>
        <w:t xml:space="preserve"> immobilization in f</w:t>
      </w:r>
      <w:r w:rsidRPr="005448FF">
        <w:rPr>
          <w:rFonts w:ascii="Times New Roman" w:hAnsi="Times New Roman" w:cs="Times New Roman"/>
          <w:b/>
          <w:sz w:val="24"/>
          <w:szCs w:val="24"/>
        </w:rPr>
        <w:t>ractures?</w:t>
      </w:r>
    </w:p>
    <w:p w:rsidR="005448FF" w:rsidRPr="005448FF" w:rsidRDefault="005448FF" w:rsidP="005448FF">
      <w:pPr>
        <w:spacing w:after="0" w:line="480" w:lineRule="auto"/>
        <w:ind w:firstLine="720"/>
        <w:rPr>
          <w:rFonts w:ascii="Times New Roman" w:hAnsi="Times New Roman" w:cs="Times New Roman"/>
          <w:sz w:val="24"/>
          <w:szCs w:val="24"/>
        </w:rPr>
      </w:pPr>
      <w:r w:rsidRPr="005448FF">
        <w:rPr>
          <w:rFonts w:ascii="Times New Roman" w:hAnsi="Times New Roman" w:cs="Times New Roman"/>
          <w:sz w:val="24"/>
          <w:szCs w:val="24"/>
        </w:rPr>
        <w:t>Improper reduction or immobilization of fractures can result in:</w:t>
      </w:r>
    </w:p>
    <w:p w:rsidR="005448FF" w:rsidRPr="005448FF" w:rsidRDefault="00570C5B" w:rsidP="005448FF">
      <w:pPr>
        <w:numPr>
          <w:ilvl w:val="0"/>
          <w:numId w:val="2"/>
        </w:numPr>
        <w:spacing w:after="0" w:line="480" w:lineRule="auto"/>
        <w:rPr>
          <w:rFonts w:ascii="Times New Roman" w:hAnsi="Times New Roman" w:cs="Times New Roman"/>
          <w:sz w:val="24"/>
          <w:szCs w:val="24"/>
        </w:rPr>
      </w:pPr>
      <w:r w:rsidRPr="005448FF">
        <w:rPr>
          <w:rFonts w:ascii="Times New Roman" w:hAnsi="Times New Roman" w:cs="Times New Roman"/>
          <w:sz w:val="24"/>
          <w:szCs w:val="24"/>
        </w:rPr>
        <w:t>N</w:t>
      </w:r>
      <w:r w:rsidRPr="005448FF">
        <w:rPr>
          <w:rFonts w:ascii="Times New Roman" w:hAnsi="Times New Roman" w:cs="Times New Roman"/>
          <w:sz w:val="24"/>
          <w:szCs w:val="24"/>
        </w:rPr>
        <w:t>onunion</w:t>
      </w:r>
      <w:r w:rsidRPr="005448FF">
        <w:rPr>
          <w:rFonts w:ascii="Times New Roman" w:hAnsi="Times New Roman" w:cs="Times New Roman"/>
          <w:sz w:val="24"/>
          <w:szCs w:val="24"/>
        </w:rPr>
        <w:t>: which is t</w:t>
      </w:r>
      <w:r w:rsidRPr="005448FF">
        <w:rPr>
          <w:rFonts w:ascii="Times New Roman" w:hAnsi="Times New Roman" w:cs="Times New Roman"/>
          <w:sz w:val="24"/>
          <w:szCs w:val="24"/>
        </w:rPr>
        <w:t>he failure of the bone ends to grow and heal.</w:t>
      </w:r>
    </w:p>
    <w:p w:rsidR="005448FF" w:rsidRPr="005448FF" w:rsidRDefault="005448FF" w:rsidP="005448FF">
      <w:pPr>
        <w:numPr>
          <w:ilvl w:val="0"/>
          <w:numId w:val="2"/>
        </w:numPr>
        <w:spacing w:after="0" w:line="480" w:lineRule="auto"/>
        <w:rPr>
          <w:rFonts w:ascii="Times New Roman" w:hAnsi="Times New Roman" w:cs="Times New Roman"/>
          <w:sz w:val="24"/>
          <w:szCs w:val="24"/>
        </w:rPr>
      </w:pPr>
      <w:r w:rsidRPr="005448FF">
        <w:rPr>
          <w:rFonts w:ascii="Times New Roman" w:hAnsi="Times New Roman" w:cs="Times New Roman"/>
          <w:sz w:val="24"/>
          <w:szCs w:val="24"/>
        </w:rPr>
        <w:t xml:space="preserve">Delayed union is a type of fracture in which the bone produces new tissue, although it occurs within the course of a month. </w:t>
      </w:r>
    </w:p>
    <w:p w:rsidR="005448FF" w:rsidRPr="005448FF" w:rsidRDefault="005448FF" w:rsidP="005448FF">
      <w:pPr>
        <w:numPr>
          <w:ilvl w:val="0"/>
          <w:numId w:val="2"/>
        </w:numPr>
        <w:spacing w:after="0" w:line="480" w:lineRule="auto"/>
        <w:rPr>
          <w:rFonts w:ascii="Times New Roman" w:hAnsi="Times New Roman" w:cs="Times New Roman"/>
          <w:sz w:val="24"/>
          <w:szCs w:val="24"/>
        </w:rPr>
      </w:pPr>
      <w:r w:rsidRPr="005448FF">
        <w:rPr>
          <w:rFonts w:ascii="Times New Roman" w:hAnsi="Times New Roman" w:cs="Times New Roman"/>
          <w:sz w:val="24"/>
          <w:szCs w:val="24"/>
        </w:rPr>
        <w:t>Malunion is when a fractured bone heals in an abnormal position resulting in the impaired function of the bone or limb.</w:t>
      </w:r>
      <w:r w:rsidR="00570C5B" w:rsidRPr="005448FF">
        <w:rPr>
          <w:rFonts w:ascii="Times New Roman" w:hAnsi="Times New Roman" w:cs="Times New Roman"/>
          <w:sz w:val="24"/>
          <w:szCs w:val="24"/>
        </w:rPr>
        <w:br/>
      </w:r>
    </w:p>
    <w:p w:rsidR="00F97C8C" w:rsidRPr="005448FF" w:rsidRDefault="00570C5B" w:rsidP="005448FF">
      <w:pPr>
        <w:spacing w:after="0" w:line="480" w:lineRule="auto"/>
        <w:ind w:firstLine="720"/>
        <w:rPr>
          <w:rFonts w:ascii="Times New Roman" w:hAnsi="Times New Roman" w:cs="Times New Roman"/>
          <w:b/>
          <w:sz w:val="24"/>
          <w:szCs w:val="24"/>
        </w:rPr>
      </w:pPr>
      <w:r w:rsidRPr="005448FF">
        <w:rPr>
          <w:rFonts w:ascii="Times New Roman" w:hAnsi="Times New Roman" w:cs="Times New Roman"/>
          <w:b/>
          <w:sz w:val="24"/>
          <w:szCs w:val="24"/>
        </w:rPr>
        <w:t>3. What factors impac</w:t>
      </w:r>
      <w:r w:rsidRPr="005448FF">
        <w:rPr>
          <w:rFonts w:ascii="Times New Roman" w:hAnsi="Times New Roman" w:cs="Times New Roman"/>
          <w:b/>
          <w:sz w:val="24"/>
          <w:szCs w:val="24"/>
        </w:rPr>
        <w:t>t the healing of the bone?</w:t>
      </w:r>
    </w:p>
    <w:p w:rsidR="005448FF" w:rsidRPr="005448FF" w:rsidRDefault="005448FF" w:rsidP="005448FF">
      <w:pPr>
        <w:spacing w:after="0" w:line="480" w:lineRule="auto"/>
        <w:ind w:firstLine="720"/>
        <w:rPr>
          <w:rFonts w:ascii="Times New Roman" w:hAnsi="Times New Roman" w:cs="Times New Roman"/>
          <w:sz w:val="24"/>
          <w:szCs w:val="24"/>
        </w:rPr>
      </w:pPr>
      <w:r w:rsidRPr="005448FF">
        <w:rPr>
          <w:rFonts w:ascii="Times New Roman" w:hAnsi="Times New Roman" w:cs="Times New Roman"/>
          <w:sz w:val="24"/>
          <w:szCs w:val="24"/>
        </w:rPr>
        <w:t>There are various factors that impact the healing of the bone including:</w:t>
      </w:r>
    </w:p>
    <w:p w:rsidR="005448FF" w:rsidRPr="005448FF" w:rsidRDefault="005448FF" w:rsidP="005448FF">
      <w:pPr>
        <w:numPr>
          <w:ilvl w:val="0"/>
          <w:numId w:val="3"/>
        </w:numPr>
        <w:spacing w:after="0" w:line="480" w:lineRule="auto"/>
        <w:rPr>
          <w:rFonts w:ascii="Times New Roman" w:hAnsi="Times New Roman" w:cs="Times New Roman"/>
          <w:sz w:val="24"/>
          <w:szCs w:val="24"/>
        </w:rPr>
      </w:pPr>
      <w:r w:rsidRPr="005448FF">
        <w:rPr>
          <w:rFonts w:ascii="Times New Roman" w:hAnsi="Times New Roman" w:cs="Times New Roman"/>
          <w:sz w:val="24"/>
          <w:szCs w:val="24"/>
        </w:rPr>
        <w:t>The degree of bone loss,</w:t>
      </w:r>
    </w:p>
    <w:p w:rsidR="005448FF" w:rsidRPr="005448FF" w:rsidRDefault="005448FF" w:rsidP="005448FF">
      <w:pPr>
        <w:numPr>
          <w:ilvl w:val="0"/>
          <w:numId w:val="3"/>
        </w:numPr>
        <w:spacing w:after="0" w:line="480" w:lineRule="auto"/>
        <w:rPr>
          <w:rFonts w:ascii="Times New Roman" w:hAnsi="Times New Roman" w:cs="Times New Roman"/>
          <w:sz w:val="24"/>
          <w:szCs w:val="24"/>
        </w:rPr>
      </w:pPr>
      <w:r w:rsidRPr="005448FF">
        <w:rPr>
          <w:rFonts w:ascii="Times New Roman" w:hAnsi="Times New Roman" w:cs="Times New Roman"/>
          <w:sz w:val="24"/>
          <w:szCs w:val="24"/>
        </w:rPr>
        <w:t>Are of bone affected,</w:t>
      </w:r>
    </w:p>
    <w:p w:rsidR="005448FF" w:rsidRPr="005448FF" w:rsidRDefault="005448FF" w:rsidP="005448FF">
      <w:pPr>
        <w:numPr>
          <w:ilvl w:val="0"/>
          <w:numId w:val="3"/>
        </w:numPr>
        <w:spacing w:after="0" w:line="480" w:lineRule="auto"/>
        <w:rPr>
          <w:rFonts w:ascii="Times New Roman" w:hAnsi="Times New Roman" w:cs="Times New Roman"/>
          <w:sz w:val="24"/>
          <w:szCs w:val="24"/>
        </w:rPr>
      </w:pPr>
      <w:r w:rsidRPr="005448FF">
        <w:rPr>
          <w:rFonts w:ascii="Times New Roman" w:hAnsi="Times New Roman" w:cs="Times New Roman"/>
          <w:sz w:val="24"/>
          <w:szCs w:val="24"/>
        </w:rPr>
        <w:t>Degree of the immobilization of the fracture,</w:t>
      </w:r>
    </w:p>
    <w:p w:rsidR="005448FF" w:rsidRPr="005448FF" w:rsidRDefault="005448FF" w:rsidP="005448FF">
      <w:pPr>
        <w:numPr>
          <w:ilvl w:val="0"/>
          <w:numId w:val="3"/>
        </w:numPr>
        <w:spacing w:after="0" w:line="480" w:lineRule="auto"/>
        <w:rPr>
          <w:rFonts w:ascii="Times New Roman" w:hAnsi="Times New Roman" w:cs="Times New Roman"/>
          <w:sz w:val="24"/>
          <w:szCs w:val="24"/>
        </w:rPr>
      </w:pPr>
      <w:r w:rsidRPr="005448FF">
        <w:rPr>
          <w:rFonts w:ascii="Times New Roman" w:hAnsi="Times New Roman" w:cs="Times New Roman"/>
          <w:sz w:val="24"/>
          <w:szCs w:val="24"/>
        </w:rPr>
        <w:t>Disruption of the vascular supply,</w:t>
      </w:r>
    </w:p>
    <w:p w:rsidR="005448FF" w:rsidRPr="005448FF" w:rsidRDefault="005448FF" w:rsidP="005448FF">
      <w:pPr>
        <w:numPr>
          <w:ilvl w:val="0"/>
          <w:numId w:val="3"/>
        </w:numPr>
        <w:spacing w:after="0" w:line="480" w:lineRule="auto"/>
        <w:rPr>
          <w:rFonts w:ascii="Times New Roman" w:hAnsi="Times New Roman" w:cs="Times New Roman"/>
          <w:sz w:val="24"/>
          <w:szCs w:val="24"/>
        </w:rPr>
      </w:pPr>
      <w:r w:rsidRPr="005448FF">
        <w:rPr>
          <w:rFonts w:ascii="Times New Roman" w:hAnsi="Times New Roman" w:cs="Times New Roman"/>
          <w:sz w:val="24"/>
          <w:szCs w:val="24"/>
        </w:rPr>
        <w:t>Age of the patient,</w:t>
      </w:r>
    </w:p>
    <w:p w:rsidR="005448FF" w:rsidRPr="005448FF" w:rsidRDefault="005448FF" w:rsidP="005448FF">
      <w:pPr>
        <w:numPr>
          <w:ilvl w:val="0"/>
          <w:numId w:val="3"/>
        </w:numPr>
        <w:spacing w:after="0" w:line="480" w:lineRule="auto"/>
        <w:rPr>
          <w:rFonts w:ascii="Times New Roman" w:hAnsi="Times New Roman" w:cs="Times New Roman"/>
          <w:sz w:val="24"/>
          <w:szCs w:val="24"/>
        </w:rPr>
      </w:pPr>
      <w:r w:rsidRPr="005448FF">
        <w:rPr>
          <w:rFonts w:ascii="Times New Roman" w:hAnsi="Times New Roman" w:cs="Times New Roman"/>
          <w:sz w:val="24"/>
          <w:szCs w:val="24"/>
        </w:rPr>
        <w:t>General health of the individual,</w:t>
      </w:r>
    </w:p>
    <w:p w:rsidR="005448FF" w:rsidRPr="005448FF" w:rsidRDefault="005448FF" w:rsidP="005448FF">
      <w:pPr>
        <w:numPr>
          <w:ilvl w:val="0"/>
          <w:numId w:val="3"/>
        </w:numPr>
        <w:spacing w:after="0" w:line="480" w:lineRule="auto"/>
        <w:rPr>
          <w:rFonts w:ascii="Times New Roman" w:hAnsi="Times New Roman" w:cs="Times New Roman"/>
          <w:sz w:val="24"/>
          <w:szCs w:val="24"/>
        </w:rPr>
      </w:pPr>
      <w:r w:rsidRPr="005448FF">
        <w:rPr>
          <w:rFonts w:ascii="Times New Roman" w:hAnsi="Times New Roman" w:cs="Times New Roman"/>
          <w:sz w:val="24"/>
          <w:szCs w:val="24"/>
        </w:rPr>
        <w:t>Nutrition of the patient.</w:t>
      </w:r>
    </w:p>
    <w:p w:rsidR="005448FF" w:rsidRPr="005448FF" w:rsidRDefault="00570C5B" w:rsidP="005448FF">
      <w:pPr>
        <w:spacing w:after="0" w:line="480" w:lineRule="auto"/>
        <w:ind w:firstLine="720"/>
        <w:rPr>
          <w:rFonts w:ascii="Times New Roman" w:hAnsi="Times New Roman" w:cs="Times New Roman"/>
          <w:b/>
          <w:sz w:val="24"/>
          <w:szCs w:val="24"/>
        </w:rPr>
      </w:pPr>
      <w:r w:rsidRPr="005448FF">
        <w:rPr>
          <w:rFonts w:ascii="Times New Roman" w:hAnsi="Times New Roman" w:cs="Times New Roman"/>
          <w:b/>
          <w:sz w:val="24"/>
          <w:szCs w:val="24"/>
        </w:rPr>
        <w:t xml:space="preserve">4. What are sprains, strains, and avulsions, and what </w:t>
      </w:r>
      <w:r w:rsidRPr="005448FF">
        <w:rPr>
          <w:rFonts w:ascii="Times New Roman" w:hAnsi="Times New Roman" w:cs="Times New Roman"/>
          <w:b/>
          <w:sz w:val="24"/>
          <w:szCs w:val="24"/>
        </w:rPr>
        <w:t>are their signs and symptoms?</w:t>
      </w:r>
    </w:p>
    <w:p w:rsidR="005448FF" w:rsidRPr="005448FF" w:rsidRDefault="005448FF" w:rsidP="005448FF">
      <w:pPr>
        <w:numPr>
          <w:ilvl w:val="0"/>
          <w:numId w:val="4"/>
        </w:numPr>
        <w:spacing w:after="0" w:line="480" w:lineRule="auto"/>
        <w:rPr>
          <w:rFonts w:ascii="Times New Roman" w:hAnsi="Times New Roman" w:cs="Times New Roman"/>
          <w:sz w:val="24"/>
          <w:szCs w:val="24"/>
        </w:rPr>
      </w:pPr>
      <w:r w:rsidRPr="005448FF">
        <w:rPr>
          <w:rFonts w:ascii="Times New Roman" w:hAnsi="Times New Roman" w:cs="Times New Roman"/>
          <w:sz w:val="24"/>
          <w:szCs w:val="24"/>
        </w:rPr>
        <w:t>Sprain: it is the stretching or tearing of ligaments. Signs and symptoms include:</w:t>
      </w:r>
    </w:p>
    <w:p w:rsidR="005448FF" w:rsidRPr="005448FF" w:rsidRDefault="005448FF" w:rsidP="005448FF">
      <w:pPr>
        <w:numPr>
          <w:ilvl w:val="1"/>
          <w:numId w:val="4"/>
        </w:numPr>
        <w:spacing w:after="0" w:line="480" w:lineRule="auto"/>
        <w:rPr>
          <w:rFonts w:ascii="Times New Roman" w:hAnsi="Times New Roman" w:cs="Times New Roman"/>
          <w:sz w:val="24"/>
          <w:szCs w:val="24"/>
        </w:rPr>
      </w:pPr>
      <w:r w:rsidRPr="005448FF">
        <w:rPr>
          <w:rFonts w:ascii="Times New Roman" w:hAnsi="Times New Roman" w:cs="Times New Roman"/>
          <w:sz w:val="24"/>
          <w:szCs w:val="24"/>
        </w:rPr>
        <w:t>Swelling, pain, bruising, limited movement ability.</w:t>
      </w:r>
    </w:p>
    <w:p w:rsidR="005448FF" w:rsidRPr="005448FF" w:rsidRDefault="005448FF" w:rsidP="005448FF">
      <w:pPr>
        <w:numPr>
          <w:ilvl w:val="0"/>
          <w:numId w:val="4"/>
        </w:numPr>
        <w:spacing w:after="0" w:line="480" w:lineRule="auto"/>
        <w:rPr>
          <w:rFonts w:ascii="Times New Roman" w:hAnsi="Times New Roman" w:cs="Times New Roman"/>
          <w:sz w:val="24"/>
          <w:szCs w:val="24"/>
        </w:rPr>
      </w:pPr>
      <w:r w:rsidRPr="005448FF">
        <w:rPr>
          <w:rFonts w:ascii="Times New Roman" w:hAnsi="Times New Roman" w:cs="Times New Roman"/>
          <w:sz w:val="24"/>
          <w:szCs w:val="24"/>
        </w:rPr>
        <w:t>Strains: it is an injury to the muscle or tendon. Signs and symptoms include:</w:t>
      </w:r>
    </w:p>
    <w:p w:rsidR="005448FF" w:rsidRPr="005448FF" w:rsidRDefault="005448FF" w:rsidP="005448FF">
      <w:pPr>
        <w:numPr>
          <w:ilvl w:val="1"/>
          <w:numId w:val="4"/>
        </w:numPr>
        <w:spacing w:after="0" w:line="480" w:lineRule="auto"/>
        <w:rPr>
          <w:rFonts w:ascii="Times New Roman" w:hAnsi="Times New Roman" w:cs="Times New Roman"/>
          <w:sz w:val="24"/>
          <w:szCs w:val="24"/>
        </w:rPr>
      </w:pPr>
      <w:r w:rsidRPr="005448FF">
        <w:rPr>
          <w:rFonts w:ascii="Times New Roman" w:hAnsi="Times New Roman" w:cs="Times New Roman"/>
          <w:sz w:val="24"/>
          <w:szCs w:val="24"/>
        </w:rPr>
        <w:t xml:space="preserve">Tenderness or pain, limited motion, swelling, bruising, muscle spasms. </w:t>
      </w:r>
    </w:p>
    <w:p w:rsidR="005448FF" w:rsidRPr="005448FF" w:rsidRDefault="005448FF" w:rsidP="005448FF">
      <w:pPr>
        <w:numPr>
          <w:ilvl w:val="0"/>
          <w:numId w:val="4"/>
        </w:numPr>
        <w:spacing w:after="0" w:line="480" w:lineRule="auto"/>
        <w:rPr>
          <w:rFonts w:ascii="Times New Roman" w:hAnsi="Times New Roman" w:cs="Times New Roman"/>
          <w:sz w:val="24"/>
          <w:szCs w:val="24"/>
        </w:rPr>
      </w:pPr>
      <w:r w:rsidRPr="005448FF">
        <w:rPr>
          <w:rFonts w:ascii="Times New Roman" w:hAnsi="Times New Roman" w:cs="Times New Roman"/>
          <w:sz w:val="24"/>
          <w:szCs w:val="24"/>
        </w:rPr>
        <w:t>Avulsions: it is an injury in which a body structure is torn off by either trauma or surgery. Signs and symptoms include:</w:t>
      </w:r>
    </w:p>
    <w:p w:rsidR="00545B2E" w:rsidRPr="005448FF" w:rsidRDefault="005448FF" w:rsidP="005448FF">
      <w:pPr>
        <w:numPr>
          <w:ilvl w:val="1"/>
          <w:numId w:val="4"/>
        </w:numPr>
        <w:spacing w:after="0" w:line="480" w:lineRule="auto"/>
        <w:rPr>
          <w:rFonts w:ascii="Times New Roman" w:hAnsi="Times New Roman" w:cs="Times New Roman"/>
          <w:sz w:val="24"/>
          <w:szCs w:val="24"/>
        </w:rPr>
      </w:pPr>
      <w:r w:rsidRPr="005448FF">
        <w:rPr>
          <w:rFonts w:ascii="Times New Roman" w:hAnsi="Times New Roman" w:cs="Times New Roman"/>
          <w:sz w:val="24"/>
          <w:szCs w:val="24"/>
        </w:rPr>
        <w:t>Swelling, bruising, a popping or cracking sound, difficulties moving your limb, limping or inability to walk, muscle pain.</w:t>
      </w:r>
    </w:p>
    <w:p w:rsidR="005448FF" w:rsidRPr="005448FF" w:rsidRDefault="00570C5B" w:rsidP="005448FF">
      <w:pPr>
        <w:spacing w:after="0" w:line="480" w:lineRule="auto"/>
        <w:ind w:firstLine="720"/>
        <w:rPr>
          <w:rFonts w:ascii="Times New Roman" w:hAnsi="Times New Roman" w:cs="Times New Roman"/>
          <w:sz w:val="24"/>
          <w:szCs w:val="24"/>
        </w:rPr>
      </w:pPr>
      <w:r w:rsidRPr="005448FF">
        <w:rPr>
          <w:rFonts w:ascii="Times New Roman" w:hAnsi="Times New Roman" w:cs="Times New Roman"/>
          <w:sz w:val="24"/>
          <w:szCs w:val="24"/>
        </w:rPr>
        <w:br/>
      </w:r>
      <w:r w:rsidRPr="005448FF">
        <w:rPr>
          <w:rFonts w:ascii="Times New Roman" w:hAnsi="Times New Roman" w:cs="Times New Roman"/>
          <w:b/>
          <w:sz w:val="24"/>
          <w:szCs w:val="24"/>
        </w:rPr>
        <w:t>5. What is the difference between dislocation and subluxation, and what are t</w:t>
      </w:r>
      <w:r w:rsidRPr="005448FF">
        <w:rPr>
          <w:rFonts w:ascii="Times New Roman" w:hAnsi="Times New Roman" w:cs="Times New Roman"/>
          <w:b/>
          <w:sz w:val="24"/>
          <w:szCs w:val="24"/>
        </w:rPr>
        <w:t>he signs and symptoms of each?</w:t>
      </w:r>
      <w:r w:rsidRPr="005448FF">
        <w:rPr>
          <w:rFonts w:ascii="Times New Roman" w:hAnsi="Times New Roman" w:cs="Times New Roman"/>
          <w:b/>
          <w:sz w:val="24"/>
          <w:szCs w:val="24"/>
        </w:rPr>
        <w:br/>
      </w:r>
      <w:r w:rsidRPr="005448FF">
        <w:rPr>
          <w:rFonts w:ascii="Times New Roman" w:hAnsi="Times New Roman" w:cs="Times New Roman"/>
          <w:b/>
          <w:sz w:val="24"/>
          <w:szCs w:val="24"/>
        </w:rPr>
        <w:t>Dislocati</w:t>
      </w:r>
      <w:r w:rsidRPr="005448FF">
        <w:rPr>
          <w:rFonts w:ascii="Times New Roman" w:hAnsi="Times New Roman" w:cs="Times New Roman"/>
          <w:b/>
          <w:sz w:val="24"/>
          <w:szCs w:val="24"/>
        </w:rPr>
        <w:t>on:</w:t>
      </w:r>
      <w:r w:rsidRPr="005448FF">
        <w:rPr>
          <w:rFonts w:ascii="Times New Roman" w:hAnsi="Times New Roman" w:cs="Times New Roman"/>
          <w:sz w:val="24"/>
          <w:szCs w:val="24"/>
        </w:rPr>
        <w:t xml:space="preserve"> </w:t>
      </w:r>
      <w:r w:rsidRPr="005448FF">
        <w:rPr>
          <w:rFonts w:ascii="Times New Roman" w:hAnsi="Times New Roman" w:cs="Times New Roman"/>
          <w:sz w:val="24"/>
          <w:szCs w:val="24"/>
        </w:rPr>
        <w:t>it is an inju</w:t>
      </w:r>
      <w:r w:rsidRPr="005448FF">
        <w:rPr>
          <w:rFonts w:ascii="Times New Roman" w:hAnsi="Times New Roman" w:cs="Times New Roman"/>
          <w:sz w:val="24"/>
          <w:szCs w:val="24"/>
        </w:rPr>
        <w:t>ry</w:t>
      </w:r>
      <w:r w:rsidRPr="005448FF">
        <w:rPr>
          <w:rFonts w:ascii="Times New Roman" w:hAnsi="Times New Roman" w:cs="Times New Roman"/>
          <w:sz w:val="24"/>
          <w:szCs w:val="24"/>
        </w:rPr>
        <w:t xml:space="preserve"> to a joint that le</w:t>
      </w:r>
      <w:r w:rsidRPr="005448FF">
        <w:rPr>
          <w:rFonts w:ascii="Times New Roman" w:hAnsi="Times New Roman" w:cs="Times New Roman"/>
          <w:sz w:val="24"/>
          <w:szCs w:val="24"/>
        </w:rPr>
        <w:t xml:space="preserve">ads </w:t>
      </w:r>
      <w:r w:rsidR="005448FF" w:rsidRPr="005448FF">
        <w:rPr>
          <w:rFonts w:ascii="Times New Roman" w:hAnsi="Times New Roman" w:cs="Times New Roman"/>
          <w:sz w:val="24"/>
          <w:szCs w:val="24"/>
        </w:rPr>
        <w:t>to</w:t>
      </w:r>
      <w:r w:rsidRPr="005448FF">
        <w:rPr>
          <w:rFonts w:ascii="Times New Roman" w:hAnsi="Times New Roman" w:cs="Times New Roman"/>
          <w:sz w:val="24"/>
          <w:szCs w:val="24"/>
        </w:rPr>
        <w:t xml:space="preserve"> </w:t>
      </w:r>
      <w:r w:rsidR="005448FF" w:rsidRPr="005448FF">
        <w:rPr>
          <w:rFonts w:ascii="Times New Roman" w:hAnsi="Times New Roman" w:cs="Times New Roman"/>
          <w:sz w:val="24"/>
          <w:szCs w:val="24"/>
        </w:rPr>
        <w:t xml:space="preserve">the </w:t>
      </w:r>
      <w:r w:rsidRPr="005448FF">
        <w:rPr>
          <w:rFonts w:ascii="Times New Roman" w:hAnsi="Times New Roman" w:cs="Times New Roman"/>
          <w:sz w:val="24"/>
          <w:szCs w:val="24"/>
        </w:rPr>
        <w:t>separation</w:t>
      </w:r>
      <w:r w:rsidRPr="005448FF">
        <w:rPr>
          <w:rFonts w:ascii="Times New Roman" w:hAnsi="Times New Roman" w:cs="Times New Roman"/>
          <w:sz w:val="24"/>
          <w:szCs w:val="24"/>
        </w:rPr>
        <w:t xml:space="preserve"> </w:t>
      </w:r>
      <w:r w:rsidRPr="005448FF">
        <w:rPr>
          <w:rFonts w:ascii="Times New Roman" w:hAnsi="Times New Roman" w:cs="Times New Roman"/>
          <w:sz w:val="24"/>
          <w:szCs w:val="24"/>
        </w:rPr>
        <w:t xml:space="preserve">of two adjourning joints. </w:t>
      </w:r>
      <w:r w:rsidRPr="005448FF">
        <w:rPr>
          <w:rFonts w:ascii="Times New Roman" w:hAnsi="Times New Roman" w:cs="Times New Roman"/>
          <w:sz w:val="24"/>
          <w:szCs w:val="24"/>
        </w:rPr>
        <w:t>T</w:t>
      </w:r>
      <w:r w:rsidRPr="005448FF">
        <w:rPr>
          <w:rFonts w:ascii="Times New Roman" w:hAnsi="Times New Roman" w:cs="Times New Roman"/>
          <w:sz w:val="24"/>
          <w:szCs w:val="24"/>
        </w:rPr>
        <w:t xml:space="preserve">he </w:t>
      </w:r>
      <w:r w:rsidRPr="005448FF">
        <w:rPr>
          <w:rFonts w:ascii="Times New Roman" w:hAnsi="Times New Roman" w:cs="Times New Roman"/>
          <w:sz w:val="24"/>
          <w:szCs w:val="24"/>
        </w:rPr>
        <w:t>signs and symptoms of dislocation i</w:t>
      </w:r>
      <w:r w:rsidRPr="005448FF">
        <w:rPr>
          <w:rFonts w:ascii="Times New Roman" w:hAnsi="Times New Roman" w:cs="Times New Roman"/>
          <w:sz w:val="24"/>
          <w:szCs w:val="24"/>
        </w:rPr>
        <w:t>nclude:</w:t>
      </w:r>
    </w:p>
    <w:p w:rsidR="005448FF" w:rsidRPr="005448FF" w:rsidRDefault="005448FF" w:rsidP="005448FF">
      <w:pPr>
        <w:numPr>
          <w:ilvl w:val="1"/>
          <w:numId w:val="5"/>
        </w:numPr>
        <w:spacing w:after="0" w:line="480" w:lineRule="auto"/>
        <w:rPr>
          <w:rFonts w:ascii="Times New Roman" w:hAnsi="Times New Roman" w:cs="Times New Roman"/>
          <w:sz w:val="24"/>
          <w:szCs w:val="24"/>
        </w:rPr>
      </w:pPr>
      <w:r w:rsidRPr="005448FF">
        <w:rPr>
          <w:rFonts w:ascii="Times New Roman" w:hAnsi="Times New Roman" w:cs="Times New Roman"/>
          <w:sz w:val="24"/>
          <w:szCs w:val="24"/>
        </w:rPr>
        <w:t xml:space="preserve">Swollen or discoloration, intense pain, limited ability to move, tingling at the joint, or the joint is visibly deformed or out of place. </w:t>
      </w:r>
    </w:p>
    <w:p w:rsidR="005448FF" w:rsidRPr="005448FF" w:rsidRDefault="00570C5B" w:rsidP="005448FF">
      <w:pPr>
        <w:spacing w:after="0" w:line="480" w:lineRule="auto"/>
        <w:ind w:firstLine="720"/>
        <w:rPr>
          <w:rFonts w:ascii="Times New Roman" w:hAnsi="Times New Roman" w:cs="Times New Roman"/>
          <w:sz w:val="24"/>
          <w:szCs w:val="24"/>
        </w:rPr>
      </w:pPr>
      <w:r w:rsidRPr="005448FF">
        <w:rPr>
          <w:rFonts w:ascii="Times New Roman" w:hAnsi="Times New Roman" w:cs="Times New Roman"/>
          <w:b/>
          <w:sz w:val="24"/>
          <w:szCs w:val="24"/>
        </w:rPr>
        <w:t>S</w:t>
      </w:r>
      <w:r w:rsidRPr="005448FF">
        <w:rPr>
          <w:rFonts w:ascii="Times New Roman" w:hAnsi="Times New Roman" w:cs="Times New Roman"/>
          <w:b/>
          <w:sz w:val="24"/>
          <w:szCs w:val="24"/>
        </w:rPr>
        <w:t>ubluxation</w:t>
      </w:r>
      <w:r w:rsidRPr="005448FF">
        <w:rPr>
          <w:rFonts w:ascii="Times New Roman" w:hAnsi="Times New Roman" w:cs="Times New Roman"/>
          <w:b/>
          <w:sz w:val="24"/>
          <w:szCs w:val="24"/>
        </w:rPr>
        <w:t>:</w:t>
      </w:r>
      <w:r w:rsidRPr="005448FF">
        <w:rPr>
          <w:rFonts w:ascii="Times New Roman" w:hAnsi="Times New Roman" w:cs="Times New Roman"/>
          <w:sz w:val="24"/>
          <w:szCs w:val="24"/>
        </w:rPr>
        <w:t xml:space="preserve"> </w:t>
      </w:r>
      <w:r w:rsidRPr="005448FF">
        <w:rPr>
          <w:rFonts w:ascii="Times New Roman" w:hAnsi="Times New Roman" w:cs="Times New Roman"/>
          <w:sz w:val="24"/>
          <w:szCs w:val="24"/>
        </w:rPr>
        <w:t>it i</w:t>
      </w:r>
      <w:r w:rsidRPr="005448FF">
        <w:rPr>
          <w:rFonts w:ascii="Times New Roman" w:hAnsi="Times New Roman" w:cs="Times New Roman"/>
          <w:sz w:val="24"/>
          <w:szCs w:val="24"/>
        </w:rPr>
        <w:t>s a part</w:t>
      </w:r>
      <w:r w:rsidRPr="005448FF">
        <w:rPr>
          <w:rFonts w:ascii="Times New Roman" w:hAnsi="Times New Roman" w:cs="Times New Roman"/>
          <w:sz w:val="24"/>
          <w:szCs w:val="24"/>
        </w:rPr>
        <w:t>ial dislo</w:t>
      </w:r>
      <w:r w:rsidRPr="005448FF">
        <w:rPr>
          <w:rFonts w:ascii="Times New Roman" w:hAnsi="Times New Roman" w:cs="Times New Roman"/>
          <w:sz w:val="24"/>
          <w:szCs w:val="24"/>
        </w:rPr>
        <w:t xml:space="preserve">cation within the body. </w:t>
      </w:r>
    </w:p>
    <w:p w:rsidR="005448FF" w:rsidRPr="005448FF" w:rsidRDefault="005448FF" w:rsidP="005448FF">
      <w:pPr>
        <w:spacing w:after="0" w:line="480" w:lineRule="auto"/>
        <w:ind w:firstLine="720"/>
        <w:rPr>
          <w:rFonts w:ascii="Times New Roman" w:hAnsi="Times New Roman" w:cs="Times New Roman"/>
          <w:sz w:val="24"/>
          <w:szCs w:val="24"/>
        </w:rPr>
      </w:pPr>
      <w:r w:rsidRPr="005448FF">
        <w:rPr>
          <w:rFonts w:ascii="Times New Roman" w:hAnsi="Times New Roman" w:cs="Times New Roman"/>
          <w:sz w:val="24"/>
          <w:szCs w:val="24"/>
        </w:rPr>
        <w:t>S</w:t>
      </w:r>
      <w:r w:rsidR="00570C5B" w:rsidRPr="005448FF">
        <w:rPr>
          <w:rFonts w:ascii="Times New Roman" w:hAnsi="Times New Roman" w:cs="Times New Roman"/>
          <w:sz w:val="24"/>
          <w:szCs w:val="24"/>
        </w:rPr>
        <w:t>igns and sy</w:t>
      </w:r>
      <w:r w:rsidR="00570C5B" w:rsidRPr="005448FF">
        <w:rPr>
          <w:rFonts w:ascii="Times New Roman" w:hAnsi="Times New Roman" w:cs="Times New Roman"/>
          <w:sz w:val="24"/>
          <w:szCs w:val="24"/>
        </w:rPr>
        <w:t>mptoms include</w:t>
      </w:r>
      <w:r w:rsidRPr="005448FF">
        <w:rPr>
          <w:rFonts w:ascii="Times New Roman" w:hAnsi="Times New Roman" w:cs="Times New Roman"/>
          <w:sz w:val="24"/>
          <w:szCs w:val="24"/>
        </w:rPr>
        <w:t>:</w:t>
      </w:r>
    </w:p>
    <w:p w:rsidR="0078122E" w:rsidRPr="005448FF" w:rsidRDefault="005448FF" w:rsidP="005448FF">
      <w:pPr>
        <w:numPr>
          <w:ilvl w:val="1"/>
          <w:numId w:val="5"/>
        </w:numPr>
        <w:spacing w:after="0" w:line="480" w:lineRule="auto"/>
        <w:rPr>
          <w:rFonts w:ascii="Times New Roman" w:hAnsi="Times New Roman" w:cs="Times New Roman"/>
          <w:sz w:val="24"/>
          <w:szCs w:val="24"/>
        </w:rPr>
      </w:pPr>
      <w:r w:rsidRPr="005448FF">
        <w:rPr>
          <w:rFonts w:ascii="Times New Roman" w:hAnsi="Times New Roman" w:cs="Times New Roman"/>
          <w:sz w:val="24"/>
          <w:szCs w:val="24"/>
        </w:rPr>
        <w:t>Swelling</w:t>
      </w:r>
      <w:r w:rsidR="00570C5B" w:rsidRPr="005448FF">
        <w:rPr>
          <w:rFonts w:ascii="Times New Roman" w:hAnsi="Times New Roman" w:cs="Times New Roman"/>
          <w:sz w:val="24"/>
          <w:szCs w:val="24"/>
        </w:rPr>
        <w:t>, reduced mobility, b</w:t>
      </w:r>
      <w:r w:rsidR="00570C5B" w:rsidRPr="005448FF">
        <w:rPr>
          <w:rFonts w:ascii="Times New Roman" w:hAnsi="Times New Roman" w:cs="Times New Roman"/>
          <w:sz w:val="24"/>
          <w:szCs w:val="24"/>
        </w:rPr>
        <w:t>alance issues</w:t>
      </w:r>
      <w:r w:rsidR="00570C5B" w:rsidRPr="005448FF">
        <w:rPr>
          <w:rFonts w:ascii="Times New Roman" w:hAnsi="Times New Roman" w:cs="Times New Roman"/>
          <w:sz w:val="24"/>
          <w:szCs w:val="24"/>
        </w:rPr>
        <w:t xml:space="preserve">, stiffness, </w:t>
      </w:r>
      <w:r w:rsidR="00570C5B" w:rsidRPr="005448FF">
        <w:rPr>
          <w:rFonts w:ascii="Times New Roman" w:hAnsi="Times New Roman" w:cs="Times New Roman"/>
          <w:sz w:val="24"/>
          <w:szCs w:val="24"/>
        </w:rPr>
        <w:t>numbness</w:t>
      </w:r>
      <w:r w:rsidR="00570C5B" w:rsidRPr="005448FF">
        <w:rPr>
          <w:rFonts w:ascii="Times New Roman" w:hAnsi="Times New Roman" w:cs="Times New Roman"/>
          <w:sz w:val="24"/>
          <w:szCs w:val="24"/>
        </w:rPr>
        <w:t xml:space="preserve"> or ti</w:t>
      </w:r>
      <w:r w:rsidR="00570C5B" w:rsidRPr="005448FF">
        <w:rPr>
          <w:rFonts w:ascii="Times New Roman" w:hAnsi="Times New Roman" w:cs="Times New Roman"/>
          <w:sz w:val="24"/>
          <w:szCs w:val="24"/>
        </w:rPr>
        <w:t xml:space="preserve">ngling, </w:t>
      </w:r>
      <w:r w:rsidR="00570C5B" w:rsidRPr="005448FF">
        <w:rPr>
          <w:rFonts w:ascii="Times New Roman" w:hAnsi="Times New Roman" w:cs="Times New Roman"/>
          <w:sz w:val="24"/>
          <w:szCs w:val="24"/>
        </w:rPr>
        <w:t>feelings</w:t>
      </w:r>
      <w:r w:rsidR="00570C5B" w:rsidRPr="005448FF">
        <w:rPr>
          <w:rFonts w:ascii="Times New Roman" w:hAnsi="Times New Roman" w:cs="Times New Roman"/>
          <w:sz w:val="24"/>
          <w:szCs w:val="24"/>
        </w:rPr>
        <w:t xml:space="preserve"> or insta</w:t>
      </w:r>
      <w:r w:rsidR="00570C5B" w:rsidRPr="005448FF">
        <w:rPr>
          <w:rFonts w:ascii="Times New Roman" w:hAnsi="Times New Roman" w:cs="Times New Roman"/>
          <w:sz w:val="24"/>
          <w:szCs w:val="24"/>
        </w:rPr>
        <w:t>b</w:t>
      </w:r>
      <w:r w:rsidR="00570C5B" w:rsidRPr="005448FF">
        <w:rPr>
          <w:rFonts w:ascii="Times New Roman" w:hAnsi="Times New Roman" w:cs="Times New Roman"/>
          <w:sz w:val="24"/>
          <w:szCs w:val="24"/>
        </w:rPr>
        <w:t xml:space="preserve">ility around a joint, pain near the impacted joint. </w:t>
      </w:r>
    </w:p>
    <w:p w:rsidR="00607165" w:rsidRPr="005448FF" w:rsidRDefault="00F06B99" w:rsidP="005448FF">
      <w:pPr>
        <w:spacing w:after="0" w:line="480" w:lineRule="auto"/>
        <w:rPr>
          <w:rFonts w:ascii="Times New Roman" w:hAnsi="Times New Roman" w:cs="Times New Roman"/>
          <w:sz w:val="24"/>
          <w:szCs w:val="24"/>
        </w:rPr>
      </w:pPr>
      <w:r w:rsidRPr="005448FF">
        <w:rPr>
          <w:rFonts w:ascii="Times New Roman" w:hAnsi="Times New Roman" w:cs="Times New Roman"/>
          <w:sz w:val="24"/>
          <w:szCs w:val="24"/>
        </w:rPr>
        <w:t>6. What is the pathophysiology o</w:t>
      </w:r>
      <w:r w:rsidR="003E5C7D" w:rsidRPr="005448FF">
        <w:rPr>
          <w:rFonts w:ascii="Times New Roman" w:hAnsi="Times New Roman" w:cs="Times New Roman"/>
          <w:sz w:val="24"/>
          <w:szCs w:val="24"/>
        </w:rPr>
        <w:t>f repetitive strain injuries?</w:t>
      </w:r>
    </w:p>
    <w:p w:rsidR="00D01CC3" w:rsidRPr="005448FF" w:rsidRDefault="00607165" w:rsidP="005448FF">
      <w:pPr>
        <w:spacing w:after="0" w:line="480" w:lineRule="auto"/>
        <w:ind w:firstLine="720"/>
        <w:rPr>
          <w:rFonts w:ascii="Times New Roman" w:hAnsi="Times New Roman" w:cs="Times New Roman"/>
          <w:sz w:val="24"/>
          <w:szCs w:val="24"/>
        </w:rPr>
      </w:pPr>
      <w:r w:rsidRPr="005448FF">
        <w:rPr>
          <w:rFonts w:ascii="Times New Roman" w:hAnsi="Times New Roman" w:cs="Times New Roman"/>
          <w:sz w:val="24"/>
          <w:szCs w:val="24"/>
        </w:rPr>
        <w:t>Granulation tissues and inflammation develop at the site of the wound. As a result, the collagen fibers are designed to form connections with the current tissue or tendon</w:t>
      </w:r>
      <w:r w:rsidR="00C86FD5" w:rsidRPr="005448FF">
        <w:rPr>
          <w:rFonts w:ascii="Times New Roman" w:hAnsi="Times New Roman" w:cs="Times New Roman"/>
          <w:sz w:val="24"/>
          <w:szCs w:val="24"/>
        </w:rPr>
        <w:t xml:space="preserve">. The prompt retention </w:t>
      </w:r>
      <w:r w:rsidR="007A5718" w:rsidRPr="005448FF">
        <w:rPr>
          <w:rFonts w:ascii="Times New Roman" w:hAnsi="Times New Roman" w:cs="Times New Roman"/>
          <w:sz w:val="24"/>
          <w:szCs w:val="24"/>
        </w:rPr>
        <w:t>of specific movements hampers wit</w:t>
      </w:r>
      <w:r w:rsidR="00AF5678" w:rsidRPr="005448FF">
        <w:rPr>
          <w:rFonts w:ascii="Times New Roman" w:hAnsi="Times New Roman" w:cs="Times New Roman"/>
          <w:sz w:val="24"/>
          <w:szCs w:val="24"/>
        </w:rPr>
        <w:t>h cir</w:t>
      </w:r>
      <w:r w:rsidR="007A5718" w:rsidRPr="005448FF">
        <w:rPr>
          <w:rFonts w:ascii="Times New Roman" w:hAnsi="Times New Roman" w:cs="Times New Roman"/>
          <w:sz w:val="24"/>
          <w:szCs w:val="24"/>
        </w:rPr>
        <w:t xml:space="preserve">culation to the site, impairing soft tissues with snowballing impacts due to repetitive activity. In particular, stress on the soft tissue or tendon elevates the risk of repetitive injury, leading to an open wound triggered by the reopening of the tear and growth of superfluous fibrous tissue. This in turn, causes pain, decreased flexibility, </w:t>
      </w:r>
      <w:r w:rsidR="0086332A" w:rsidRPr="005448FF">
        <w:rPr>
          <w:rFonts w:ascii="Times New Roman" w:hAnsi="Times New Roman" w:cs="Times New Roman"/>
          <w:sz w:val="24"/>
          <w:szCs w:val="24"/>
        </w:rPr>
        <w:t xml:space="preserve">numbness, </w:t>
      </w:r>
      <w:r w:rsidR="007A5718" w:rsidRPr="005448FF">
        <w:rPr>
          <w:rFonts w:ascii="Times New Roman" w:hAnsi="Times New Roman" w:cs="Times New Roman"/>
          <w:sz w:val="24"/>
          <w:szCs w:val="24"/>
        </w:rPr>
        <w:t>and weakness</w:t>
      </w:r>
      <w:r w:rsidR="0086332A" w:rsidRPr="005448FF">
        <w:rPr>
          <w:rFonts w:ascii="Times New Roman" w:hAnsi="Times New Roman" w:cs="Times New Roman"/>
          <w:sz w:val="24"/>
          <w:szCs w:val="24"/>
        </w:rPr>
        <w:t xml:space="preserve"> causing interference with sleep patterns and disability.</w:t>
      </w:r>
      <w:r w:rsidR="003E5C7D" w:rsidRPr="005448FF">
        <w:rPr>
          <w:rFonts w:ascii="Times New Roman" w:hAnsi="Times New Roman" w:cs="Times New Roman"/>
          <w:sz w:val="24"/>
          <w:szCs w:val="24"/>
        </w:rPr>
        <w:br/>
      </w:r>
      <w:r w:rsidR="00F06B99" w:rsidRPr="005448FF">
        <w:rPr>
          <w:rFonts w:ascii="Times New Roman" w:hAnsi="Times New Roman" w:cs="Times New Roman"/>
          <w:sz w:val="24"/>
          <w:szCs w:val="24"/>
        </w:rPr>
        <w:t>7. Osteoporosis</w:t>
      </w:r>
    </w:p>
    <w:tbl>
      <w:tblPr>
        <w:tblStyle w:val="TableGrid"/>
        <w:tblW w:w="0" w:type="auto"/>
        <w:tblLook w:val="04A0" w:firstRow="1" w:lastRow="0" w:firstColumn="1" w:lastColumn="0" w:noHBand="0" w:noVBand="1"/>
      </w:tblPr>
      <w:tblGrid>
        <w:gridCol w:w="2337"/>
        <w:gridCol w:w="2337"/>
        <w:gridCol w:w="2338"/>
        <w:gridCol w:w="2338"/>
      </w:tblGrid>
      <w:tr w:rsidR="00D01CC3" w:rsidRPr="005448FF" w:rsidTr="00975238">
        <w:tc>
          <w:tcPr>
            <w:tcW w:w="2337"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Describe It</w:t>
            </w:r>
          </w:p>
        </w:tc>
        <w:tc>
          <w:tcPr>
            <w:tcW w:w="2337"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Pathophysiology of It</w:t>
            </w:r>
          </w:p>
        </w:tc>
        <w:tc>
          <w:tcPr>
            <w:tcW w:w="2338"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Risk Factors</w:t>
            </w:r>
          </w:p>
        </w:tc>
        <w:tc>
          <w:tcPr>
            <w:tcW w:w="2338"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Signs and Symptoms</w:t>
            </w:r>
          </w:p>
        </w:tc>
      </w:tr>
      <w:tr w:rsidR="00D01CC3" w:rsidRPr="005448FF" w:rsidTr="00975238">
        <w:tc>
          <w:tcPr>
            <w:tcW w:w="2337" w:type="dxa"/>
          </w:tcPr>
          <w:p w:rsidR="00D01CC3" w:rsidRPr="005448FF" w:rsidRDefault="0086332A"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Osteoporosis is a pervasive metabolic bone syndrome that entails a decrease in bone density and mass. Furthermore, it is characterized by the loss of bone mineralization and configuration. Circa ten million U.S residents are postulated to have low bone mass, making them susceptible to osteoporosis. It is important to note that women are at elevated risk compared to their counterparts. However, more men are diagnosed with osteoporosis compared to women. Furthermore, it occurs in twofold categories. Primary osteoporosis encompasses senile, postmenopausal, and idiopathic. On the other hand, secondary osteoporosis trails</w:t>
            </w:r>
            <w:r w:rsidR="00763404" w:rsidRPr="005448FF">
              <w:rPr>
                <w:rFonts w:ascii="Times New Roman" w:hAnsi="Times New Roman" w:cs="Times New Roman"/>
                <w:sz w:val="24"/>
                <w:szCs w:val="24"/>
              </w:rPr>
              <w:t xml:space="preserve"> a primary ailment like Cushing syndrome and affects both female and male gender.</w:t>
            </w:r>
          </w:p>
        </w:tc>
        <w:tc>
          <w:tcPr>
            <w:tcW w:w="2337" w:type="dxa"/>
          </w:tcPr>
          <w:p w:rsidR="00D01CC3" w:rsidRPr="005448FF" w:rsidRDefault="00763404"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It involves an intricate interplay of extrinsic, inherent, and lifestyle rudiments that increases the risk of acquiring osteoporosis. For instance, during the incessant bone remodeling activity, osteoclastic bone resorption surpasses osteoblastic bone formation, precipitating brittle and thin bones that fracture easily. Furthermore, gut micrbiome, short fatty acids</w:t>
            </w:r>
            <w:r w:rsidR="00802D11" w:rsidRPr="005448FF">
              <w:rPr>
                <w:rFonts w:ascii="Times New Roman" w:hAnsi="Times New Roman" w:cs="Times New Roman"/>
                <w:sz w:val="24"/>
                <w:szCs w:val="24"/>
              </w:rPr>
              <w:t>, damaged intestinal barrier, and poor nutrient absorption impair the function of immune cells leading to disproportionate bone formation and resorption causing osteoporosis.</w:t>
            </w:r>
          </w:p>
        </w:tc>
        <w:tc>
          <w:tcPr>
            <w:tcW w:w="2338" w:type="dxa"/>
          </w:tcPr>
          <w:p w:rsidR="00D01CC3" w:rsidRPr="005448FF" w:rsidRDefault="00802D11"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Modifiable risk factors include vitamin D and calcium intake, alcohol consumption, smoking, physical inactivity, obesity, anorexia, and medication use. On the other hand, non-modifiable risks include female anatomy, race, ethnicity, family predisposition, age, and a petite frame.</w:t>
            </w:r>
          </w:p>
        </w:tc>
        <w:tc>
          <w:tcPr>
            <w:tcW w:w="2338" w:type="dxa"/>
          </w:tcPr>
          <w:p w:rsidR="00D01CC3" w:rsidRPr="005448FF" w:rsidRDefault="00802D11"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Hunched back, back pain, and loss of height.</w:t>
            </w:r>
          </w:p>
        </w:tc>
      </w:tr>
    </w:tbl>
    <w:p w:rsidR="00D01CC3" w:rsidRPr="005448FF" w:rsidRDefault="00F06B99" w:rsidP="005448FF">
      <w:pPr>
        <w:spacing w:after="0" w:line="480" w:lineRule="auto"/>
        <w:rPr>
          <w:rFonts w:ascii="Times New Roman" w:hAnsi="Times New Roman" w:cs="Times New Roman"/>
          <w:sz w:val="24"/>
          <w:szCs w:val="24"/>
        </w:rPr>
      </w:pPr>
      <w:r w:rsidRPr="005448FF">
        <w:rPr>
          <w:rFonts w:ascii="Times New Roman" w:hAnsi="Times New Roman" w:cs="Times New Roman"/>
          <w:sz w:val="24"/>
          <w:szCs w:val="24"/>
        </w:rPr>
        <w:t>8. Osteomyelitis</w:t>
      </w:r>
    </w:p>
    <w:tbl>
      <w:tblPr>
        <w:tblStyle w:val="TableGrid"/>
        <w:tblW w:w="0" w:type="auto"/>
        <w:tblLook w:val="04A0" w:firstRow="1" w:lastRow="0" w:firstColumn="1" w:lastColumn="0" w:noHBand="0" w:noVBand="1"/>
      </w:tblPr>
      <w:tblGrid>
        <w:gridCol w:w="2337"/>
        <w:gridCol w:w="2337"/>
        <w:gridCol w:w="2338"/>
        <w:gridCol w:w="2338"/>
      </w:tblGrid>
      <w:tr w:rsidR="00D01CC3" w:rsidRPr="005448FF" w:rsidTr="00975238">
        <w:tc>
          <w:tcPr>
            <w:tcW w:w="2337"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Describe It</w:t>
            </w:r>
          </w:p>
        </w:tc>
        <w:tc>
          <w:tcPr>
            <w:tcW w:w="2337"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Pathophysiology of It</w:t>
            </w:r>
          </w:p>
        </w:tc>
        <w:tc>
          <w:tcPr>
            <w:tcW w:w="2338"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Risk Factors</w:t>
            </w:r>
          </w:p>
        </w:tc>
        <w:tc>
          <w:tcPr>
            <w:tcW w:w="2338"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Signs and Symptoms</w:t>
            </w:r>
          </w:p>
        </w:tc>
      </w:tr>
      <w:tr w:rsidR="00D01CC3" w:rsidRPr="005448FF" w:rsidTr="00975238">
        <w:tc>
          <w:tcPr>
            <w:tcW w:w="2337" w:type="dxa"/>
          </w:tcPr>
          <w:p w:rsidR="00D01CC3" w:rsidRPr="005448FF" w:rsidRDefault="00802D11"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 xml:space="preserve">This is inflammation that happens in the bone and can be induced by an infection in another part of the body that disseminates to the bone. More so, it can be a bone infection resulting from an injury. It is more prevalent in toddlers, although it can occur at any age. Osteomyelitis is caused by an infecting organism that spreads through the bloodstream or from adjacent tissue. </w:t>
            </w:r>
          </w:p>
        </w:tc>
        <w:tc>
          <w:tcPr>
            <w:tcW w:w="2337" w:type="dxa"/>
          </w:tcPr>
          <w:p w:rsidR="00D01CC3" w:rsidRPr="005448FF" w:rsidRDefault="00413229"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The blood vessels occlude, inducing bone necrosis and local dissemination of the infection. Per se, the infection may proliferate through the bone cortex and spread under the periosteum. This process contributes to the creation of subcutaneous abscesses that may cesspit naturally through the skin.</w:t>
            </w:r>
          </w:p>
        </w:tc>
        <w:tc>
          <w:tcPr>
            <w:tcW w:w="2338" w:type="dxa"/>
          </w:tcPr>
          <w:p w:rsidR="00D01CC3" w:rsidRPr="005448FF" w:rsidRDefault="00413229"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Uncontrolled diabetes, sickle cell disease, recent injury, peripheral artery ailment, orthopedic surgery, chemotherapy, hypertension, poor blood circulation, and cigarette smoking.</w:t>
            </w:r>
          </w:p>
        </w:tc>
        <w:tc>
          <w:tcPr>
            <w:tcW w:w="2338" w:type="dxa"/>
          </w:tcPr>
          <w:p w:rsidR="00D01CC3" w:rsidRPr="005448FF" w:rsidRDefault="00413229"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 xml:space="preserve">Fatigue, localized </w:t>
            </w:r>
            <w:r w:rsidR="00F1247B" w:rsidRPr="005448FF">
              <w:rPr>
                <w:rFonts w:ascii="Times New Roman" w:hAnsi="Times New Roman" w:cs="Times New Roman"/>
                <w:sz w:val="24"/>
                <w:szCs w:val="24"/>
              </w:rPr>
              <w:t xml:space="preserve">bone </w:t>
            </w:r>
            <w:r w:rsidRPr="005448FF">
              <w:rPr>
                <w:rFonts w:ascii="Times New Roman" w:hAnsi="Times New Roman" w:cs="Times New Roman"/>
                <w:sz w:val="24"/>
                <w:szCs w:val="24"/>
              </w:rPr>
              <w:t xml:space="preserve">pain, fever, redness, swelling, </w:t>
            </w:r>
            <w:r w:rsidR="00F1247B" w:rsidRPr="005448FF">
              <w:rPr>
                <w:rFonts w:ascii="Times New Roman" w:hAnsi="Times New Roman" w:cs="Times New Roman"/>
                <w:sz w:val="24"/>
                <w:szCs w:val="24"/>
              </w:rPr>
              <w:t xml:space="preserve">general malaise, chills, </w:t>
            </w:r>
            <w:r w:rsidRPr="005448FF">
              <w:rPr>
                <w:rFonts w:ascii="Times New Roman" w:hAnsi="Times New Roman" w:cs="Times New Roman"/>
                <w:sz w:val="24"/>
                <w:szCs w:val="24"/>
              </w:rPr>
              <w:t>and warmth over the site of infection.</w:t>
            </w:r>
          </w:p>
        </w:tc>
      </w:tr>
    </w:tbl>
    <w:p w:rsidR="00D01CC3" w:rsidRPr="005448FF" w:rsidRDefault="00F06B99" w:rsidP="005448FF">
      <w:pPr>
        <w:spacing w:after="0" w:line="480" w:lineRule="auto"/>
        <w:rPr>
          <w:rFonts w:ascii="Times New Roman" w:hAnsi="Times New Roman" w:cs="Times New Roman"/>
          <w:sz w:val="24"/>
          <w:szCs w:val="24"/>
        </w:rPr>
      </w:pPr>
      <w:r w:rsidRPr="005448FF">
        <w:rPr>
          <w:rFonts w:ascii="Times New Roman" w:hAnsi="Times New Roman" w:cs="Times New Roman"/>
          <w:sz w:val="24"/>
          <w:szCs w:val="24"/>
        </w:rPr>
        <w:t>9. Osteoarthritis</w:t>
      </w:r>
    </w:p>
    <w:tbl>
      <w:tblPr>
        <w:tblStyle w:val="TableGrid"/>
        <w:tblW w:w="0" w:type="auto"/>
        <w:tblLook w:val="04A0" w:firstRow="1" w:lastRow="0" w:firstColumn="1" w:lastColumn="0" w:noHBand="0" w:noVBand="1"/>
      </w:tblPr>
      <w:tblGrid>
        <w:gridCol w:w="2337"/>
        <w:gridCol w:w="2337"/>
        <w:gridCol w:w="2338"/>
        <w:gridCol w:w="2338"/>
      </w:tblGrid>
      <w:tr w:rsidR="00D01CC3" w:rsidRPr="005448FF" w:rsidTr="00975238">
        <w:tc>
          <w:tcPr>
            <w:tcW w:w="2337"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Describe It</w:t>
            </w:r>
          </w:p>
        </w:tc>
        <w:tc>
          <w:tcPr>
            <w:tcW w:w="2337"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Pathophysiology of It</w:t>
            </w:r>
          </w:p>
        </w:tc>
        <w:tc>
          <w:tcPr>
            <w:tcW w:w="2338"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Risk Factors</w:t>
            </w:r>
          </w:p>
        </w:tc>
        <w:tc>
          <w:tcPr>
            <w:tcW w:w="2338"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Signs and Symptoms</w:t>
            </w:r>
          </w:p>
        </w:tc>
      </w:tr>
      <w:tr w:rsidR="00D01CC3" w:rsidRPr="005448FF" w:rsidTr="00975238">
        <w:tc>
          <w:tcPr>
            <w:tcW w:w="2337" w:type="dxa"/>
          </w:tcPr>
          <w:p w:rsidR="00D01CC3" w:rsidRPr="005448FF" w:rsidRDefault="00413229"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 xml:space="preserve">It is the most prevalent type of arthritis globally, typically referred to as a degenerative joint syndrome. It affects numerous tissues of the joint due to its inflammatory elements arising </w:t>
            </w:r>
            <w:r w:rsidR="00B4056F" w:rsidRPr="005448FF">
              <w:rPr>
                <w:rFonts w:ascii="Times New Roman" w:hAnsi="Times New Roman" w:cs="Times New Roman"/>
                <w:sz w:val="24"/>
                <w:szCs w:val="24"/>
              </w:rPr>
              <w:t>from the biochemical metabolism of the articular cartilage in the synovial joints. Specifically, it implicates the entire joint organ including the articular cartilage, synovium, and subchondral bone.</w:t>
            </w:r>
          </w:p>
        </w:tc>
        <w:tc>
          <w:tcPr>
            <w:tcW w:w="2337" w:type="dxa"/>
          </w:tcPr>
          <w:p w:rsidR="006A535C" w:rsidRPr="005448FF" w:rsidRDefault="00B4056F"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 xml:space="preserve">Osteoarthritis occurs as a result of the degradation of the cartilage and bone restoration caused by an active response </w:t>
            </w:r>
            <w:r w:rsidR="00F1247B" w:rsidRPr="005448FF">
              <w:rPr>
                <w:rFonts w:ascii="Times New Roman" w:hAnsi="Times New Roman" w:cs="Times New Roman"/>
                <w:sz w:val="24"/>
                <w:szCs w:val="24"/>
              </w:rPr>
              <w:t>of the chondrocytes in the articular cartilage coupled with the inflammatory cells in the neighboring tissues.</w:t>
            </w:r>
            <w:r w:rsidR="006A535C" w:rsidRPr="005448FF">
              <w:rPr>
                <w:rFonts w:ascii="Times New Roman" w:hAnsi="Times New Roman" w:cs="Times New Roman"/>
                <w:sz w:val="24"/>
                <w:szCs w:val="24"/>
              </w:rPr>
              <w:t xml:space="preserve"> Hence, the surface becomes damaged and irregular, leading to joint movement interference. Secondary inflammation may manifest on the adjacent tissues as a reaction to modified movement and stress on the joint.</w:t>
            </w:r>
          </w:p>
        </w:tc>
        <w:tc>
          <w:tcPr>
            <w:tcW w:w="2338" w:type="dxa"/>
          </w:tcPr>
          <w:p w:rsidR="00D01CC3" w:rsidRPr="005448FF" w:rsidRDefault="00F1247B"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 xml:space="preserve">Advanced age, female gender, bone aberrations, incessant stress, and obesity. </w:t>
            </w:r>
          </w:p>
        </w:tc>
        <w:tc>
          <w:tcPr>
            <w:tcW w:w="2338" w:type="dxa"/>
          </w:tcPr>
          <w:p w:rsidR="00D01CC3" w:rsidRPr="005448FF" w:rsidRDefault="00F1247B"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Stiffness, edema, bone tremors, pain, grating sensation, and rigidity.</w:t>
            </w:r>
          </w:p>
        </w:tc>
      </w:tr>
    </w:tbl>
    <w:p w:rsidR="00D01CC3" w:rsidRPr="005448FF" w:rsidRDefault="00F06B99" w:rsidP="005448FF">
      <w:pPr>
        <w:spacing w:after="0" w:line="480" w:lineRule="auto"/>
        <w:rPr>
          <w:rFonts w:ascii="Times New Roman" w:hAnsi="Times New Roman" w:cs="Times New Roman"/>
          <w:sz w:val="24"/>
          <w:szCs w:val="24"/>
        </w:rPr>
      </w:pPr>
      <w:r w:rsidRPr="005448FF">
        <w:rPr>
          <w:rFonts w:ascii="Times New Roman" w:hAnsi="Times New Roman" w:cs="Times New Roman"/>
          <w:sz w:val="24"/>
          <w:szCs w:val="24"/>
        </w:rPr>
        <w:t>10. Rheumatoid arthritis</w:t>
      </w:r>
    </w:p>
    <w:tbl>
      <w:tblPr>
        <w:tblStyle w:val="TableGrid"/>
        <w:tblW w:w="0" w:type="auto"/>
        <w:tblLook w:val="04A0" w:firstRow="1" w:lastRow="0" w:firstColumn="1" w:lastColumn="0" w:noHBand="0" w:noVBand="1"/>
      </w:tblPr>
      <w:tblGrid>
        <w:gridCol w:w="2337"/>
        <w:gridCol w:w="2337"/>
        <w:gridCol w:w="2338"/>
        <w:gridCol w:w="2338"/>
      </w:tblGrid>
      <w:tr w:rsidR="00D01CC3" w:rsidRPr="005448FF" w:rsidTr="00975238">
        <w:tc>
          <w:tcPr>
            <w:tcW w:w="2337"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Describe It</w:t>
            </w:r>
          </w:p>
        </w:tc>
        <w:tc>
          <w:tcPr>
            <w:tcW w:w="2337"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Pathophysiology of It</w:t>
            </w:r>
          </w:p>
        </w:tc>
        <w:tc>
          <w:tcPr>
            <w:tcW w:w="2338"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Risk Factors</w:t>
            </w:r>
          </w:p>
        </w:tc>
        <w:tc>
          <w:tcPr>
            <w:tcW w:w="2338"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Signs and Symptoms</w:t>
            </w:r>
          </w:p>
        </w:tc>
      </w:tr>
      <w:tr w:rsidR="00D01CC3" w:rsidRPr="005448FF" w:rsidTr="00975238">
        <w:tc>
          <w:tcPr>
            <w:tcW w:w="2337" w:type="dxa"/>
          </w:tcPr>
          <w:p w:rsidR="00D01CC3" w:rsidRPr="005448FF" w:rsidRDefault="00F1247B"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This is an inflammatory and autoimmune disorder in which, the body’s immune system invades uninfected cells in the body inadvertently resulting in painful swelling in the affected part of the body.  Per se, it attacks numerous joints concurrently.</w:t>
            </w:r>
          </w:p>
        </w:tc>
        <w:tc>
          <w:tcPr>
            <w:tcW w:w="2337" w:type="dxa"/>
          </w:tcPr>
          <w:p w:rsidR="00D01CC3" w:rsidRPr="005448FF" w:rsidRDefault="006A535C"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Rheumatoid arthritis occurs subtly with general incorporation of the small joints like the fingers, ensued by inflammation and damage of auxiliary joints. More so, the austerity of this disorder depends on the magnitude of inflammation and its growth briskness</w:t>
            </w:r>
            <w:r w:rsidR="00BB69B1" w:rsidRPr="005448FF">
              <w:rPr>
                <w:rFonts w:ascii="Times New Roman" w:hAnsi="Times New Roman" w:cs="Times New Roman"/>
                <w:sz w:val="24"/>
                <w:szCs w:val="24"/>
              </w:rPr>
              <w:t xml:space="preserve">. </w:t>
            </w:r>
            <w:r w:rsidR="00631541" w:rsidRPr="005448FF">
              <w:rPr>
                <w:rFonts w:ascii="Times New Roman" w:hAnsi="Times New Roman" w:cs="Times New Roman"/>
                <w:sz w:val="24"/>
                <w:szCs w:val="24"/>
              </w:rPr>
              <w:t xml:space="preserve">Additionally, </w:t>
            </w:r>
            <w:r w:rsidR="00765514" w:rsidRPr="005448FF">
              <w:rPr>
                <w:rFonts w:ascii="Times New Roman" w:hAnsi="Times New Roman" w:cs="Times New Roman"/>
                <w:sz w:val="24"/>
                <w:szCs w:val="24"/>
              </w:rPr>
              <w:t xml:space="preserve">rheumatoid arthritis develops after </w:t>
            </w:r>
            <w:r w:rsidR="00631541" w:rsidRPr="005448FF">
              <w:rPr>
                <w:rFonts w:ascii="Times New Roman" w:hAnsi="Times New Roman" w:cs="Times New Roman"/>
                <w:sz w:val="24"/>
                <w:szCs w:val="24"/>
              </w:rPr>
              <w:t xml:space="preserve">an anomalous </w:t>
            </w:r>
            <w:r w:rsidR="00765514" w:rsidRPr="005448FF">
              <w:rPr>
                <w:rFonts w:ascii="Times New Roman" w:hAnsi="Times New Roman" w:cs="Times New Roman"/>
                <w:sz w:val="24"/>
                <w:szCs w:val="24"/>
              </w:rPr>
              <w:t>response that induces inflammation of the synovial membrane, elevated permeability, and exudate resulting in a common red, painful, and swollen joint.</w:t>
            </w:r>
          </w:p>
        </w:tc>
        <w:tc>
          <w:tcPr>
            <w:tcW w:w="2338" w:type="dxa"/>
          </w:tcPr>
          <w:p w:rsidR="00D01CC3" w:rsidRPr="005448FF" w:rsidRDefault="0008332D"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Gender, smoking, morbid obesity, genetics</w:t>
            </w:r>
          </w:p>
        </w:tc>
        <w:tc>
          <w:tcPr>
            <w:tcW w:w="2338" w:type="dxa"/>
          </w:tcPr>
          <w:p w:rsidR="00D01CC3" w:rsidRPr="005448FF" w:rsidRDefault="00765514"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Fatigue, anorexia, swelling, stiffness, pain, warm and tender joints.</w:t>
            </w:r>
          </w:p>
        </w:tc>
      </w:tr>
    </w:tbl>
    <w:p w:rsidR="00D01CC3" w:rsidRPr="005448FF" w:rsidRDefault="00F06B99" w:rsidP="005448FF">
      <w:pPr>
        <w:spacing w:after="0" w:line="480" w:lineRule="auto"/>
        <w:rPr>
          <w:rFonts w:ascii="Times New Roman" w:hAnsi="Times New Roman" w:cs="Times New Roman"/>
          <w:sz w:val="24"/>
          <w:szCs w:val="24"/>
        </w:rPr>
      </w:pPr>
      <w:r w:rsidRPr="005448FF">
        <w:rPr>
          <w:rFonts w:ascii="Times New Roman" w:hAnsi="Times New Roman" w:cs="Times New Roman"/>
          <w:sz w:val="24"/>
          <w:szCs w:val="24"/>
        </w:rPr>
        <w:t>11. Juvenile rheumatoid arthritis</w:t>
      </w:r>
    </w:p>
    <w:tbl>
      <w:tblPr>
        <w:tblStyle w:val="TableGrid"/>
        <w:tblW w:w="0" w:type="auto"/>
        <w:tblLook w:val="04A0" w:firstRow="1" w:lastRow="0" w:firstColumn="1" w:lastColumn="0" w:noHBand="0" w:noVBand="1"/>
      </w:tblPr>
      <w:tblGrid>
        <w:gridCol w:w="2337"/>
        <w:gridCol w:w="2337"/>
        <w:gridCol w:w="2338"/>
        <w:gridCol w:w="2338"/>
      </w:tblGrid>
      <w:tr w:rsidR="00D01CC3" w:rsidRPr="005448FF" w:rsidTr="00975238">
        <w:tc>
          <w:tcPr>
            <w:tcW w:w="2337"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Describe It</w:t>
            </w:r>
          </w:p>
        </w:tc>
        <w:tc>
          <w:tcPr>
            <w:tcW w:w="2337"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Pathophysiology of It</w:t>
            </w:r>
          </w:p>
        </w:tc>
        <w:tc>
          <w:tcPr>
            <w:tcW w:w="2338"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Risk Factors</w:t>
            </w:r>
          </w:p>
        </w:tc>
        <w:tc>
          <w:tcPr>
            <w:tcW w:w="2338"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Signs and Symptoms</w:t>
            </w:r>
          </w:p>
        </w:tc>
      </w:tr>
      <w:tr w:rsidR="00D01CC3" w:rsidRPr="005448FF" w:rsidTr="00975238">
        <w:tc>
          <w:tcPr>
            <w:tcW w:w="2337" w:type="dxa"/>
          </w:tcPr>
          <w:p w:rsidR="00D01CC3" w:rsidRPr="005448FF" w:rsidRDefault="00182276"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This is the most prevalent form of arthritis in children below sixteen years. Its symptoms may persist for more than six weeks. Juvenile rheumatoid arthritis may affect numerous or few joints and the symptoms may manifest throughout the body.</w:t>
            </w:r>
          </w:p>
        </w:tc>
        <w:tc>
          <w:tcPr>
            <w:tcW w:w="2337" w:type="dxa"/>
          </w:tcPr>
          <w:p w:rsidR="00D01CC3" w:rsidRPr="005448FF" w:rsidRDefault="007A25F8"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 xml:space="preserve">It occurs acutely with complete involvement of large joints. The systemic impacts are more noticeable such that the rheumatoid nodules are absent. </w:t>
            </w:r>
            <w:r w:rsidR="006673B0" w:rsidRPr="005448FF">
              <w:rPr>
                <w:rFonts w:ascii="Times New Roman" w:hAnsi="Times New Roman" w:cs="Times New Roman"/>
                <w:sz w:val="24"/>
                <w:szCs w:val="24"/>
              </w:rPr>
              <w:t xml:space="preserve">Additionally, </w:t>
            </w:r>
            <w:r w:rsidR="004D5838" w:rsidRPr="005448FF">
              <w:rPr>
                <w:rFonts w:ascii="Times New Roman" w:hAnsi="Times New Roman" w:cs="Times New Roman"/>
                <w:sz w:val="24"/>
                <w:szCs w:val="24"/>
              </w:rPr>
              <w:t>antinuclear antibodies are involved in the process. Intricate connections between immune cells trigger the cascade leading to several symptoms such as pain.</w:t>
            </w:r>
          </w:p>
        </w:tc>
        <w:tc>
          <w:tcPr>
            <w:tcW w:w="2338" w:type="dxa"/>
          </w:tcPr>
          <w:p w:rsidR="00D01CC3" w:rsidRPr="005448FF" w:rsidRDefault="00182276"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Exposure to environmental toxins</w:t>
            </w:r>
            <w:r w:rsidR="007A25F8" w:rsidRPr="005448FF">
              <w:rPr>
                <w:rFonts w:ascii="Times New Roman" w:hAnsi="Times New Roman" w:cs="Times New Roman"/>
                <w:sz w:val="24"/>
                <w:szCs w:val="24"/>
              </w:rPr>
              <w:t xml:space="preserve"> and cigarette smoke, as well as maternal work-related exposure.</w:t>
            </w:r>
          </w:p>
        </w:tc>
        <w:tc>
          <w:tcPr>
            <w:tcW w:w="2338" w:type="dxa"/>
          </w:tcPr>
          <w:p w:rsidR="00D01CC3" w:rsidRPr="005448FF" w:rsidRDefault="00182276"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Stiffness, rash, pain, swelling, iris inflammation, uveitis, and swollen lymph nodes.</w:t>
            </w:r>
          </w:p>
        </w:tc>
      </w:tr>
    </w:tbl>
    <w:p w:rsidR="00D01CC3" w:rsidRPr="005448FF" w:rsidRDefault="00F06B99" w:rsidP="005448FF">
      <w:pPr>
        <w:spacing w:after="0" w:line="480" w:lineRule="auto"/>
        <w:rPr>
          <w:rFonts w:ascii="Times New Roman" w:hAnsi="Times New Roman" w:cs="Times New Roman"/>
          <w:sz w:val="24"/>
          <w:szCs w:val="24"/>
        </w:rPr>
      </w:pPr>
      <w:r w:rsidRPr="005448FF">
        <w:rPr>
          <w:rFonts w:ascii="Times New Roman" w:hAnsi="Times New Roman" w:cs="Times New Roman"/>
          <w:sz w:val="24"/>
          <w:szCs w:val="24"/>
        </w:rPr>
        <w:t>12. Septic arthritis</w:t>
      </w:r>
    </w:p>
    <w:tbl>
      <w:tblPr>
        <w:tblStyle w:val="TableGrid"/>
        <w:tblW w:w="0" w:type="auto"/>
        <w:tblLook w:val="04A0" w:firstRow="1" w:lastRow="0" w:firstColumn="1" w:lastColumn="0" w:noHBand="0" w:noVBand="1"/>
      </w:tblPr>
      <w:tblGrid>
        <w:gridCol w:w="2337"/>
        <w:gridCol w:w="2337"/>
        <w:gridCol w:w="2338"/>
        <w:gridCol w:w="2338"/>
      </w:tblGrid>
      <w:tr w:rsidR="00D01CC3" w:rsidRPr="005448FF" w:rsidTr="00975238">
        <w:tc>
          <w:tcPr>
            <w:tcW w:w="2337"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Describe It</w:t>
            </w:r>
          </w:p>
        </w:tc>
        <w:tc>
          <w:tcPr>
            <w:tcW w:w="2337"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Pathophysiology of It</w:t>
            </w:r>
          </w:p>
        </w:tc>
        <w:tc>
          <w:tcPr>
            <w:tcW w:w="2338"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Risk Factors</w:t>
            </w:r>
          </w:p>
        </w:tc>
        <w:tc>
          <w:tcPr>
            <w:tcW w:w="2338"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Signs and Symptoms</w:t>
            </w:r>
          </w:p>
        </w:tc>
      </w:tr>
      <w:tr w:rsidR="00D01CC3" w:rsidRPr="005448FF" w:rsidTr="00975238">
        <w:tc>
          <w:tcPr>
            <w:tcW w:w="2337" w:type="dxa"/>
          </w:tcPr>
          <w:p w:rsidR="00D01CC3" w:rsidRPr="005448FF" w:rsidRDefault="004D5838"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 xml:space="preserve">It is a painful </w:t>
            </w:r>
            <w:r w:rsidR="00CE134D" w:rsidRPr="005448FF">
              <w:rPr>
                <w:rFonts w:ascii="Times New Roman" w:hAnsi="Times New Roman" w:cs="Times New Roman"/>
                <w:sz w:val="24"/>
                <w:szCs w:val="24"/>
              </w:rPr>
              <w:t xml:space="preserve">joint </w:t>
            </w:r>
            <w:r w:rsidRPr="005448FF">
              <w:rPr>
                <w:rFonts w:ascii="Times New Roman" w:hAnsi="Times New Roman" w:cs="Times New Roman"/>
                <w:sz w:val="24"/>
                <w:szCs w:val="24"/>
              </w:rPr>
              <w:t>infection</w:t>
            </w:r>
            <w:r w:rsidR="00CE134D" w:rsidRPr="005448FF">
              <w:rPr>
                <w:rFonts w:ascii="Times New Roman" w:hAnsi="Times New Roman" w:cs="Times New Roman"/>
                <w:sz w:val="24"/>
                <w:szCs w:val="24"/>
              </w:rPr>
              <w:t xml:space="preserve"> that is caused by germs that travel through the bloodstream from another part of the body. Notably, it can also be caused by a penetrating injury.</w:t>
            </w:r>
          </w:p>
        </w:tc>
        <w:tc>
          <w:tcPr>
            <w:tcW w:w="2337" w:type="dxa"/>
          </w:tcPr>
          <w:p w:rsidR="00D01CC3" w:rsidRPr="005448FF" w:rsidRDefault="00CE134D"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It develops in a single joint whereby it swells and reddens</w:t>
            </w:r>
            <w:r w:rsidR="007C175B" w:rsidRPr="005448FF">
              <w:rPr>
                <w:rFonts w:ascii="Times New Roman" w:hAnsi="Times New Roman" w:cs="Times New Roman"/>
                <w:sz w:val="24"/>
                <w:szCs w:val="24"/>
              </w:rPr>
              <w:t xml:space="preserve"> with a reduced range of movement. Additionally, the gonococcus or staphylococcus cause infection. Therefore, septic arthritis develops when bacteria disseminate into the vascular synovial membrane.</w:t>
            </w:r>
          </w:p>
        </w:tc>
        <w:tc>
          <w:tcPr>
            <w:tcW w:w="2338" w:type="dxa"/>
          </w:tcPr>
          <w:p w:rsidR="00D01CC3" w:rsidRPr="005448FF" w:rsidRDefault="007C175B"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Diabetes, HIV, alcoholism, mature age, IV drug use, and lung disease.</w:t>
            </w:r>
          </w:p>
        </w:tc>
        <w:tc>
          <w:tcPr>
            <w:tcW w:w="2338" w:type="dxa"/>
          </w:tcPr>
          <w:p w:rsidR="00D01CC3" w:rsidRPr="005448FF" w:rsidRDefault="007C175B"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Joint pain, fever, swelling, warmth, redness, and poor movement range.</w:t>
            </w:r>
          </w:p>
        </w:tc>
      </w:tr>
    </w:tbl>
    <w:p w:rsidR="00D01CC3" w:rsidRPr="005448FF" w:rsidRDefault="003E5C7D" w:rsidP="005448FF">
      <w:pPr>
        <w:spacing w:after="0" w:line="480" w:lineRule="auto"/>
        <w:rPr>
          <w:rFonts w:ascii="Times New Roman" w:hAnsi="Times New Roman" w:cs="Times New Roman"/>
          <w:sz w:val="24"/>
          <w:szCs w:val="24"/>
        </w:rPr>
      </w:pPr>
      <w:r w:rsidRPr="005448FF">
        <w:rPr>
          <w:rFonts w:ascii="Times New Roman" w:hAnsi="Times New Roman" w:cs="Times New Roman"/>
          <w:sz w:val="24"/>
          <w:szCs w:val="24"/>
        </w:rPr>
        <w:br/>
      </w:r>
      <w:r w:rsidR="00F06B99" w:rsidRPr="005448FF">
        <w:rPr>
          <w:rFonts w:ascii="Times New Roman" w:hAnsi="Times New Roman" w:cs="Times New Roman"/>
          <w:sz w:val="24"/>
          <w:szCs w:val="24"/>
        </w:rPr>
        <w:t>13. Ankylosing spondylitis</w:t>
      </w:r>
    </w:p>
    <w:tbl>
      <w:tblPr>
        <w:tblStyle w:val="TableGrid"/>
        <w:tblW w:w="0" w:type="auto"/>
        <w:tblLook w:val="04A0" w:firstRow="1" w:lastRow="0" w:firstColumn="1" w:lastColumn="0" w:noHBand="0" w:noVBand="1"/>
      </w:tblPr>
      <w:tblGrid>
        <w:gridCol w:w="2337"/>
        <w:gridCol w:w="2337"/>
        <w:gridCol w:w="2338"/>
        <w:gridCol w:w="2338"/>
      </w:tblGrid>
      <w:tr w:rsidR="00D01CC3" w:rsidRPr="005448FF" w:rsidTr="00975238">
        <w:tc>
          <w:tcPr>
            <w:tcW w:w="2337"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Describe It</w:t>
            </w:r>
          </w:p>
        </w:tc>
        <w:tc>
          <w:tcPr>
            <w:tcW w:w="2337"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Pathophysiology of It</w:t>
            </w:r>
          </w:p>
        </w:tc>
        <w:tc>
          <w:tcPr>
            <w:tcW w:w="2338"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Risk Factors</w:t>
            </w:r>
          </w:p>
        </w:tc>
        <w:tc>
          <w:tcPr>
            <w:tcW w:w="2338"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Signs and Symptoms</w:t>
            </w:r>
          </w:p>
        </w:tc>
      </w:tr>
      <w:tr w:rsidR="00D01CC3" w:rsidRPr="005448FF" w:rsidTr="00975238">
        <w:tc>
          <w:tcPr>
            <w:tcW w:w="2337" w:type="dxa"/>
          </w:tcPr>
          <w:p w:rsidR="00D01CC3" w:rsidRPr="005448FF" w:rsidRDefault="007C175B"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It is a lingering gradual inflammatory complication that has a great impact on the sacroiliac joints in the intervertebral spaces and the costovertebral joints of the axial skeleton. Albeit this condition is prevalent in men, women have a peripheral joint involvement that is grander in men.</w:t>
            </w:r>
            <w:r w:rsidR="00703A5B" w:rsidRPr="005448FF">
              <w:rPr>
                <w:rFonts w:ascii="Times New Roman" w:hAnsi="Times New Roman" w:cs="Times New Roman"/>
                <w:sz w:val="24"/>
                <w:szCs w:val="24"/>
              </w:rPr>
              <w:t xml:space="preserve"> Per se, it varies in severity and affects people between the ages of 20 to 30 years.</w:t>
            </w:r>
          </w:p>
        </w:tc>
        <w:tc>
          <w:tcPr>
            <w:tcW w:w="2337" w:type="dxa"/>
          </w:tcPr>
          <w:p w:rsidR="00D01CC3" w:rsidRPr="005448FF" w:rsidRDefault="00703A5B"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 xml:space="preserve">Inflammation occurs in the vertebral joints, followed by calcification and fibrosis of the joints which precipitates poor mobility and ankyloses of the joints. </w:t>
            </w:r>
            <w:r w:rsidR="0099196E" w:rsidRPr="005448FF">
              <w:rPr>
                <w:rFonts w:ascii="Times New Roman" w:hAnsi="Times New Roman" w:cs="Times New Roman"/>
                <w:sz w:val="24"/>
                <w:szCs w:val="24"/>
              </w:rPr>
              <w:t>It is important to note that inflammation initiates in the lower back and continues up the spine causing a poker back. Kyphosis is cultivated due to postural modifications required by the loss of flexibility and standard spinal curvature. The decline in rib activity caused by calcification limits lung expansion inducing this condition.</w:t>
            </w:r>
          </w:p>
        </w:tc>
        <w:tc>
          <w:tcPr>
            <w:tcW w:w="2338" w:type="dxa"/>
          </w:tcPr>
          <w:p w:rsidR="00D01CC3" w:rsidRPr="005448FF" w:rsidRDefault="0099196E"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Bacteria, genetics, early adulthood, late adolescence, and exposure to pollutants.</w:t>
            </w:r>
          </w:p>
        </w:tc>
        <w:tc>
          <w:tcPr>
            <w:tcW w:w="2338" w:type="dxa"/>
          </w:tcPr>
          <w:p w:rsidR="00D01CC3" w:rsidRPr="005448FF" w:rsidRDefault="0099196E"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Morning stiffness, low back pain, rigidity, fatigue, weight loss, uveitis, fever, and an impaired spine.</w:t>
            </w:r>
          </w:p>
        </w:tc>
      </w:tr>
    </w:tbl>
    <w:p w:rsidR="00D01CC3" w:rsidRPr="005448FF" w:rsidRDefault="00F06B99" w:rsidP="005448FF">
      <w:pPr>
        <w:spacing w:after="0" w:line="480" w:lineRule="auto"/>
        <w:rPr>
          <w:rFonts w:ascii="Times New Roman" w:hAnsi="Times New Roman" w:cs="Times New Roman"/>
          <w:sz w:val="24"/>
          <w:szCs w:val="24"/>
        </w:rPr>
      </w:pPr>
      <w:r w:rsidRPr="005448FF">
        <w:rPr>
          <w:rFonts w:ascii="Times New Roman" w:hAnsi="Times New Roman" w:cs="Times New Roman"/>
          <w:sz w:val="24"/>
          <w:szCs w:val="24"/>
        </w:rPr>
        <w:t>14. Gout</w:t>
      </w:r>
    </w:p>
    <w:tbl>
      <w:tblPr>
        <w:tblStyle w:val="TableGrid"/>
        <w:tblW w:w="0" w:type="auto"/>
        <w:tblLook w:val="04A0" w:firstRow="1" w:lastRow="0" w:firstColumn="1" w:lastColumn="0" w:noHBand="0" w:noVBand="1"/>
      </w:tblPr>
      <w:tblGrid>
        <w:gridCol w:w="2337"/>
        <w:gridCol w:w="2337"/>
        <w:gridCol w:w="2338"/>
        <w:gridCol w:w="2338"/>
      </w:tblGrid>
      <w:tr w:rsidR="00D01CC3" w:rsidRPr="005448FF" w:rsidTr="00975238">
        <w:tc>
          <w:tcPr>
            <w:tcW w:w="2337"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Describe It</w:t>
            </w:r>
          </w:p>
        </w:tc>
        <w:tc>
          <w:tcPr>
            <w:tcW w:w="2337"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Pathophysiology of It</w:t>
            </w:r>
          </w:p>
        </w:tc>
        <w:tc>
          <w:tcPr>
            <w:tcW w:w="2338"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Risk Factors</w:t>
            </w:r>
          </w:p>
        </w:tc>
        <w:tc>
          <w:tcPr>
            <w:tcW w:w="2338"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Signs and Symptoms</w:t>
            </w:r>
          </w:p>
        </w:tc>
      </w:tr>
      <w:tr w:rsidR="00D01CC3" w:rsidRPr="005448FF" w:rsidTr="00975238">
        <w:tc>
          <w:tcPr>
            <w:tcW w:w="2337" w:type="dxa"/>
          </w:tcPr>
          <w:p w:rsidR="00D01CC3" w:rsidRPr="005448FF" w:rsidRDefault="0099196E"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This is a pervasive type of</w:t>
            </w:r>
            <w:r w:rsidR="00A61109" w:rsidRPr="005448FF">
              <w:rPr>
                <w:rFonts w:ascii="Times New Roman" w:hAnsi="Times New Roman" w:cs="Times New Roman"/>
                <w:sz w:val="24"/>
                <w:szCs w:val="24"/>
              </w:rPr>
              <w:t xml:space="preserve"> painful inflammatory arthritis. It affects one joint at a time and it can impact anyone. Episodes of gout can happen abruptly, making one feel like their big toe is on fire.</w:t>
            </w:r>
          </w:p>
        </w:tc>
        <w:tc>
          <w:tcPr>
            <w:tcW w:w="2337" w:type="dxa"/>
          </w:tcPr>
          <w:p w:rsidR="00D01CC3" w:rsidRPr="005448FF" w:rsidRDefault="00A61109"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 xml:space="preserve">It is precipitated by deposits from urate crystals and uric acid in the joint, giving rise to an inflammatory response. Additionally, uric acid is excreted through the kidneys as a waste product of purine metabolism. The </w:t>
            </w:r>
            <w:r w:rsidR="00C54D17" w:rsidRPr="005448FF">
              <w:rPr>
                <w:rFonts w:ascii="Times New Roman" w:hAnsi="Times New Roman" w:cs="Times New Roman"/>
                <w:sz w:val="24"/>
                <w:szCs w:val="24"/>
              </w:rPr>
              <w:t>imbalance of this process</w:t>
            </w:r>
            <w:r w:rsidRPr="005448FF">
              <w:rPr>
                <w:rFonts w:ascii="Times New Roman" w:hAnsi="Times New Roman" w:cs="Times New Roman"/>
                <w:sz w:val="24"/>
                <w:szCs w:val="24"/>
              </w:rPr>
              <w:t xml:space="preserve"> </w:t>
            </w:r>
            <w:r w:rsidR="00C54D17" w:rsidRPr="005448FF">
              <w:rPr>
                <w:rFonts w:ascii="Times New Roman" w:hAnsi="Times New Roman" w:cs="Times New Roman"/>
                <w:sz w:val="24"/>
                <w:szCs w:val="24"/>
              </w:rPr>
              <w:t>may lead to the development of hyperuricemia which results in increased levels of primary gout. Moreover, acute inflammation progresses from the deposits of the uric acid, damaging the articular cartilage and causing inflammation.</w:t>
            </w:r>
          </w:p>
        </w:tc>
        <w:tc>
          <w:tcPr>
            <w:tcW w:w="2338" w:type="dxa"/>
          </w:tcPr>
          <w:p w:rsidR="00D01CC3" w:rsidRPr="005448FF" w:rsidRDefault="00A61109"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Overweight, diet, untreated hypertension, family history of gout, male gender, and recent trauma or surgery.</w:t>
            </w:r>
          </w:p>
        </w:tc>
        <w:tc>
          <w:tcPr>
            <w:tcW w:w="2338" w:type="dxa"/>
          </w:tcPr>
          <w:p w:rsidR="00D01CC3" w:rsidRPr="005448FF" w:rsidRDefault="00A61109"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Serious bouts of pain, redness, tenderness, swelling, and hot joint.</w:t>
            </w:r>
          </w:p>
        </w:tc>
      </w:tr>
    </w:tbl>
    <w:p w:rsidR="00D01CC3" w:rsidRPr="005448FF" w:rsidRDefault="00F06B99" w:rsidP="005448FF">
      <w:pPr>
        <w:spacing w:after="0" w:line="480" w:lineRule="auto"/>
        <w:rPr>
          <w:rFonts w:ascii="Times New Roman" w:hAnsi="Times New Roman" w:cs="Times New Roman"/>
          <w:sz w:val="24"/>
          <w:szCs w:val="24"/>
        </w:rPr>
      </w:pPr>
      <w:r w:rsidRPr="005448FF">
        <w:rPr>
          <w:rFonts w:ascii="Times New Roman" w:hAnsi="Times New Roman" w:cs="Times New Roman"/>
          <w:sz w:val="24"/>
          <w:szCs w:val="24"/>
        </w:rPr>
        <w:t>15. Fibromyalgia</w:t>
      </w:r>
    </w:p>
    <w:tbl>
      <w:tblPr>
        <w:tblStyle w:val="TableGrid"/>
        <w:tblW w:w="0" w:type="auto"/>
        <w:tblLook w:val="04A0" w:firstRow="1" w:lastRow="0" w:firstColumn="1" w:lastColumn="0" w:noHBand="0" w:noVBand="1"/>
      </w:tblPr>
      <w:tblGrid>
        <w:gridCol w:w="2337"/>
        <w:gridCol w:w="2337"/>
        <w:gridCol w:w="2338"/>
        <w:gridCol w:w="2338"/>
      </w:tblGrid>
      <w:tr w:rsidR="00D01CC3" w:rsidRPr="005448FF" w:rsidTr="00D01CC3">
        <w:tc>
          <w:tcPr>
            <w:tcW w:w="2337"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Describe It</w:t>
            </w:r>
          </w:p>
        </w:tc>
        <w:tc>
          <w:tcPr>
            <w:tcW w:w="2337"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Pathophysiology of It</w:t>
            </w:r>
          </w:p>
        </w:tc>
        <w:tc>
          <w:tcPr>
            <w:tcW w:w="2338"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Risk Factors</w:t>
            </w:r>
          </w:p>
        </w:tc>
        <w:tc>
          <w:tcPr>
            <w:tcW w:w="2338"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Signs and Symptoms</w:t>
            </w:r>
          </w:p>
        </w:tc>
      </w:tr>
      <w:tr w:rsidR="00D01CC3" w:rsidRPr="005448FF" w:rsidTr="00D01CC3">
        <w:tc>
          <w:tcPr>
            <w:tcW w:w="2337" w:type="dxa"/>
          </w:tcPr>
          <w:p w:rsidR="00D01CC3" w:rsidRPr="005448FF" w:rsidRDefault="00C54D17"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 xml:space="preserve">It is </w:t>
            </w:r>
            <w:r w:rsidR="000C58B3" w:rsidRPr="005448FF">
              <w:rPr>
                <w:rFonts w:ascii="Times New Roman" w:hAnsi="Times New Roman" w:cs="Times New Roman"/>
                <w:sz w:val="24"/>
                <w:szCs w:val="24"/>
              </w:rPr>
              <w:t>a condition characterized by extensive musculoskeletal pain and stiffness that affects the tendons, muscles, and adjacent soft tissues.</w:t>
            </w:r>
          </w:p>
        </w:tc>
        <w:tc>
          <w:tcPr>
            <w:tcW w:w="2337" w:type="dxa"/>
          </w:tcPr>
          <w:p w:rsidR="00D01CC3" w:rsidRPr="005448FF" w:rsidRDefault="000C58B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The cause is akin to modified central neurotransmission leading to elevated soft tissue sensitivity to substance P encompassed in pain sensation.</w:t>
            </w:r>
          </w:p>
        </w:tc>
        <w:tc>
          <w:tcPr>
            <w:tcW w:w="2338" w:type="dxa"/>
          </w:tcPr>
          <w:p w:rsidR="00D01CC3" w:rsidRPr="005448FF" w:rsidRDefault="00C54D17"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Female gender, family predisposition, lupus, repetitive injuries,</w:t>
            </w:r>
            <w:r w:rsidR="000C58B3" w:rsidRPr="005448FF">
              <w:rPr>
                <w:rFonts w:ascii="Times New Roman" w:hAnsi="Times New Roman" w:cs="Times New Roman"/>
                <w:sz w:val="24"/>
                <w:szCs w:val="24"/>
              </w:rPr>
              <w:t xml:space="preserve"> sleep deprivation,</w:t>
            </w:r>
            <w:r w:rsidRPr="005448FF">
              <w:rPr>
                <w:rFonts w:ascii="Times New Roman" w:hAnsi="Times New Roman" w:cs="Times New Roman"/>
                <w:sz w:val="24"/>
                <w:szCs w:val="24"/>
              </w:rPr>
              <w:t xml:space="preserve"> and obesity</w:t>
            </w:r>
            <w:r w:rsidR="000C58B3" w:rsidRPr="005448FF">
              <w:rPr>
                <w:rFonts w:ascii="Times New Roman" w:hAnsi="Times New Roman" w:cs="Times New Roman"/>
                <w:sz w:val="24"/>
                <w:szCs w:val="24"/>
              </w:rPr>
              <w:t>.</w:t>
            </w:r>
          </w:p>
        </w:tc>
        <w:tc>
          <w:tcPr>
            <w:tcW w:w="2338" w:type="dxa"/>
          </w:tcPr>
          <w:p w:rsidR="00D01CC3" w:rsidRPr="005448FF" w:rsidRDefault="00C54D17"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 xml:space="preserve">Cognitive problems, fatigue, widespread pain, anxiety, pain, insomnia, stiffness, </w:t>
            </w:r>
            <w:r w:rsidR="000C58B3" w:rsidRPr="005448FF">
              <w:rPr>
                <w:rFonts w:ascii="Times New Roman" w:hAnsi="Times New Roman" w:cs="Times New Roman"/>
                <w:sz w:val="24"/>
                <w:szCs w:val="24"/>
              </w:rPr>
              <w:t xml:space="preserve">irritable bowel disorder, </w:t>
            </w:r>
            <w:r w:rsidRPr="005448FF">
              <w:rPr>
                <w:rFonts w:ascii="Times New Roman" w:hAnsi="Times New Roman" w:cs="Times New Roman"/>
                <w:sz w:val="24"/>
                <w:szCs w:val="24"/>
              </w:rPr>
              <w:t>and headache.</w:t>
            </w:r>
          </w:p>
        </w:tc>
      </w:tr>
    </w:tbl>
    <w:p w:rsidR="000C58B3" w:rsidRPr="005448FF" w:rsidRDefault="00F06B99" w:rsidP="005448FF">
      <w:pPr>
        <w:spacing w:after="0" w:line="480" w:lineRule="auto"/>
        <w:rPr>
          <w:rFonts w:ascii="Times New Roman" w:hAnsi="Times New Roman" w:cs="Times New Roman"/>
          <w:sz w:val="24"/>
          <w:szCs w:val="24"/>
        </w:rPr>
      </w:pPr>
      <w:r w:rsidRPr="005448FF">
        <w:rPr>
          <w:rFonts w:ascii="Times New Roman" w:hAnsi="Times New Roman" w:cs="Times New Roman"/>
          <w:sz w:val="24"/>
          <w:szCs w:val="24"/>
        </w:rPr>
        <w:t>16. What are the different</w:t>
      </w:r>
      <w:r w:rsidR="003E5C7D" w:rsidRPr="005448FF">
        <w:rPr>
          <w:rFonts w:ascii="Times New Roman" w:hAnsi="Times New Roman" w:cs="Times New Roman"/>
          <w:sz w:val="24"/>
          <w:szCs w:val="24"/>
        </w:rPr>
        <w:t xml:space="preserve"> types of muscular dystrophy?</w:t>
      </w:r>
    </w:p>
    <w:p w:rsidR="005046A9" w:rsidRPr="005448FF" w:rsidRDefault="000C58B3" w:rsidP="005448FF">
      <w:pPr>
        <w:spacing w:after="0" w:line="480" w:lineRule="auto"/>
        <w:ind w:firstLine="720"/>
        <w:rPr>
          <w:rFonts w:ascii="Times New Roman" w:hAnsi="Times New Roman" w:cs="Times New Roman"/>
          <w:sz w:val="24"/>
          <w:szCs w:val="24"/>
        </w:rPr>
      </w:pPr>
      <w:r w:rsidRPr="005448FF">
        <w:rPr>
          <w:rFonts w:ascii="Times New Roman" w:hAnsi="Times New Roman" w:cs="Times New Roman"/>
          <w:sz w:val="24"/>
          <w:szCs w:val="24"/>
        </w:rPr>
        <w:t xml:space="preserve">Muscular dystrophy is a cluster of inherited ailments categorized by </w:t>
      </w:r>
      <w:r w:rsidR="005046A9" w:rsidRPr="005448FF">
        <w:rPr>
          <w:rFonts w:ascii="Times New Roman" w:hAnsi="Times New Roman" w:cs="Times New Roman"/>
          <w:sz w:val="24"/>
          <w:szCs w:val="24"/>
        </w:rPr>
        <w:t>skeletal muscle degeneration. These disorders vary in form of inheritance, age at inception, rate of advancement, and section affected. The diverse types include, Duchenne and Becker which are precipitated by mutations in the same gene. Myotonic, Limb-Girdle, Facioscapulohumeral, congenital, distal, oculopharyngeal, emery-Dreyfuss, and collagen type VI-associated disorders.</w:t>
      </w:r>
      <w:r w:rsidR="003E5C7D" w:rsidRPr="005448FF">
        <w:rPr>
          <w:rFonts w:ascii="Times New Roman" w:hAnsi="Times New Roman" w:cs="Times New Roman"/>
          <w:sz w:val="24"/>
          <w:szCs w:val="24"/>
        </w:rPr>
        <w:br/>
      </w:r>
      <w:r w:rsidR="00F06B99" w:rsidRPr="005448FF">
        <w:rPr>
          <w:rFonts w:ascii="Times New Roman" w:hAnsi="Times New Roman" w:cs="Times New Roman"/>
          <w:sz w:val="24"/>
          <w:szCs w:val="24"/>
        </w:rPr>
        <w:t>17. What is the pattern of inher</w:t>
      </w:r>
      <w:r w:rsidR="003E5C7D" w:rsidRPr="005448FF">
        <w:rPr>
          <w:rFonts w:ascii="Times New Roman" w:hAnsi="Times New Roman" w:cs="Times New Roman"/>
          <w:sz w:val="24"/>
          <w:szCs w:val="24"/>
        </w:rPr>
        <w:t>itance of muscular dystrophy?</w:t>
      </w:r>
    </w:p>
    <w:p w:rsidR="00AB1367" w:rsidRPr="005448FF" w:rsidRDefault="005046A9" w:rsidP="005448FF">
      <w:pPr>
        <w:spacing w:after="0" w:line="480" w:lineRule="auto"/>
        <w:ind w:firstLine="720"/>
        <w:rPr>
          <w:rFonts w:ascii="Times New Roman" w:hAnsi="Times New Roman" w:cs="Times New Roman"/>
          <w:sz w:val="24"/>
          <w:szCs w:val="24"/>
        </w:rPr>
      </w:pPr>
      <w:r w:rsidRPr="005448FF">
        <w:rPr>
          <w:rFonts w:ascii="Times New Roman" w:hAnsi="Times New Roman" w:cs="Times New Roman"/>
          <w:sz w:val="24"/>
          <w:szCs w:val="24"/>
        </w:rPr>
        <w:t>Some types of Emery- Dreyfuss</w:t>
      </w:r>
      <w:r w:rsidR="00973059" w:rsidRPr="005448FF">
        <w:rPr>
          <w:rFonts w:ascii="Times New Roman" w:hAnsi="Times New Roman" w:cs="Times New Roman"/>
          <w:sz w:val="24"/>
          <w:szCs w:val="24"/>
        </w:rPr>
        <w:t xml:space="preserve"> </w:t>
      </w:r>
      <w:r w:rsidRPr="005448FF">
        <w:rPr>
          <w:rFonts w:ascii="Times New Roman" w:hAnsi="Times New Roman" w:cs="Times New Roman"/>
          <w:sz w:val="24"/>
          <w:szCs w:val="24"/>
        </w:rPr>
        <w:t>muscular dystrophy</w:t>
      </w:r>
      <w:r w:rsidR="003C408D" w:rsidRPr="005448FF">
        <w:rPr>
          <w:rFonts w:ascii="Times New Roman" w:hAnsi="Times New Roman" w:cs="Times New Roman"/>
          <w:sz w:val="24"/>
          <w:szCs w:val="24"/>
        </w:rPr>
        <w:t xml:space="preserve"> are carried by the female </w:t>
      </w:r>
      <w:r w:rsidR="00973059" w:rsidRPr="005448FF">
        <w:rPr>
          <w:rFonts w:ascii="Times New Roman" w:hAnsi="Times New Roman" w:cs="Times New Roman"/>
          <w:sz w:val="24"/>
          <w:szCs w:val="24"/>
        </w:rPr>
        <w:t>parent. The Duchenne containing a variant –Becker form has an X-linked recessive inheritance.</w:t>
      </w:r>
      <w:r w:rsidR="00AB1367" w:rsidRPr="005448FF">
        <w:rPr>
          <w:rFonts w:ascii="Times New Roman" w:hAnsi="Times New Roman" w:cs="Times New Roman"/>
          <w:sz w:val="24"/>
          <w:szCs w:val="24"/>
        </w:rPr>
        <w:t xml:space="preserve"> They affect 50% of male children of women who carry the genetic flaw. Conversely, females who inherit their mother’s defective X chromosome are less predisposed to austere illnesses than males.</w:t>
      </w:r>
      <w:r w:rsidR="003E5C7D" w:rsidRPr="005448FF">
        <w:rPr>
          <w:rFonts w:ascii="Times New Roman" w:hAnsi="Times New Roman" w:cs="Times New Roman"/>
          <w:sz w:val="24"/>
          <w:szCs w:val="24"/>
        </w:rPr>
        <w:br/>
      </w:r>
      <w:r w:rsidR="00F06B99" w:rsidRPr="005448FF">
        <w:rPr>
          <w:rFonts w:ascii="Times New Roman" w:hAnsi="Times New Roman" w:cs="Times New Roman"/>
          <w:sz w:val="24"/>
          <w:szCs w:val="24"/>
        </w:rPr>
        <w:t>18. What is the pathophysiology of muscular dystrophy? What are the signs</w:t>
      </w:r>
      <w:r w:rsidR="00D01CC3" w:rsidRPr="005448FF">
        <w:rPr>
          <w:rFonts w:ascii="Times New Roman" w:hAnsi="Times New Roman" w:cs="Times New Roman"/>
          <w:sz w:val="24"/>
          <w:szCs w:val="24"/>
        </w:rPr>
        <w:t xml:space="preserve"> and symptoms?</w:t>
      </w:r>
    </w:p>
    <w:p w:rsidR="00D01CC3" w:rsidRPr="005448FF" w:rsidRDefault="00AB1367" w:rsidP="005448FF">
      <w:pPr>
        <w:spacing w:after="0" w:line="480" w:lineRule="auto"/>
        <w:ind w:firstLine="720"/>
        <w:rPr>
          <w:rFonts w:ascii="Times New Roman" w:hAnsi="Times New Roman" w:cs="Times New Roman"/>
          <w:sz w:val="24"/>
          <w:szCs w:val="24"/>
        </w:rPr>
      </w:pPr>
      <w:r w:rsidRPr="005448FF">
        <w:rPr>
          <w:rFonts w:ascii="Times New Roman" w:hAnsi="Times New Roman" w:cs="Times New Roman"/>
          <w:sz w:val="24"/>
          <w:szCs w:val="24"/>
        </w:rPr>
        <w:t xml:space="preserve">The pathophysiology is common in all forms of muscular dystrophy. As such, the dearth of dystrophin causes necrosis and deterioration of the cell. On the other hand, the skeletal muscle fibers are replaced </w:t>
      </w:r>
      <w:r w:rsidR="00B444CD" w:rsidRPr="005448FF">
        <w:rPr>
          <w:rFonts w:ascii="Times New Roman" w:hAnsi="Times New Roman" w:cs="Times New Roman"/>
          <w:sz w:val="24"/>
          <w:szCs w:val="24"/>
        </w:rPr>
        <w:t xml:space="preserve">by fibrous connective tissue which leads to a gradual loss of muscle function. The signs and symptoms include regular falls, waddling gait, muscle pain, motor weakness is concomitant to Duchenne muscular dystrophy, infections, learning disabilities, and large calf muscles. </w:t>
      </w:r>
      <w:r w:rsidR="00D01CC3" w:rsidRPr="005448FF">
        <w:rPr>
          <w:rFonts w:ascii="Times New Roman" w:hAnsi="Times New Roman" w:cs="Times New Roman"/>
          <w:sz w:val="24"/>
          <w:szCs w:val="24"/>
        </w:rPr>
        <w:br/>
      </w:r>
      <w:r w:rsidR="00F06B99" w:rsidRPr="005448FF">
        <w:rPr>
          <w:rFonts w:ascii="Times New Roman" w:hAnsi="Times New Roman" w:cs="Times New Roman"/>
          <w:b/>
          <w:sz w:val="24"/>
          <w:szCs w:val="24"/>
        </w:rPr>
        <w:t>Laboratory Studies</w:t>
      </w:r>
    </w:p>
    <w:tbl>
      <w:tblPr>
        <w:tblStyle w:val="TableGrid"/>
        <w:tblW w:w="0" w:type="auto"/>
        <w:tblLook w:val="04A0" w:firstRow="1" w:lastRow="0" w:firstColumn="1" w:lastColumn="0" w:noHBand="0" w:noVBand="1"/>
      </w:tblPr>
      <w:tblGrid>
        <w:gridCol w:w="2337"/>
        <w:gridCol w:w="2337"/>
        <w:gridCol w:w="2338"/>
        <w:gridCol w:w="2338"/>
      </w:tblGrid>
      <w:tr w:rsidR="00D01CC3" w:rsidRPr="005448FF" w:rsidTr="00D01CC3">
        <w:tc>
          <w:tcPr>
            <w:tcW w:w="2337"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Test Name/ Level Being Measured</w:t>
            </w:r>
          </w:p>
        </w:tc>
        <w:tc>
          <w:tcPr>
            <w:tcW w:w="2337"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What Does It Test in Layman’s Terms</w:t>
            </w:r>
          </w:p>
        </w:tc>
        <w:tc>
          <w:tcPr>
            <w:tcW w:w="2338"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Normal Range</w:t>
            </w:r>
          </w:p>
        </w:tc>
        <w:tc>
          <w:tcPr>
            <w:tcW w:w="2338"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What Do Abnormal Results Indicate? (Include Both Low and High When Applicable)</w:t>
            </w:r>
            <w:r w:rsidRPr="005448FF">
              <w:rPr>
                <w:rFonts w:ascii="Times New Roman" w:hAnsi="Times New Roman" w:cs="Times New Roman"/>
                <w:sz w:val="24"/>
                <w:szCs w:val="24"/>
              </w:rPr>
              <w:br/>
            </w:r>
          </w:p>
        </w:tc>
      </w:tr>
      <w:tr w:rsidR="00D01CC3" w:rsidRPr="005448FF" w:rsidTr="00D01CC3">
        <w:tc>
          <w:tcPr>
            <w:tcW w:w="2337"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Sedimentation rate (ESR)</w:t>
            </w:r>
          </w:p>
        </w:tc>
        <w:tc>
          <w:tcPr>
            <w:tcW w:w="2337" w:type="dxa"/>
          </w:tcPr>
          <w:p w:rsidR="00D01CC3" w:rsidRPr="005448FF" w:rsidRDefault="00B444CD"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It detects an inflammatory activity in the body.</w:t>
            </w:r>
          </w:p>
        </w:tc>
        <w:tc>
          <w:tcPr>
            <w:tcW w:w="2338" w:type="dxa"/>
          </w:tcPr>
          <w:p w:rsidR="00D01CC3" w:rsidRPr="005448FF" w:rsidRDefault="00B444CD"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Women: 0 to 29mm/hr.</w:t>
            </w:r>
          </w:p>
          <w:p w:rsidR="00B444CD" w:rsidRPr="005448FF" w:rsidRDefault="00B444CD"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Men: 0 to 22mm/hr.</w:t>
            </w:r>
          </w:p>
        </w:tc>
        <w:tc>
          <w:tcPr>
            <w:tcW w:w="2338" w:type="dxa"/>
          </w:tcPr>
          <w:p w:rsidR="00D01CC3" w:rsidRPr="005448FF" w:rsidRDefault="00B444CD"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High abnormal results confirm that an individual has a disease that causes the body to be inflamed.</w:t>
            </w:r>
          </w:p>
          <w:p w:rsidR="00B444CD" w:rsidRPr="005448FF" w:rsidRDefault="00B444CD"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Low abnormal results show blood disorders such as sickle cell anemia or polycythemia.</w:t>
            </w:r>
          </w:p>
        </w:tc>
      </w:tr>
      <w:tr w:rsidR="00D01CC3" w:rsidRPr="005448FF" w:rsidTr="00B444CD">
        <w:trPr>
          <w:trHeight w:val="1000"/>
        </w:trPr>
        <w:tc>
          <w:tcPr>
            <w:tcW w:w="2337"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CRP</w:t>
            </w:r>
          </w:p>
        </w:tc>
        <w:tc>
          <w:tcPr>
            <w:tcW w:w="2337" w:type="dxa"/>
          </w:tcPr>
          <w:p w:rsidR="00D01CC3" w:rsidRPr="005448FF" w:rsidRDefault="00B444CD"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It detects inflammation triggered by an infection</w:t>
            </w:r>
          </w:p>
        </w:tc>
        <w:tc>
          <w:tcPr>
            <w:tcW w:w="2338" w:type="dxa"/>
          </w:tcPr>
          <w:p w:rsidR="00D01CC3" w:rsidRPr="005448FF" w:rsidRDefault="00B444CD"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Less than 10mg/L</w:t>
            </w:r>
          </w:p>
        </w:tc>
        <w:tc>
          <w:tcPr>
            <w:tcW w:w="2338" w:type="dxa"/>
          </w:tcPr>
          <w:p w:rsidR="00D01CC3" w:rsidRPr="005448FF" w:rsidRDefault="00B444CD"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 xml:space="preserve">Low findings demonstrate that the inflammation is reducing and the treatment is effective. High results </w:t>
            </w:r>
            <w:r w:rsidR="00584F7F" w:rsidRPr="005448FF">
              <w:rPr>
                <w:rFonts w:ascii="Times New Roman" w:hAnsi="Times New Roman" w:cs="Times New Roman"/>
                <w:sz w:val="24"/>
                <w:szCs w:val="24"/>
              </w:rPr>
              <w:t>are an indication of acute inflammation.</w:t>
            </w:r>
          </w:p>
        </w:tc>
      </w:tr>
      <w:tr w:rsidR="00D01CC3" w:rsidRPr="005448FF" w:rsidTr="00D01CC3">
        <w:tc>
          <w:tcPr>
            <w:tcW w:w="2337"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hs-CRP</w:t>
            </w:r>
          </w:p>
        </w:tc>
        <w:tc>
          <w:tcPr>
            <w:tcW w:w="2337" w:type="dxa"/>
          </w:tcPr>
          <w:p w:rsidR="00D01CC3" w:rsidRPr="005448FF" w:rsidRDefault="00584F7F"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It detects inflamed blood vessels.</w:t>
            </w:r>
          </w:p>
        </w:tc>
        <w:tc>
          <w:tcPr>
            <w:tcW w:w="2338" w:type="dxa"/>
          </w:tcPr>
          <w:p w:rsidR="00D01CC3" w:rsidRPr="005448FF" w:rsidRDefault="00B444CD"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Less than 10mg/L</w:t>
            </w:r>
          </w:p>
        </w:tc>
        <w:tc>
          <w:tcPr>
            <w:tcW w:w="2338" w:type="dxa"/>
          </w:tcPr>
          <w:p w:rsidR="00D01CC3" w:rsidRPr="005448FF" w:rsidRDefault="00584F7F"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 xml:space="preserve">High results show elevated inflammation levels. </w:t>
            </w:r>
          </w:p>
          <w:p w:rsidR="00584F7F" w:rsidRPr="005448FF" w:rsidRDefault="00584F7F"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Low abnormal results are a clear indication of a low risk of developing a cardiovascular illness.</w:t>
            </w:r>
          </w:p>
        </w:tc>
      </w:tr>
      <w:tr w:rsidR="00D01CC3" w:rsidRPr="005448FF" w:rsidTr="00D01CC3">
        <w:tc>
          <w:tcPr>
            <w:tcW w:w="2337"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Rheumatoid factors</w:t>
            </w:r>
          </w:p>
        </w:tc>
        <w:tc>
          <w:tcPr>
            <w:tcW w:w="2337" w:type="dxa"/>
          </w:tcPr>
          <w:p w:rsidR="00D01CC3" w:rsidRPr="005448FF" w:rsidRDefault="00584F7F"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 xml:space="preserve">They precipitate the production of proteins by the immune system that can invade uninfected tissues in the body. </w:t>
            </w:r>
          </w:p>
        </w:tc>
        <w:tc>
          <w:tcPr>
            <w:tcW w:w="2338" w:type="dxa"/>
          </w:tcPr>
          <w:p w:rsidR="00D01CC3" w:rsidRPr="005448FF" w:rsidRDefault="00B444CD"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Less than 15 IU/mL</w:t>
            </w:r>
          </w:p>
        </w:tc>
        <w:tc>
          <w:tcPr>
            <w:tcW w:w="2338" w:type="dxa"/>
          </w:tcPr>
          <w:p w:rsidR="00D01CC3" w:rsidRPr="005448FF" w:rsidRDefault="00584F7F"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High results indicate that a person has rheumatoid arthritis, while low abnormal results show that an individual does not have an autoimmune disease.</w:t>
            </w:r>
          </w:p>
        </w:tc>
      </w:tr>
      <w:tr w:rsidR="00D01CC3" w:rsidRPr="005448FF" w:rsidTr="00D01CC3">
        <w:tc>
          <w:tcPr>
            <w:tcW w:w="2337"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Uric Acid</w:t>
            </w:r>
            <w:r w:rsidRPr="005448FF">
              <w:rPr>
                <w:rFonts w:ascii="Times New Roman" w:hAnsi="Times New Roman" w:cs="Times New Roman"/>
                <w:sz w:val="24"/>
                <w:szCs w:val="24"/>
              </w:rPr>
              <w:br/>
            </w:r>
          </w:p>
        </w:tc>
        <w:tc>
          <w:tcPr>
            <w:tcW w:w="2337" w:type="dxa"/>
          </w:tcPr>
          <w:p w:rsidR="00D01CC3" w:rsidRPr="005448FF" w:rsidRDefault="00584F7F"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Aid in the diagnosis of gout.</w:t>
            </w:r>
          </w:p>
        </w:tc>
        <w:tc>
          <w:tcPr>
            <w:tcW w:w="2338" w:type="dxa"/>
          </w:tcPr>
          <w:p w:rsidR="00D01CC3" w:rsidRPr="005448FF" w:rsidRDefault="00B444CD"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3.5-7.2 mg per deciliter</w:t>
            </w:r>
          </w:p>
        </w:tc>
        <w:tc>
          <w:tcPr>
            <w:tcW w:w="2338" w:type="dxa"/>
          </w:tcPr>
          <w:p w:rsidR="00D01CC3" w:rsidRPr="005448FF" w:rsidRDefault="00584F7F"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Low results confirm the diagnosis of Wilson’s disease. High results show gout, cancer, and kidney disease.</w:t>
            </w:r>
          </w:p>
        </w:tc>
      </w:tr>
      <w:tr w:rsidR="00D01CC3" w:rsidRPr="005448FF" w:rsidTr="00D01CC3">
        <w:tc>
          <w:tcPr>
            <w:tcW w:w="2337"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Vitamin D</w:t>
            </w:r>
            <w:r w:rsidRPr="005448FF">
              <w:rPr>
                <w:rFonts w:ascii="Times New Roman" w:hAnsi="Times New Roman" w:cs="Times New Roman"/>
                <w:sz w:val="24"/>
                <w:szCs w:val="24"/>
              </w:rPr>
              <w:br/>
            </w:r>
          </w:p>
        </w:tc>
        <w:tc>
          <w:tcPr>
            <w:tcW w:w="2337" w:type="dxa"/>
          </w:tcPr>
          <w:p w:rsidR="00D01CC3" w:rsidRPr="005448FF" w:rsidRDefault="00584F7F"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 xml:space="preserve">Determines </w:t>
            </w:r>
            <w:r w:rsidR="00600A4F" w:rsidRPr="005448FF">
              <w:rPr>
                <w:rFonts w:ascii="Times New Roman" w:hAnsi="Times New Roman" w:cs="Times New Roman"/>
                <w:sz w:val="24"/>
                <w:szCs w:val="24"/>
              </w:rPr>
              <w:t>the incidence of</w:t>
            </w:r>
            <w:r w:rsidRPr="005448FF">
              <w:rPr>
                <w:rFonts w:ascii="Times New Roman" w:hAnsi="Times New Roman" w:cs="Times New Roman"/>
                <w:sz w:val="24"/>
                <w:szCs w:val="24"/>
              </w:rPr>
              <w:t xml:space="preserve"> bone weaknes</w:t>
            </w:r>
            <w:r w:rsidR="00600A4F" w:rsidRPr="005448FF">
              <w:rPr>
                <w:rFonts w:ascii="Times New Roman" w:hAnsi="Times New Roman" w:cs="Times New Roman"/>
                <w:sz w:val="24"/>
                <w:szCs w:val="24"/>
              </w:rPr>
              <w:t>s, calcium anomalous</w:t>
            </w:r>
            <w:r w:rsidRPr="005448FF">
              <w:rPr>
                <w:rFonts w:ascii="Times New Roman" w:hAnsi="Times New Roman" w:cs="Times New Roman"/>
                <w:sz w:val="24"/>
                <w:szCs w:val="24"/>
              </w:rPr>
              <w:t xml:space="preserve"> metabolism</w:t>
            </w:r>
            <w:r w:rsidR="00600A4F" w:rsidRPr="005448FF">
              <w:rPr>
                <w:rFonts w:ascii="Times New Roman" w:hAnsi="Times New Roman" w:cs="Times New Roman"/>
                <w:sz w:val="24"/>
                <w:szCs w:val="24"/>
              </w:rPr>
              <w:t>, or bone malformation.</w:t>
            </w:r>
          </w:p>
        </w:tc>
        <w:tc>
          <w:tcPr>
            <w:tcW w:w="2338" w:type="dxa"/>
          </w:tcPr>
          <w:p w:rsidR="00D01CC3" w:rsidRPr="005448FF" w:rsidRDefault="00B444CD"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Between 20-40 ng/mL</w:t>
            </w:r>
          </w:p>
        </w:tc>
        <w:tc>
          <w:tcPr>
            <w:tcW w:w="2338" w:type="dxa"/>
          </w:tcPr>
          <w:p w:rsidR="00D01CC3" w:rsidRPr="005448FF" w:rsidRDefault="00584F7F"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High abnormal results suggest the manifestation of kidney issues.</w:t>
            </w:r>
          </w:p>
          <w:p w:rsidR="00584F7F" w:rsidRPr="005448FF" w:rsidRDefault="00584F7F"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 xml:space="preserve">Low results indicate calcification which causes loss of bone density, resulting in osteoporosis and a high risk of fractures. </w:t>
            </w:r>
          </w:p>
        </w:tc>
      </w:tr>
    </w:tbl>
    <w:p w:rsidR="00D01CC3" w:rsidRPr="005448FF" w:rsidRDefault="00F06B99" w:rsidP="005448FF">
      <w:pPr>
        <w:spacing w:after="0" w:line="480" w:lineRule="auto"/>
        <w:rPr>
          <w:rFonts w:ascii="Times New Roman" w:hAnsi="Times New Roman" w:cs="Times New Roman"/>
          <w:b/>
          <w:sz w:val="24"/>
          <w:szCs w:val="24"/>
        </w:rPr>
      </w:pPr>
      <w:r w:rsidRPr="005448FF">
        <w:rPr>
          <w:rFonts w:ascii="Times New Roman" w:hAnsi="Times New Roman" w:cs="Times New Roman"/>
          <w:b/>
          <w:sz w:val="24"/>
          <w:szCs w:val="24"/>
        </w:rPr>
        <w:t>Diagnostic Tests</w:t>
      </w:r>
    </w:p>
    <w:tbl>
      <w:tblPr>
        <w:tblStyle w:val="TableGrid"/>
        <w:tblW w:w="0" w:type="auto"/>
        <w:tblLook w:val="04A0" w:firstRow="1" w:lastRow="0" w:firstColumn="1" w:lastColumn="0" w:noHBand="0" w:noVBand="1"/>
      </w:tblPr>
      <w:tblGrid>
        <w:gridCol w:w="3116"/>
        <w:gridCol w:w="3117"/>
        <w:gridCol w:w="3117"/>
      </w:tblGrid>
      <w:tr w:rsidR="00D01CC3" w:rsidRPr="005448FF" w:rsidTr="00D01CC3">
        <w:tc>
          <w:tcPr>
            <w:tcW w:w="3116"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Test Name</w:t>
            </w:r>
          </w:p>
        </w:tc>
        <w:tc>
          <w:tcPr>
            <w:tcW w:w="3117"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Test Description</w:t>
            </w:r>
          </w:p>
        </w:tc>
        <w:tc>
          <w:tcPr>
            <w:tcW w:w="3117"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What Do the Findings Mean?</w:t>
            </w:r>
          </w:p>
        </w:tc>
      </w:tr>
      <w:tr w:rsidR="00D01CC3" w:rsidRPr="005448FF" w:rsidTr="00D01CC3">
        <w:tc>
          <w:tcPr>
            <w:tcW w:w="3116" w:type="dxa"/>
          </w:tcPr>
          <w:p w:rsidR="00D01CC3" w:rsidRPr="005448FF" w:rsidRDefault="00D01CC3"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Electromyogram</w:t>
            </w:r>
          </w:p>
        </w:tc>
        <w:tc>
          <w:tcPr>
            <w:tcW w:w="3117" w:type="dxa"/>
          </w:tcPr>
          <w:p w:rsidR="00D01CC3" w:rsidRPr="005448FF" w:rsidRDefault="00600A4F"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Measures electrical activity or muscle response.</w:t>
            </w:r>
          </w:p>
        </w:tc>
        <w:tc>
          <w:tcPr>
            <w:tcW w:w="3117" w:type="dxa"/>
          </w:tcPr>
          <w:p w:rsidR="00D01CC3" w:rsidRPr="005448FF" w:rsidRDefault="00AF5678" w:rsidP="005448FF">
            <w:pPr>
              <w:spacing w:line="480" w:lineRule="auto"/>
              <w:rPr>
                <w:rFonts w:ascii="Times New Roman" w:hAnsi="Times New Roman" w:cs="Times New Roman"/>
                <w:sz w:val="24"/>
                <w:szCs w:val="24"/>
              </w:rPr>
            </w:pPr>
            <w:r w:rsidRPr="005448FF">
              <w:rPr>
                <w:rFonts w:ascii="Times New Roman" w:hAnsi="Times New Roman" w:cs="Times New Roman"/>
                <w:sz w:val="24"/>
                <w:szCs w:val="24"/>
              </w:rPr>
              <w:t xml:space="preserve">There are issues with the nerve to muscle signal transmission. They may also mean there nerve or muscles are dysfunctioning. </w:t>
            </w:r>
          </w:p>
        </w:tc>
      </w:tr>
    </w:tbl>
    <w:p w:rsidR="00EA6F8C" w:rsidRPr="005448FF" w:rsidRDefault="00EA6F8C" w:rsidP="005448FF">
      <w:pPr>
        <w:spacing w:after="0" w:line="480" w:lineRule="auto"/>
        <w:rPr>
          <w:rFonts w:ascii="Times New Roman" w:hAnsi="Times New Roman" w:cs="Times New Roman"/>
          <w:sz w:val="24"/>
          <w:szCs w:val="24"/>
        </w:rPr>
      </w:pPr>
    </w:p>
    <w:sectPr w:rsidR="00EA6F8C" w:rsidRPr="005448FF">
      <w:head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C5B" w:rsidRDefault="00570C5B" w:rsidP="00A2521E">
      <w:pPr>
        <w:spacing w:after="0" w:line="240" w:lineRule="auto"/>
      </w:pPr>
      <w:r>
        <w:separator/>
      </w:r>
    </w:p>
  </w:endnote>
  <w:endnote w:type="continuationSeparator" w:id="0">
    <w:p w:rsidR="00570C5B" w:rsidRDefault="00570C5B" w:rsidP="00A25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C5B" w:rsidRDefault="00570C5B" w:rsidP="00A2521E">
      <w:pPr>
        <w:spacing w:after="0" w:line="240" w:lineRule="auto"/>
      </w:pPr>
      <w:r>
        <w:separator/>
      </w:r>
    </w:p>
  </w:footnote>
  <w:footnote w:type="continuationSeparator" w:id="0">
    <w:p w:rsidR="00570C5B" w:rsidRDefault="00570C5B" w:rsidP="00A25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6976985"/>
      <w:docPartObj>
        <w:docPartGallery w:val="Page Numbers (Top of Page)"/>
        <w:docPartUnique/>
      </w:docPartObj>
    </w:sdtPr>
    <w:sdtEndPr>
      <w:rPr>
        <w:noProof/>
      </w:rPr>
    </w:sdtEndPr>
    <w:sdtContent>
      <w:p w:rsidR="00AF5678" w:rsidRDefault="00AF5678">
        <w:pPr>
          <w:pStyle w:val="Header"/>
          <w:jc w:val="right"/>
        </w:pPr>
        <w:r>
          <w:fldChar w:fldCharType="begin"/>
        </w:r>
        <w:r>
          <w:instrText xml:space="preserve"> PAGE   \* MERGEFORMAT </w:instrText>
        </w:r>
        <w:r>
          <w:fldChar w:fldCharType="separate"/>
        </w:r>
        <w:r w:rsidR="00570C5B">
          <w:rPr>
            <w:noProof/>
          </w:rPr>
          <w:t>1</w:t>
        </w:r>
        <w:r>
          <w:rPr>
            <w:noProof/>
          </w:rPr>
          <w:fldChar w:fldCharType="end"/>
        </w:r>
      </w:p>
    </w:sdtContent>
  </w:sdt>
  <w:p w:rsidR="00AF5678" w:rsidRDefault="00AF5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D63F9"/>
    <w:multiLevelType w:val="hybridMultilevel"/>
    <w:tmpl w:val="EAEAD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0775B9"/>
    <w:multiLevelType w:val="hybridMultilevel"/>
    <w:tmpl w:val="043CE3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3EF3EE6"/>
    <w:multiLevelType w:val="hybridMultilevel"/>
    <w:tmpl w:val="8DB85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1601BF"/>
    <w:multiLevelType w:val="hybridMultilevel"/>
    <w:tmpl w:val="36D4B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644E22"/>
    <w:multiLevelType w:val="hybridMultilevel"/>
    <w:tmpl w:val="6B96F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B99"/>
    <w:rsid w:val="0008332D"/>
    <w:rsid w:val="000C58B3"/>
    <w:rsid w:val="00176B5A"/>
    <w:rsid w:val="00182276"/>
    <w:rsid w:val="002F02D3"/>
    <w:rsid w:val="00302BBD"/>
    <w:rsid w:val="003C408D"/>
    <w:rsid w:val="003E5C7D"/>
    <w:rsid w:val="00413229"/>
    <w:rsid w:val="0043698E"/>
    <w:rsid w:val="004C66A1"/>
    <w:rsid w:val="004D5838"/>
    <w:rsid w:val="005046A9"/>
    <w:rsid w:val="005448FF"/>
    <w:rsid w:val="00566B09"/>
    <w:rsid w:val="00570C5B"/>
    <w:rsid w:val="00584F7F"/>
    <w:rsid w:val="00600A4F"/>
    <w:rsid w:val="00607165"/>
    <w:rsid w:val="00631541"/>
    <w:rsid w:val="006673B0"/>
    <w:rsid w:val="006A535C"/>
    <w:rsid w:val="00703A5B"/>
    <w:rsid w:val="007474F9"/>
    <w:rsid w:val="00763404"/>
    <w:rsid w:val="00765514"/>
    <w:rsid w:val="007A25F8"/>
    <w:rsid w:val="007A5718"/>
    <w:rsid w:val="007C175B"/>
    <w:rsid w:val="00802D11"/>
    <w:rsid w:val="0086332A"/>
    <w:rsid w:val="008857D4"/>
    <w:rsid w:val="008E0FDB"/>
    <w:rsid w:val="009104EA"/>
    <w:rsid w:val="00973059"/>
    <w:rsid w:val="00975238"/>
    <w:rsid w:val="0099196E"/>
    <w:rsid w:val="009B34B7"/>
    <w:rsid w:val="00A2521E"/>
    <w:rsid w:val="00A61109"/>
    <w:rsid w:val="00AB1367"/>
    <w:rsid w:val="00AC7EED"/>
    <w:rsid w:val="00AF5678"/>
    <w:rsid w:val="00B4056F"/>
    <w:rsid w:val="00B444CD"/>
    <w:rsid w:val="00BA021B"/>
    <w:rsid w:val="00BB69B1"/>
    <w:rsid w:val="00C227E9"/>
    <w:rsid w:val="00C54D17"/>
    <w:rsid w:val="00C86FD5"/>
    <w:rsid w:val="00CB6D13"/>
    <w:rsid w:val="00CC1AE6"/>
    <w:rsid w:val="00CE134D"/>
    <w:rsid w:val="00D01CC3"/>
    <w:rsid w:val="00EA6F8C"/>
    <w:rsid w:val="00EA79D8"/>
    <w:rsid w:val="00F06B99"/>
    <w:rsid w:val="00F1247B"/>
    <w:rsid w:val="00F80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98CC9"/>
  <w15:chartTrackingRefBased/>
  <w15:docId w15:val="{F57C564A-FD91-4EA3-80F6-28D5EF9FD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5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66A1"/>
    <w:pPr>
      <w:ind w:left="720"/>
      <w:contextualSpacing/>
    </w:pPr>
  </w:style>
  <w:style w:type="paragraph" w:styleId="Header">
    <w:name w:val="header"/>
    <w:basedOn w:val="Normal"/>
    <w:link w:val="HeaderChar"/>
    <w:uiPriority w:val="99"/>
    <w:unhideWhenUsed/>
    <w:rsid w:val="00A25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21E"/>
  </w:style>
  <w:style w:type="paragraph" w:styleId="Footer">
    <w:name w:val="footer"/>
    <w:basedOn w:val="Normal"/>
    <w:link w:val="FooterChar"/>
    <w:uiPriority w:val="99"/>
    <w:unhideWhenUsed/>
    <w:rsid w:val="00A25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863062">
      <w:bodyDiv w:val="1"/>
      <w:marLeft w:val="0"/>
      <w:marRight w:val="0"/>
      <w:marTop w:val="0"/>
      <w:marBottom w:val="0"/>
      <w:divBdr>
        <w:top w:val="none" w:sz="0" w:space="0" w:color="auto"/>
        <w:left w:val="none" w:sz="0" w:space="0" w:color="auto"/>
        <w:bottom w:val="none" w:sz="0" w:space="0" w:color="auto"/>
        <w:right w:val="none" w:sz="0" w:space="0" w:color="auto"/>
      </w:divBdr>
      <w:divsChild>
        <w:div w:id="1654487736">
          <w:marLeft w:val="0"/>
          <w:marRight w:val="0"/>
          <w:marTop w:val="0"/>
          <w:marBottom w:val="0"/>
          <w:divBdr>
            <w:top w:val="single" w:sz="2" w:space="0" w:color="auto"/>
            <w:left w:val="single" w:sz="2" w:space="0" w:color="auto"/>
            <w:bottom w:val="single" w:sz="2" w:space="0" w:color="auto"/>
            <w:right w:val="single" w:sz="2" w:space="0" w:color="auto"/>
          </w:divBdr>
        </w:div>
        <w:div w:id="5712086">
          <w:marLeft w:val="0"/>
          <w:marRight w:val="0"/>
          <w:marTop w:val="0"/>
          <w:marBottom w:val="0"/>
          <w:divBdr>
            <w:top w:val="single" w:sz="2" w:space="0" w:color="auto"/>
            <w:left w:val="single" w:sz="2" w:space="0" w:color="auto"/>
            <w:bottom w:val="single" w:sz="2" w:space="0" w:color="auto"/>
            <w:right w:val="single" w:sz="2" w:space="0" w:color="auto"/>
          </w:divBdr>
        </w:div>
      </w:divsChild>
    </w:div>
    <w:div w:id="1889486684">
      <w:bodyDiv w:val="1"/>
      <w:marLeft w:val="0"/>
      <w:marRight w:val="0"/>
      <w:marTop w:val="0"/>
      <w:marBottom w:val="0"/>
      <w:divBdr>
        <w:top w:val="none" w:sz="0" w:space="0" w:color="auto"/>
        <w:left w:val="none" w:sz="0" w:space="0" w:color="auto"/>
        <w:bottom w:val="none" w:sz="0" w:space="0" w:color="auto"/>
        <w:right w:val="none" w:sz="0" w:space="0" w:color="auto"/>
      </w:divBdr>
      <w:divsChild>
        <w:div w:id="1052316092">
          <w:marLeft w:val="0"/>
          <w:marRight w:val="0"/>
          <w:marTop w:val="0"/>
          <w:marBottom w:val="0"/>
          <w:divBdr>
            <w:top w:val="single" w:sz="2" w:space="0" w:color="auto"/>
            <w:left w:val="single" w:sz="2" w:space="0" w:color="auto"/>
            <w:bottom w:val="single" w:sz="2" w:space="0" w:color="auto"/>
            <w:right w:val="single" w:sz="2" w:space="0" w:color="auto"/>
          </w:divBdr>
        </w:div>
        <w:div w:id="1856339006">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E4130C-ECE9-457C-B780-DFFE99EFFD23}" type="doc">
      <dgm:prSet loTypeId="urn:microsoft.com/office/officeart/2005/8/layout/cycle3" loCatId="cycle" qsTypeId="urn:microsoft.com/office/officeart/2005/8/quickstyle/simple1" qsCatId="simple" csTypeId="urn:microsoft.com/office/officeart/2005/8/colors/colorful1" csCatId="colorful" phldr="1"/>
      <dgm:spPr/>
      <dgm:t>
        <a:bodyPr/>
        <a:lstStyle/>
        <a:p>
          <a:endParaRPr lang="en-US"/>
        </a:p>
      </dgm:t>
    </dgm:pt>
    <dgm:pt modelId="{56D410FC-5055-4438-BC0B-892379CE5685}">
      <dgm:prSet phldrT="[Text]"/>
      <dgm:spPr/>
      <dgm:t>
        <a:bodyPr/>
        <a:lstStyle/>
        <a:p>
          <a:r>
            <a:rPr lang="en-US"/>
            <a:t>Injury</a:t>
          </a:r>
        </a:p>
      </dgm:t>
    </dgm:pt>
    <dgm:pt modelId="{BBD39F08-2E33-42D3-8886-2440B0C28E37}" type="parTrans" cxnId="{29250420-3557-4DE6-A7BD-B7853DB370F1}">
      <dgm:prSet/>
      <dgm:spPr/>
      <dgm:t>
        <a:bodyPr/>
        <a:lstStyle/>
        <a:p>
          <a:endParaRPr lang="en-US"/>
        </a:p>
      </dgm:t>
    </dgm:pt>
    <dgm:pt modelId="{AE293673-F787-4C61-B973-6E66118D4F3E}" type="sibTrans" cxnId="{29250420-3557-4DE6-A7BD-B7853DB370F1}">
      <dgm:prSet/>
      <dgm:spPr/>
      <dgm:t>
        <a:bodyPr/>
        <a:lstStyle/>
        <a:p>
          <a:endParaRPr lang="en-US"/>
        </a:p>
      </dgm:t>
    </dgm:pt>
    <dgm:pt modelId="{F1B3D703-D6B8-4896-B00E-3C0E717E177F}">
      <dgm:prSet phldrT="[Text]"/>
      <dgm:spPr/>
      <dgm:t>
        <a:bodyPr/>
        <a:lstStyle/>
        <a:p>
          <a:r>
            <a:rPr lang="en-US"/>
            <a:t>The cells release chemical mediators</a:t>
          </a:r>
        </a:p>
      </dgm:t>
    </dgm:pt>
    <dgm:pt modelId="{B29F6315-B173-4979-A918-F1B5982A4DF9}" type="parTrans" cxnId="{B5175666-657B-49A8-8A2C-9FA66EDDE9F3}">
      <dgm:prSet/>
      <dgm:spPr/>
      <dgm:t>
        <a:bodyPr/>
        <a:lstStyle/>
        <a:p>
          <a:endParaRPr lang="en-US"/>
        </a:p>
      </dgm:t>
    </dgm:pt>
    <dgm:pt modelId="{4A736733-D072-4D3C-AFFF-902075DB5874}" type="sibTrans" cxnId="{B5175666-657B-49A8-8A2C-9FA66EDDE9F3}">
      <dgm:prSet/>
      <dgm:spPr/>
      <dgm:t>
        <a:bodyPr/>
        <a:lstStyle/>
        <a:p>
          <a:endParaRPr lang="en-US"/>
        </a:p>
      </dgm:t>
    </dgm:pt>
    <dgm:pt modelId="{0549DABF-C8C5-49B8-AB93-3CA0BDBC78C1}">
      <dgm:prSet phldrT="[Text]"/>
      <dgm:spPr/>
      <dgm:t>
        <a:bodyPr/>
        <a:lstStyle/>
        <a:p>
          <a:r>
            <a:rPr lang="en-US"/>
            <a:t>Vasolidation that facilitates elevated blood flow</a:t>
          </a:r>
        </a:p>
      </dgm:t>
    </dgm:pt>
    <dgm:pt modelId="{365400D4-D668-4DBF-B9A4-54A841B09FD5}" type="parTrans" cxnId="{16EE8720-9127-48D1-8AB4-E7362E787A30}">
      <dgm:prSet/>
      <dgm:spPr/>
      <dgm:t>
        <a:bodyPr/>
        <a:lstStyle/>
        <a:p>
          <a:endParaRPr lang="en-US"/>
        </a:p>
      </dgm:t>
    </dgm:pt>
    <dgm:pt modelId="{7EB42C16-1057-43FD-A4C6-6044AA5D38C3}" type="sibTrans" cxnId="{16EE8720-9127-48D1-8AB4-E7362E787A30}">
      <dgm:prSet/>
      <dgm:spPr/>
      <dgm:t>
        <a:bodyPr/>
        <a:lstStyle/>
        <a:p>
          <a:endParaRPr lang="en-US"/>
        </a:p>
      </dgm:t>
    </dgm:pt>
    <dgm:pt modelId="{9AE4590B-723F-490F-9128-3E748BF072AA}">
      <dgm:prSet phldrT="[Text]"/>
      <dgm:spPr/>
      <dgm:t>
        <a:bodyPr/>
        <a:lstStyle/>
        <a:p>
          <a:r>
            <a:rPr lang="en-US"/>
            <a:t>Increased capillary absorbency</a:t>
          </a:r>
        </a:p>
      </dgm:t>
    </dgm:pt>
    <dgm:pt modelId="{1B702268-4961-48D0-9661-8A1803C6952E}" type="parTrans" cxnId="{1E76603C-2E71-4E36-A8BD-A3CE9AD90180}">
      <dgm:prSet/>
      <dgm:spPr/>
      <dgm:t>
        <a:bodyPr/>
        <a:lstStyle/>
        <a:p>
          <a:endParaRPr lang="en-US"/>
        </a:p>
      </dgm:t>
    </dgm:pt>
    <dgm:pt modelId="{280EB456-6AB2-4BCC-BCCF-E9ADF2ABA26E}" type="sibTrans" cxnId="{1E76603C-2E71-4E36-A8BD-A3CE9AD90180}">
      <dgm:prSet/>
      <dgm:spPr/>
      <dgm:t>
        <a:bodyPr/>
        <a:lstStyle/>
        <a:p>
          <a:endParaRPr lang="en-US"/>
        </a:p>
      </dgm:t>
    </dgm:pt>
    <dgm:pt modelId="{290858B3-6275-491C-9C73-F234B1913451}">
      <dgm:prSet phldrT="[Text]"/>
      <dgm:spPr/>
      <dgm:t>
        <a:bodyPr/>
        <a:lstStyle/>
        <a:p>
          <a:r>
            <a:rPr lang="en-US"/>
            <a:t>Leukocytes shift to the location of injury</a:t>
          </a:r>
        </a:p>
      </dgm:t>
    </dgm:pt>
    <dgm:pt modelId="{FFAD2BF9-6D23-4851-830C-3C1450F38821}" type="parTrans" cxnId="{8AC6B79F-021A-4B07-949C-2D71EBB37956}">
      <dgm:prSet/>
      <dgm:spPr/>
      <dgm:t>
        <a:bodyPr/>
        <a:lstStyle/>
        <a:p>
          <a:endParaRPr lang="en-US"/>
        </a:p>
      </dgm:t>
    </dgm:pt>
    <dgm:pt modelId="{3B990B86-9675-41BD-A8D6-41BD3F134321}" type="sibTrans" cxnId="{8AC6B79F-021A-4B07-949C-2D71EBB37956}">
      <dgm:prSet/>
      <dgm:spPr/>
      <dgm:t>
        <a:bodyPr/>
        <a:lstStyle/>
        <a:p>
          <a:endParaRPr lang="en-US"/>
        </a:p>
      </dgm:t>
    </dgm:pt>
    <dgm:pt modelId="{AD59CE56-7C1A-4A85-ADDA-91DB3958E9F4}">
      <dgm:prSet/>
      <dgm:spPr/>
      <dgm:t>
        <a:bodyPr/>
        <a:lstStyle/>
        <a:p>
          <a:r>
            <a:rPr lang="en-US"/>
            <a:t>Macrophages start the phagocytosis process</a:t>
          </a:r>
        </a:p>
      </dgm:t>
    </dgm:pt>
    <dgm:pt modelId="{1951E316-F983-45FB-9099-84E729AB291D}" type="parTrans" cxnId="{E44B3F49-1BF4-4B8B-965D-3947BBDC351A}">
      <dgm:prSet/>
      <dgm:spPr/>
      <dgm:t>
        <a:bodyPr/>
        <a:lstStyle/>
        <a:p>
          <a:endParaRPr lang="en-US"/>
        </a:p>
      </dgm:t>
    </dgm:pt>
    <dgm:pt modelId="{D2CA9C77-D18F-4C6D-89EA-5EE9EB107470}" type="sibTrans" cxnId="{E44B3F49-1BF4-4B8B-965D-3947BBDC351A}">
      <dgm:prSet/>
      <dgm:spPr/>
      <dgm:t>
        <a:bodyPr/>
        <a:lstStyle/>
        <a:p>
          <a:endParaRPr lang="en-US"/>
        </a:p>
      </dgm:t>
    </dgm:pt>
    <dgm:pt modelId="{5E3224EB-BE3F-44A7-A709-09DA713D0718}">
      <dgm:prSet/>
      <dgm:spPr/>
      <dgm:t>
        <a:bodyPr/>
        <a:lstStyle/>
        <a:p>
          <a:r>
            <a:rPr lang="en-US"/>
            <a:t>The macrophages in turn inundate and damage at the area , prparing for healing</a:t>
          </a:r>
        </a:p>
      </dgm:t>
    </dgm:pt>
    <dgm:pt modelId="{8BB48303-D02D-499C-AE78-8BB2C6861BFC}" type="parTrans" cxnId="{6BAE8084-46AB-499B-BC8E-7E531E092CF4}">
      <dgm:prSet/>
      <dgm:spPr/>
      <dgm:t>
        <a:bodyPr/>
        <a:lstStyle/>
        <a:p>
          <a:endParaRPr lang="en-US"/>
        </a:p>
      </dgm:t>
    </dgm:pt>
    <dgm:pt modelId="{C7A0DDB1-9CE1-4269-AF22-353C1D8AB53C}" type="sibTrans" cxnId="{6BAE8084-46AB-499B-BC8E-7E531E092CF4}">
      <dgm:prSet/>
      <dgm:spPr/>
      <dgm:t>
        <a:bodyPr/>
        <a:lstStyle/>
        <a:p>
          <a:endParaRPr lang="en-US"/>
        </a:p>
      </dgm:t>
    </dgm:pt>
    <dgm:pt modelId="{567C3ACE-EAF5-449C-BBDA-63E401AE90A5}" type="pres">
      <dgm:prSet presAssocID="{64E4130C-ECE9-457C-B780-DFFE99EFFD23}" presName="Name0" presStyleCnt="0">
        <dgm:presLayoutVars>
          <dgm:dir/>
          <dgm:resizeHandles val="exact"/>
        </dgm:presLayoutVars>
      </dgm:prSet>
      <dgm:spPr/>
    </dgm:pt>
    <dgm:pt modelId="{D1C7FA9D-6716-4DC1-B54D-08AA9DAFCDE9}" type="pres">
      <dgm:prSet presAssocID="{64E4130C-ECE9-457C-B780-DFFE99EFFD23}" presName="cycle" presStyleCnt="0"/>
      <dgm:spPr/>
    </dgm:pt>
    <dgm:pt modelId="{A4CC9728-DEDA-412D-8665-6334268F2467}" type="pres">
      <dgm:prSet presAssocID="{56D410FC-5055-4438-BC0B-892379CE5685}" presName="nodeFirstNode" presStyleLbl="node1" presStyleIdx="0" presStyleCnt="7">
        <dgm:presLayoutVars>
          <dgm:bulletEnabled val="1"/>
        </dgm:presLayoutVars>
      </dgm:prSet>
      <dgm:spPr/>
    </dgm:pt>
    <dgm:pt modelId="{D13A1C54-FCD0-4942-A455-D24FC9666529}" type="pres">
      <dgm:prSet presAssocID="{AE293673-F787-4C61-B973-6E66118D4F3E}" presName="sibTransFirstNode" presStyleLbl="bgShp" presStyleIdx="0" presStyleCnt="1"/>
      <dgm:spPr/>
    </dgm:pt>
    <dgm:pt modelId="{D6DFFDD6-610E-4A62-9D85-3748A5C17E25}" type="pres">
      <dgm:prSet presAssocID="{F1B3D703-D6B8-4896-B00E-3C0E717E177F}" presName="nodeFollowingNodes" presStyleLbl="node1" presStyleIdx="1" presStyleCnt="7">
        <dgm:presLayoutVars>
          <dgm:bulletEnabled val="1"/>
        </dgm:presLayoutVars>
      </dgm:prSet>
      <dgm:spPr/>
    </dgm:pt>
    <dgm:pt modelId="{C212B430-A9C1-4E54-8504-7C94A64A25AA}" type="pres">
      <dgm:prSet presAssocID="{0549DABF-C8C5-49B8-AB93-3CA0BDBC78C1}" presName="nodeFollowingNodes" presStyleLbl="node1" presStyleIdx="2" presStyleCnt="7">
        <dgm:presLayoutVars>
          <dgm:bulletEnabled val="1"/>
        </dgm:presLayoutVars>
      </dgm:prSet>
      <dgm:spPr/>
    </dgm:pt>
    <dgm:pt modelId="{7D9AAE7D-F38D-47C3-81D4-2C5096F79538}" type="pres">
      <dgm:prSet presAssocID="{9AE4590B-723F-490F-9128-3E748BF072AA}" presName="nodeFollowingNodes" presStyleLbl="node1" presStyleIdx="3" presStyleCnt="7">
        <dgm:presLayoutVars>
          <dgm:bulletEnabled val="1"/>
        </dgm:presLayoutVars>
      </dgm:prSet>
      <dgm:spPr/>
    </dgm:pt>
    <dgm:pt modelId="{7F65BE7E-F77F-4FB5-804A-A1B403CD7391}" type="pres">
      <dgm:prSet presAssocID="{290858B3-6275-491C-9C73-F234B1913451}" presName="nodeFollowingNodes" presStyleLbl="node1" presStyleIdx="4" presStyleCnt="7">
        <dgm:presLayoutVars>
          <dgm:bulletEnabled val="1"/>
        </dgm:presLayoutVars>
      </dgm:prSet>
      <dgm:spPr/>
    </dgm:pt>
    <dgm:pt modelId="{A93A6169-CEE9-4654-A8A0-38AE4002B30D}" type="pres">
      <dgm:prSet presAssocID="{AD59CE56-7C1A-4A85-ADDA-91DB3958E9F4}" presName="nodeFollowingNodes" presStyleLbl="node1" presStyleIdx="5" presStyleCnt="7">
        <dgm:presLayoutVars>
          <dgm:bulletEnabled val="1"/>
        </dgm:presLayoutVars>
      </dgm:prSet>
      <dgm:spPr/>
      <dgm:t>
        <a:bodyPr/>
        <a:lstStyle/>
        <a:p>
          <a:endParaRPr lang="en-US"/>
        </a:p>
      </dgm:t>
    </dgm:pt>
    <dgm:pt modelId="{5252F9CA-53DE-4E46-A46C-CE6A84502A7A}" type="pres">
      <dgm:prSet presAssocID="{5E3224EB-BE3F-44A7-A709-09DA713D0718}" presName="nodeFollowingNodes" presStyleLbl="node1" presStyleIdx="6" presStyleCnt="7">
        <dgm:presLayoutVars>
          <dgm:bulletEnabled val="1"/>
        </dgm:presLayoutVars>
      </dgm:prSet>
      <dgm:spPr/>
      <dgm:t>
        <a:bodyPr/>
        <a:lstStyle/>
        <a:p>
          <a:endParaRPr lang="en-US"/>
        </a:p>
      </dgm:t>
    </dgm:pt>
  </dgm:ptLst>
  <dgm:cxnLst>
    <dgm:cxn modelId="{C0FEA241-7B9D-4BB3-A883-B0EB3C447563}" type="presOf" srcId="{AE293673-F787-4C61-B973-6E66118D4F3E}" destId="{D13A1C54-FCD0-4942-A455-D24FC9666529}" srcOrd="0" destOrd="0" presId="urn:microsoft.com/office/officeart/2005/8/layout/cycle3"/>
    <dgm:cxn modelId="{384BABFF-3C80-4461-A025-D79A6C8A473B}" type="presOf" srcId="{9AE4590B-723F-490F-9128-3E748BF072AA}" destId="{7D9AAE7D-F38D-47C3-81D4-2C5096F79538}" srcOrd="0" destOrd="0" presId="urn:microsoft.com/office/officeart/2005/8/layout/cycle3"/>
    <dgm:cxn modelId="{E44B3F49-1BF4-4B8B-965D-3947BBDC351A}" srcId="{64E4130C-ECE9-457C-B780-DFFE99EFFD23}" destId="{AD59CE56-7C1A-4A85-ADDA-91DB3958E9F4}" srcOrd="5" destOrd="0" parTransId="{1951E316-F983-45FB-9099-84E729AB291D}" sibTransId="{D2CA9C77-D18F-4C6D-89EA-5EE9EB107470}"/>
    <dgm:cxn modelId="{DFCFF2E5-393B-41D3-B82D-50E0D547A55B}" type="presOf" srcId="{F1B3D703-D6B8-4896-B00E-3C0E717E177F}" destId="{D6DFFDD6-610E-4A62-9D85-3748A5C17E25}" srcOrd="0" destOrd="0" presId="urn:microsoft.com/office/officeart/2005/8/layout/cycle3"/>
    <dgm:cxn modelId="{7AEF6D56-0869-415E-BB4D-D42125B3AA57}" type="presOf" srcId="{0549DABF-C8C5-49B8-AB93-3CA0BDBC78C1}" destId="{C212B430-A9C1-4E54-8504-7C94A64A25AA}" srcOrd="0" destOrd="0" presId="urn:microsoft.com/office/officeart/2005/8/layout/cycle3"/>
    <dgm:cxn modelId="{A35F639E-0D1A-4A13-88AA-890D13D22781}" type="presOf" srcId="{290858B3-6275-491C-9C73-F234B1913451}" destId="{7F65BE7E-F77F-4FB5-804A-A1B403CD7391}" srcOrd="0" destOrd="0" presId="urn:microsoft.com/office/officeart/2005/8/layout/cycle3"/>
    <dgm:cxn modelId="{8AC6B79F-021A-4B07-949C-2D71EBB37956}" srcId="{64E4130C-ECE9-457C-B780-DFFE99EFFD23}" destId="{290858B3-6275-491C-9C73-F234B1913451}" srcOrd="4" destOrd="0" parTransId="{FFAD2BF9-6D23-4851-830C-3C1450F38821}" sibTransId="{3B990B86-9675-41BD-A8D6-41BD3F134321}"/>
    <dgm:cxn modelId="{8F8A347D-60C8-40D3-8798-94C61344901D}" type="presOf" srcId="{5E3224EB-BE3F-44A7-A709-09DA713D0718}" destId="{5252F9CA-53DE-4E46-A46C-CE6A84502A7A}" srcOrd="0" destOrd="0" presId="urn:microsoft.com/office/officeart/2005/8/layout/cycle3"/>
    <dgm:cxn modelId="{899B96B9-FEBC-4E54-8BBA-F19162387A2B}" type="presOf" srcId="{56D410FC-5055-4438-BC0B-892379CE5685}" destId="{A4CC9728-DEDA-412D-8665-6334268F2467}" srcOrd="0" destOrd="0" presId="urn:microsoft.com/office/officeart/2005/8/layout/cycle3"/>
    <dgm:cxn modelId="{29250420-3557-4DE6-A7BD-B7853DB370F1}" srcId="{64E4130C-ECE9-457C-B780-DFFE99EFFD23}" destId="{56D410FC-5055-4438-BC0B-892379CE5685}" srcOrd="0" destOrd="0" parTransId="{BBD39F08-2E33-42D3-8886-2440B0C28E37}" sibTransId="{AE293673-F787-4C61-B973-6E66118D4F3E}"/>
    <dgm:cxn modelId="{1E76603C-2E71-4E36-A8BD-A3CE9AD90180}" srcId="{64E4130C-ECE9-457C-B780-DFFE99EFFD23}" destId="{9AE4590B-723F-490F-9128-3E748BF072AA}" srcOrd="3" destOrd="0" parTransId="{1B702268-4961-48D0-9661-8A1803C6952E}" sibTransId="{280EB456-6AB2-4BCC-BCCF-E9ADF2ABA26E}"/>
    <dgm:cxn modelId="{9F6AE4F0-54CD-40AB-B95F-E05A20491AAA}" type="presOf" srcId="{64E4130C-ECE9-457C-B780-DFFE99EFFD23}" destId="{567C3ACE-EAF5-449C-BBDA-63E401AE90A5}" srcOrd="0" destOrd="0" presId="urn:microsoft.com/office/officeart/2005/8/layout/cycle3"/>
    <dgm:cxn modelId="{16EE8720-9127-48D1-8AB4-E7362E787A30}" srcId="{64E4130C-ECE9-457C-B780-DFFE99EFFD23}" destId="{0549DABF-C8C5-49B8-AB93-3CA0BDBC78C1}" srcOrd="2" destOrd="0" parTransId="{365400D4-D668-4DBF-B9A4-54A841B09FD5}" sibTransId="{7EB42C16-1057-43FD-A4C6-6044AA5D38C3}"/>
    <dgm:cxn modelId="{B5175666-657B-49A8-8A2C-9FA66EDDE9F3}" srcId="{64E4130C-ECE9-457C-B780-DFFE99EFFD23}" destId="{F1B3D703-D6B8-4896-B00E-3C0E717E177F}" srcOrd="1" destOrd="0" parTransId="{B29F6315-B173-4979-A918-F1B5982A4DF9}" sibTransId="{4A736733-D072-4D3C-AFFF-902075DB5874}"/>
    <dgm:cxn modelId="{6BAE8084-46AB-499B-BC8E-7E531E092CF4}" srcId="{64E4130C-ECE9-457C-B780-DFFE99EFFD23}" destId="{5E3224EB-BE3F-44A7-A709-09DA713D0718}" srcOrd="6" destOrd="0" parTransId="{8BB48303-D02D-499C-AE78-8BB2C6861BFC}" sibTransId="{C7A0DDB1-9CE1-4269-AF22-353C1D8AB53C}"/>
    <dgm:cxn modelId="{88FF0C9A-A8A2-4AA6-A658-7E0CF714D505}" type="presOf" srcId="{AD59CE56-7C1A-4A85-ADDA-91DB3958E9F4}" destId="{A93A6169-CEE9-4654-A8A0-38AE4002B30D}" srcOrd="0" destOrd="0" presId="urn:microsoft.com/office/officeart/2005/8/layout/cycle3"/>
    <dgm:cxn modelId="{0DC1C707-9BC2-451F-BC7F-05C8BBD249DA}" type="presParOf" srcId="{567C3ACE-EAF5-449C-BBDA-63E401AE90A5}" destId="{D1C7FA9D-6716-4DC1-B54D-08AA9DAFCDE9}" srcOrd="0" destOrd="0" presId="urn:microsoft.com/office/officeart/2005/8/layout/cycle3"/>
    <dgm:cxn modelId="{BFDD7A14-58B9-4B68-A233-E83D85896644}" type="presParOf" srcId="{D1C7FA9D-6716-4DC1-B54D-08AA9DAFCDE9}" destId="{A4CC9728-DEDA-412D-8665-6334268F2467}" srcOrd="0" destOrd="0" presId="urn:microsoft.com/office/officeart/2005/8/layout/cycle3"/>
    <dgm:cxn modelId="{C1FDFF84-253F-4F0E-8321-CF8A4FC8ECA7}" type="presParOf" srcId="{D1C7FA9D-6716-4DC1-B54D-08AA9DAFCDE9}" destId="{D13A1C54-FCD0-4942-A455-D24FC9666529}" srcOrd="1" destOrd="0" presId="urn:microsoft.com/office/officeart/2005/8/layout/cycle3"/>
    <dgm:cxn modelId="{09B99849-6185-41C1-A325-134AE52DDD45}" type="presParOf" srcId="{D1C7FA9D-6716-4DC1-B54D-08AA9DAFCDE9}" destId="{D6DFFDD6-610E-4A62-9D85-3748A5C17E25}" srcOrd="2" destOrd="0" presId="urn:microsoft.com/office/officeart/2005/8/layout/cycle3"/>
    <dgm:cxn modelId="{AABD0D6F-AEFB-44AF-BB03-324C8D260726}" type="presParOf" srcId="{D1C7FA9D-6716-4DC1-B54D-08AA9DAFCDE9}" destId="{C212B430-A9C1-4E54-8504-7C94A64A25AA}" srcOrd="3" destOrd="0" presId="urn:microsoft.com/office/officeart/2005/8/layout/cycle3"/>
    <dgm:cxn modelId="{B1BF3F0C-E4BD-42F5-9AFB-840D949A1D9F}" type="presParOf" srcId="{D1C7FA9D-6716-4DC1-B54D-08AA9DAFCDE9}" destId="{7D9AAE7D-F38D-47C3-81D4-2C5096F79538}" srcOrd="4" destOrd="0" presId="urn:microsoft.com/office/officeart/2005/8/layout/cycle3"/>
    <dgm:cxn modelId="{D084CF7E-9447-4846-933A-2303E8423769}" type="presParOf" srcId="{D1C7FA9D-6716-4DC1-B54D-08AA9DAFCDE9}" destId="{7F65BE7E-F77F-4FB5-804A-A1B403CD7391}" srcOrd="5" destOrd="0" presId="urn:microsoft.com/office/officeart/2005/8/layout/cycle3"/>
    <dgm:cxn modelId="{9270BEA0-8529-4BC2-A250-F248D32F749F}" type="presParOf" srcId="{D1C7FA9D-6716-4DC1-B54D-08AA9DAFCDE9}" destId="{A93A6169-CEE9-4654-A8A0-38AE4002B30D}" srcOrd="6" destOrd="0" presId="urn:microsoft.com/office/officeart/2005/8/layout/cycle3"/>
    <dgm:cxn modelId="{CAF936E5-75E3-4085-B89A-E90171C19DAB}" type="presParOf" srcId="{D1C7FA9D-6716-4DC1-B54D-08AA9DAFCDE9}" destId="{5252F9CA-53DE-4E46-A46C-CE6A84502A7A}" srcOrd="7" destOrd="0" presId="urn:microsoft.com/office/officeart/2005/8/layout/cycle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3A1C54-FCD0-4942-A455-D24FC9666529}">
      <dsp:nvSpPr>
        <dsp:cNvPr id="0" name=""/>
        <dsp:cNvSpPr/>
      </dsp:nvSpPr>
      <dsp:spPr>
        <a:xfrm>
          <a:off x="807196" y="-29422"/>
          <a:ext cx="4129181" cy="4129181"/>
        </a:xfrm>
        <a:prstGeom prst="circularArrow">
          <a:avLst>
            <a:gd name="adj1" fmla="val 5544"/>
            <a:gd name="adj2" fmla="val 330680"/>
            <a:gd name="adj3" fmla="val 14535387"/>
            <a:gd name="adj4" fmla="val 16939024"/>
            <a:gd name="adj5" fmla="val 5757"/>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4CC9728-DEDA-412D-8665-6334268F2467}">
      <dsp:nvSpPr>
        <dsp:cNvPr id="0" name=""/>
        <dsp:cNvSpPr/>
      </dsp:nvSpPr>
      <dsp:spPr>
        <a:xfrm>
          <a:off x="2237975" y="162"/>
          <a:ext cx="1267624" cy="633812"/>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Injury</a:t>
          </a:r>
        </a:p>
      </dsp:txBody>
      <dsp:txXfrm>
        <a:off x="2268915" y="31102"/>
        <a:ext cx="1205744" cy="571932"/>
      </dsp:txXfrm>
    </dsp:sp>
    <dsp:sp modelId="{D6DFFDD6-610E-4A62-9D85-3748A5C17E25}">
      <dsp:nvSpPr>
        <dsp:cNvPr id="0" name=""/>
        <dsp:cNvSpPr/>
      </dsp:nvSpPr>
      <dsp:spPr>
        <a:xfrm>
          <a:off x="3614659" y="663139"/>
          <a:ext cx="1267624" cy="633812"/>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The cells release chemical mediators</a:t>
          </a:r>
        </a:p>
      </dsp:txBody>
      <dsp:txXfrm>
        <a:off x="3645599" y="694079"/>
        <a:ext cx="1205744" cy="571932"/>
      </dsp:txXfrm>
    </dsp:sp>
    <dsp:sp modelId="{C212B430-A9C1-4E54-8504-7C94A64A25AA}">
      <dsp:nvSpPr>
        <dsp:cNvPr id="0" name=""/>
        <dsp:cNvSpPr/>
      </dsp:nvSpPr>
      <dsp:spPr>
        <a:xfrm>
          <a:off x="3954672" y="2152832"/>
          <a:ext cx="1267624" cy="633812"/>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Vasolidation that facilitates elevated blood flow</a:t>
          </a:r>
        </a:p>
      </dsp:txBody>
      <dsp:txXfrm>
        <a:off x="3985612" y="2183772"/>
        <a:ext cx="1205744" cy="571932"/>
      </dsp:txXfrm>
    </dsp:sp>
    <dsp:sp modelId="{7D9AAE7D-F38D-47C3-81D4-2C5096F79538}">
      <dsp:nvSpPr>
        <dsp:cNvPr id="0" name=""/>
        <dsp:cNvSpPr/>
      </dsp:nvSpPr>
      <dsp:spPr>
        <a:xfrm>
          <a:off x="3001977" y="3347474"/>
          <a:ext cx="1267624" cy="633812"/>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Increased capillary absorbency</a:t>
          </a:r>
        </a:p>
      </dsp:txBody>
      <dsp:txXfrm>
        <a:off x="3032917" y="3378414"/>
        <a:ext cx="1205744" cy="571932"/>
      </dsp:txXfrm>
    </dsp:sp>
    <dsp:sp modelId="{7F65BE7E-F77F-4FB5-804A-A1B403CD7391}">
      <dsp:nvSpPr>
        <dsp:cNvPr id="0" name=""/>
        <dsp:cNvSpPr/>
      </dsp:nvSpPr>
      <dsp:spPr>
        <a:xfrm>
          <a:off x="1473972" y="3347474"/>
          <a:ext cx="1267624" cy="633812"/>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Leukocytes shift to the location of injury</a:t>
          </a:r>
        </a:p>
      </dsp:txBody>
      <dsp:txXfrm>
        <a:off x="1504912" y="3378414"/>
        <a:ext cx="1205744" cy="571932"/>
      </dsp:txXfrm>
    </dsp:sp>
    <dsp:sp modelId="{A93A6169-CEE9-4654-A8A0-38AE4002B30D}">
      <dsp:nvSpPr>
        <dsp:cNvPr id="0" name=""/>
        <dsp:cNvSpPr/>
      </dsp:nvSpPr>
      <dsp:spPr>
        <a:xfrm>
          <a:off x="521277" y="2152832"/>
          <a:ext cx="1267624" cy="633812"/>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Macrophages start the phagocytosis process</a:t>
          </a:r>
        </a:p>
      </dsp:txBody>
      <dsp:txXfrm>
        <a:off x="552217" y="2183772"/>
        <a:ext cx="1205744" cy="571932"/>
      </dsp:txXfrm>
    </dsp:sp>
    <dsp:sp modelId="{5252F9CA-53DE-4E46-A46C-CE6A84502A7A}">
      <dsp:nvSpPr>
        <dsp:cNvPr id="0" name=""/>
        <dsp:cNvSpPr/>
      </dsp:nvSpPr>
      <dsp:spPr>
        <a:xfrm>
          <a:off x="861290" y="663139"/>
          <a:ext cx="1267624" cy="633812"/>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The macrophages in turn inundate and damage at the area , prparing for healing</a:t>
          </a:r>
        </a:p>
      </dsp:txBody>
      <dsp:txXfrm>
        <a:off x="892230" y="694079"/>
        <a:ext cx="1205744" cy="571932"/>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3449</Words>
  <Characters>18867</Characters>
  <Application>Microsoft Office Word</Application>
  <DocSecurity>0</DocSecurity>
  <Lines>401</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2023-01-28T21:30:00Z</dcterms:created>
  <dcterms:modified xsi:type="dcterms:W3CDTF">2023-01-28T21:30:00Z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dc406e92-4230-4831-b06d-723c60464eda</vt:lpwstr>
  </property>
</Properties>
</file>