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C2" w:rsidRPr="00FC50DB" w:rsidRDefault="00747236" w:rsidP="00FC50D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0DB">
        <w:rPr>
          <w:rFonts w:ascii="Times New Roman" w:hAnsi="Times New Roman" w:cs="Times New Roman"/>
          <w:b/>
          <w:sz w:val="24"/>
          <w:szCs w:val="24"/>
        </w:rPr>
        <w:t>Topic 5 DQ 2</w:t>
      </w:r>
    </w:p>
    <w:p w:rsidR="00BC0971" w:rsidRPr="00FC50DB" w:rsidRDefault="00F21C33" w:rsidP="00FC50D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C50DB">
        <w:rPr>
          <w:rFonts w:ascii="Times New Roman" w:hAnsi="Times New Roman" w:cs="Times New Roman"/>
          <w:sz w:val="24"/>
          <w:szCs w:val="24"/>
        </w:rPr>
        <w:t>According to Shelly and Miller (2006)</w:t>
      </w:r>
      <w:r w:rsidR="00B875A1">
        <w:rPr>
          <w:rFonts w:ascii="Times New Roman" w:hAnsi="Times New Roman" w:cs="Times New Roman"/>
          <w:sz w:val="24"/>
          <w:szCs w:val="24"/>
        </w:rPr>
        <w:t>,</w:t>
      </w:r>
      <w:r w:rsidRPr="00FC50DB">
        <w:rPr>
          <w:rFonts w:ascii="Times New Roman" w:hAnsi="Times New Roman" w:cs="Times New Roman"/>
          <w:sz w:val="24"/>
          <w:szCs w:val="24"/>
        </w:rPr>
        <w:t xml:space="preserve"> spiritual care is </w:t>
      </w:r>
      <w:r w:rsidR="00B875A1">
        <w:rPr>
          <w:rFonts w:ascii="Times New Roman" w:hAnsi="Times New Roman" w:cs="Times New Roman"/>
          <w:sz w:val="24"/>
          <w:szCs w:val="24"/>
        </w:rPr>
        <w:t>pivotal to</w:t>
      </w:r>
      <w:r w:rsidRPr="00FC50DB">
        <w:rPr>
          <w:rFonts w:ascii="Times New Roman" w:hAnsi="Times New Roman" w:cs="Times New Roman"/>
          <w:sz w:val="24"/>
          <w:szCs w:val="24"/>
        </w:rPr>
        <w:t xml:space="preserve"> spirituality and patient care.</w:t>
      </w:r>
      <w:r w:rsidR="00F8722F" w:rsidRPr="00FC50DB">
        <w:rPr>
          <w:rFonts w:ascii="Times New Roman" w:hAnsi="Times New Roman" w:cs="Times New Roman"/>
          <w:sz w:val="24"/>
          <w:szCs w:val="24"/>
        </w:rPr>
        <w:t xml:space="preserve"> </w:t>
      </w:r>
      <w:r w:rsidR="00B875A1">
        <w:rPr>
          <w:rFonts w:ascii="Times New Roman" w:hAnsi="Times New Roman" w:cs="Times New Roman"/>
          <w:sz w:val="24"/>
          <w:szCs w:val="24"/>
        </w:rPr>
        <w:t>Healthcare providers must be cognizant of</w:t>
      </w:r>
      <w:r w:rsidR="00464A93" w:rsidRPr="00FC50DB">
        <w:rPr>
          <w:rFonts w:ascii="Times New Roman" w:hAnsi="Times New Roman" w:cs="Times New Roman"/>
          <w:sz w:val="24"/>
          <w:szCs w:val="24"/>
        </w:rPr>
        <w:t xml:space="preserve"> their strengths and weaknesses when facilitating spiritual care to patients</w:t>
      </w:r>
      <w:r w:rsidR="00B875A1">
        <w:rPr>
          <w:rFonts w:ascii="Times New Roman" w:hAnsi="Times New Roman" w:cs="Times New Roman"/>
          <w:sz w:val="24"/>
          <w:szCs w:val="24"/>
        </w:rPr>
        <w:t>,</w:t>
      </w:r>
      <w:r w:rsidR="00464A93" w:rsidRPr="00FC50DB">
        <w:rPr>
          <w:rFonts w:ascii="Times New Roman" w:hAnsi="Times New Roman" w:cs="Times New Roman"/>
          <w:sz w:val="24"/>
          <w:szCs w:val="24"/>
        </w:rPr>
        <w:t xml:space="preserve"> regardless of their diverse worldviews. </w:t>
      </w:r>
      <w:r w:rsidR="00F8722F" w:rsidRPr="00FC50DB">
        <w:rPr>
          <w:rFonts w:ascii="Times New Roman" w:hAnsi="Times New Roman" w:cs="Times New Roman"/>
          <w:sz w:val="24"/>
          <w:szCs w:val="24"/>
        </w:rPr>
        <w:t>More specifically, when expediting spiritual care for patients with diverse worldviews, it is pertinent to conduct a culturally sensitive spiritual assessment t</w:t>
      </w:r>
      <w:r w:rsidR="00B875A1">
        <w:rPr>
          <w:rFonts w:ascii="Times New Roman" w:hAnsi="Times New Roman" w:cs="Times New Roman"/>
          <w:sz w:val="24"/>
          <w:szCs w:val="24"/>
        </w:rPr>
        <w:t>o address</w:t>
      </w:r>
      <w:r w:rsidR="00F8722F" w:rsidRPr="00FC50DB">
        <w:rPr>
          <w:rFonts w:ascii="Times New Roman" w:hAnsi="Times New Roman" w:cs="Times New Roman"/>
          <w:sz w:val="24"/>
          <w:szCs w:val="24"/>
        </w:rPr>
        <w:t xml:space="preserve"> patients</w:t>
      </w:r>
      <w:r w:rsidR="00B875A1">
        <w:rPr>
          <w:rFonts w:ascii="Times New Roman" w:hAnsi="Times New Roman" w:cs="Times New Roman"/>
          <w:sz w:val="24"/>
          <w:szCs w:val="24"/>
        </w:rPr>
        <w:t>'</w:t>
      </w:r>
      <w:r w:rsidR="00F8722F" w:rsidRPr="00FC50DB">
        <w:rPr>
          <w:rFonts w:ascii="Times New Roman" w:hAnsi="Times New Roman" w:cs="Times New Roman"/>
          <w:sz w:val="24"/>
          <w:szCs w:val="24"/>
        </w:rPr>
        <w:t xml:space="preserve"> spiritual necessities. As such, healthcare providers can gain insights into the </w:t>
      </w:r>
      <w:r w:rsidR="00464A93" w:rsidRPr="00FC50DB">
        <w:rPr>
          <w:rFonts w:ascii="Times New Roman" w:hAnsi="Times New Roman" w:cs="Times New Roman"/>
          <w:sz w:val="24"/>
          <w:szCs w:val="24"/>
        </w:rPr>
        <w:t>beliefs, biases, values, and needs of patients but also helps them reflect on their own perspectives and how they relate to healthcare (</w:t>
      </w:r>
      <w:r w:rsidR="00464A93" w:rsidRPr="00FC50DB">
        <w:rPr>
          <w:rFonts w:ascii="Times New Roman" w:hAnsi="Times New Roman" w:cs="Times New Roman"/>
          <w:sz w:val="24"/>
          <w:szCs w:val="24"/>
        </w:rPr>
        <w:t>Anandarajah</w:t>
      </w:r>
      <w:r w:rsidR="00464A93" w:rsidRPr="00FC50DB">
        <w:rPr>
          <w:rFonts w:ascii="Times New Roman" w:hAnsi="Times New Roman" w:cs="Times New Roman"/>
          <w:sz w:val="24"/>
          <w:szCs w:val="24"/>
        </w:rPr>
        <w:t>, 2005).</w:t>
      </w:r>
      <w:r w:rsidR="004E3A79" w:rsidRPr="00FC50DB">
        <w:rPr>
          <w:rFonts w:ascii="Times New Roman" w:hAnsi="Times New Roman" w:cs="Times New Roman"/>
          <w:sz w:val="24"/>
          <w:szCs w:val="24"/>
        </w:rPr>
        <w:t xml:space="preserve"> One of my weaknes</w:t>
      </w:r>
      <w:r w:rsidR="00B875A1">
        <w:rPr>
          <w:rFonts w:ascii="Times New Roman" w:hAnsi="Times New Roman" w:cs="Times New Roman"/>
          <w:sz w:val="24"/>
          <w:szCs w:val="24"/>
        </w:rPr>
        <w:t>se</w:t>
      </w:r>
      <w:r w:rsidR="004E3A79" w:rsidRPr="00FC50DB">
        <w:rPr>
          <w:rFonts w:ascii="Times New Roman" w:hAnsi="Times New Roman" w:cs="Times New Roman"/>
          <w:sz w:val="24"/>
          <w:szCs w:val="24"/>
        </w:rPr>
        <w:t xml:space="preserve">s is </w:t>
      </w:r>
      <w:r w:rsidR="00B875A1">
        <w:rPr>
          <w:rFonts w:ascii="Times New Roman" w:hAnsi="Times New Roman" w:cs="Times New Roman"/>
          <w:sz w:val="24"/>
          <w:szCs w:val="24"/>
        </w:rPr>
        <w:t xml:space="preserve">my </w:t>
      </w:r>
      <w:r w:rsidR="004E3A79" w:rsidRPr="00FC50DB">
        <w:rPr>
          <w:rFonts w:ascii="Times New Roman" w:hAnsi="Times New Roman" w:cs="Times New Roman"/>
          <w:sz w:val="24"/>
          <w:szCs w:val="24"/>
        </w:rPr>
        <w:t xml:space="preserve">limited </w:t>
      </w:r>
      <w:r w:rsidR="006D0C0B" w:rsidRPr="00FC50DB">
        <w:rPr>
          <w:rFonts w:ascii="Times New Roman" w:hAnsi="Times New Roman" w:cs="Times New Roman"/>
          <w:sz w:val="24"/>
          <w:szCs w:val="24"/>
        </w:rPr>
        <w:t>knowledge</w:t>
      </w:r>
      <w:r w:rsidR="0052320F" w:rsidRPr="00FC50DB">
        <w:rPr>
          <w:rFonts w:ascii="Times New Roman" w:hAnsi="Times New Roman" w:cs="Times New Roman"/>
          <w:sz w:val="24"/>
          <w:szCs w:val="24"/>
        </w:rPr>
        <w:t xml:space="preserve"> </w:t>
      </w:r>
      <w:r w:rsidR="00B875A1">
        <w:rPr>
          <w:rFonts w:ascii="Times New Roman" w:hAnsi="Times New Roman" w:cs="Times New Roman"/>
          <w:sz w:val="24"/>
          <w:szCs w:val="24"/>
        </w:rPr>
        <w:t>of</w:t>
      </w:r>
      <w:r w:rsidR="0052320F" w:rsidRPr="00FC50DB">
        <w:rPr>
          <w:rFonts w:ascii="Times New Roman" w:hAnsi="Times New Roman" w:cs="Times New Roman"/>
          <w:sz w:val="24"/>
          <w:szCs w:val="24"/>
        </w:rPr>
        <w:t xml:space="preserve"> religions other than Christianity</w:t>
      </w:r>
      <w:r w:rsidR="00B875A1">
        <w:rPr>
          <w:rFonts w:ascii="Times New Roman" w:hAnsi="Times New Roman" w:cs="Times New Roman"/>
          <w:sz w:val="24"/>
          <w:szCs w:val="24"/>
        </w:rPr>
        <w:t>. This</w:t>
      </w:r>
      <w:r w:rsidR="0052320F" w:rsidRPr="00FC50DB">
        <w:rPr>
          <w:rFonts w:ascii="Times New Roman" w:hAnsi="Times New Roman" w:cs="Times New Roman"/>
          <w:sz w:val="24"/>
          <w:szCs w:val="24"/>
        </w:rPr>
        <w:t xml:space="preserve"> could lead me to unintentionally say or do something insensitive or offensive due to a lack of understanding about proper protocols in certain situations. </w:t>
      </w:r>
    </w:p>
    <w:p w:rsidR="00BC0971" w:rsidRPr="00FC50DB" w:rsidRDefault="00FC50DB" w:rsidP="00FC50D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C50DB">
        <w:rPr>
          <w:rFonts w:ascii="Times New Roman" w:hAnsi="Times New Roman" w:cs="Times New Roman"/>
          <w:sz w:val="24"/>
          <w:szCs w:val="24"/>
        </w:rPr>
        <w:t>Consequently,</w:t>
      </w:r>
      <w:r w:rsidR="0052320F" w:rsidRPr="00FC50DB">
        <w:rPr>
          <w:rFonts w:ascii="Times New Roman" w:hAnsi="Times New Roman" w:cs="Times New Roman"/>
          <w:sz w:val="24"/>
          <w:szCs w:val="24"/>
        </w:rPr>
        <w:t xml:space="preserve"> this can hinder my aptitude to provide all-encompassing spiritual care. In addition</w:t>
      </w:r>
      <w:r w:rsidR="00B875A1">
        <w:rPr>
          <w:rFonts w:ascii="Times New Roman" w:hAnsi="Times New Roman" w:cs="Times New Roman"/>
          <w:sz w:val="24"/>
          <w:szCs w:val="24"/>
        </w:rPr>
        <w:t>,</w:t>
      </w:r>
      <w:r w:rsidR="0052320F" w:rsidRPr="00FC50DB">
        <w:rPr>
          <w:rFonts w:ascii="Times New Roman" w:hAnsi="Times New Roman" w:cs="Times New Roman"/>
          <w:sz w:val="24"/>
          <w:szCs w:val="24"/>
        </w:rPr>
        <w:t xml:space="preserve"> </w:t>
      </w:r>
      <w:r w:rsidR="00B875A1">
        <w:rPr>
          <w:rFonts w:ascii="Times New Roman" w:hAnsi="Times New Roman" w:cs="Times New Roman"/>
          <w:sz w:val="24"/>
          <w:szCs w:val="24"/>
        </w:rPr>
        <w:t>I grapple with the paucity of familiarity in fully understanding or being able to relate to certain spiritual beliefs and practices that I am not familiar with is a key weakness</w:t>
      </w:r>
      <w:r w:rsidR="00826127" w:rsidRPr="00FC50DB">
        <w:rPr>
          <w:rFonts w:ascii="Times New Roman" w:hAnsi="Times New Roman" w:cs="Times New Roman"/>
          <w:sz w:val="24"/>
          <w:szCs w:val="24"/>
        </w:rPr>
        <w:t>.</w:t>
      </w:r>
      <w:r w:rsidR="00043F6A" w:rsidRPr="00FC50DB">
        <w:rPr>
          <w:rFonts w:ascii="Times New Roman" w:hAnsi="Times New Roman" w:cs="Times New Roman"/>
          <w:sz w:val="24"/>
          <w:szCs w:val="24"/>
        </w:rPr>
        <w:t xml:space="preserve"> However, my key strength</w:t>
      </w:r>
      <w:r w:rsidR="00B875A1">
        <w:rPr>
          <w:rFonts w:ascii="Times New Roman" w:hAnsi="Times New Roman" w:cs="Times New Roman"/>
          <w:sz w:val="24"/>
          <w:szCs w:val="24"/>
        </w:rPr>
        <w:t xml:space="preserve"> in</w:t>
      </w:r>
      <w:r w:rsidR="00043F6A" w:rsidRPr="00FC50DB">
        <w:rPr>
          <w:rFonts w:ascii="Times New Roman" w:hAnsi="Times New Roman" w:cs="Times New Roman"/>
          <w:sz w:val="24"/>
          <w:szCs w:val="24"/>
        </w:rPr>
        <w:t xml:space="preserve"> facilitating spiritual care for patients with worldviews different from mine is cultural competence. In this light, I understand and respect </w:t>
      </w:r>
      <w:r w:rsidR="00B875A1">
        <w:rPr>
          <w:rFonts w:ascii="Times New Roman" w:hAnsi="Times New Roman" w:cs="Times New Roman"/>
          <w:sz w:val="24"/>
          <w:szCs w:val="24"/>
        </w:rPr>
        <w:t>other</w:t>
      </w:r>
      <w:r w:rsidR="002B4B7D" w:rsidRPr="00FC50DB">
        <w:rPr>
          <w:rFonts w:ascii="Times New Roman" w:hAnsi="Times New Roman" w:cs="Times New Roman"/>
          <w:sz w:val="24"/>
          <w:szCs w:val="24"/>
        </w:rPr>
        <w:t xml:space="preserve"> cultural and religious practices, beliefs, and values that can augment my ability to provide holistic spiritual care to patients with diverse worldviews.</w:t>
      </w:r>
      <w:r w:rsidR="00F95B6C" w:rsidRPr="00FC50DB">
        <w:rPr>
          <w:rFonts w:ascii="Times New Roman" w:hAnsi="Times New Roman" w:cs="Times New Roman"/>
          <w:sz w:val="24"/>
          <w:szCs w:val="24"/>
        </w:rPr>
        <w:t xml:space="preserve"> Additionally, I consider my strength to be my open-mindedness, empathy, and acceptance of others' beliefs and choices, as long as they do not cause harm</w:t>
      </w:r>
      <w:r w:rsidR="00BC3276" w:rsidRPr="00FC50DB">
        <w:rPr>
          <w:rFonts w:ascii="Times New Roman" w:hAnsi="Times New Roman" w:cs="Times New Roman"/>
          <w:sz w:val="24"/>
          <w:szCs w:val="24"/>
        </w:rPr>
        <w:t xml:space="preserve"> (Evans, 2020)</w:t>
      </w:r>
      <w:r w:rsidR="00F95B6C" w:rsidRPr="00FC50DB">
        <w:rPr>
          <w:rFonts w:ascii="Times New Roman" w:hAnsi="Times New Roman" w:cs="Times New Roman"/>
          <w:sz w:val="24"/>
          <w:szCs w:val="24"/>
        </w:rPr>
        <w:t>.</w:t>
      </w:r>
    </w:p>
    <w:p w:rsidR="00F21C33" w:rsidRPr="00FC50DB" w:rsidRDefault="00F95B6C" w:rsidP="00FC50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C50DB">
        <w:rPr>
          <w:rFonts w:ascii="Times New Roman" w:hAnsi="Times New Roman" w:cs="Times New Roman"/>
          <w:sz w:val="24"/>
          <w:szCs w:val="24"/>
        </w:rPr>
        <w:t xml:space="preserve"> </w:t>
      </w:r>
      <w:r w:rsidR="00BC0971" w:rsidRPr="00FC50DB">
        <w:rPr>
          <w:rFonts w:ascii="Times New Roman" w:hAnsi="Times New Roman" w:cs="Times New Roman"/>
          <w:sz w:val="24"/>
          <w:szCs w:val="24"/>
        </w:rPr>
        <w:tab/>
        <w:t xml:space="preserve">As a nurse, </w:t>
      </w:r>
      <w:r w:rsidRPr="00FC50DB">
        <w:rPr>
          <w:rFonts w:ascii="Times New Roman" w:hAnsi="Times New Roman" w:cs="Times New Roman"/>
          <w:sz w:val="24"/>
          <w:szCs w:val="24"/>
        </w:rPr>
        <w:t>I strive to treat people equally</w:t>
      </w:r>
      <w:r w:rsidR="00D14E5C" w:rsidRPr="00FC50DB">
        <w:rPr>
          <w:rFonts w:ascii="Times New Roman" w:hAnsi="Times New Roman" w:cs="Times New Roman"/>
          <w:sz w:val="24"/>
          <w:szCs w:val="24"/>
        </w:rPr>
        <w:t xml:space="preserve"> and approach patients' spiritual needs without judgment, creating a safe and inclusive milieu for discussions and interventions.</w:t>
      </w:r>
      <w:r w:rsidRPr="00FC50DB">
        <w:rPr>
          <w:rFonts w:ascii="Times New Roman" w:hAnsi="Times New Roman" w:cs="Times New Roman"/>
          <w:sz w:val="24"/>
          <w:szCs w:val="24"/>
        </w:rPr>
        <w:t xml:space="preserve"> </w:t>
      </w:r>
      <w:r w:rsidR="00D14E5C" w:rsidRPr="00FC50DB">
        <w:rPr>
          <w:rFonts w:ascii="Times New Roman" w:hAnsi="Times New Roman" w:cs="Times New Roman"/>
          <w:sz w:val="24"/>
          <w:szCs w:val="24"/>
        </w:rPr>
        <w:t xml:space="preserve">Ultimately, if I were the patient </w:t>
      </w:r>
      <w:r w:rsidR="00951AF4" w:rsidRPr="00FC50DB">
        <w:rPr>
          <w:rFonts w:ascii="Times New Roman" w:hAnsi="Times New Roman" w:cs="Times New Roman"/>
          <w:sz w:val="24"/>
          <w:szCs w:val="24"/>
        </w:rPr>
        <w:t>facing a difficult situation, I would have the final say in making decisions regarding my care.</w:t>
      </w:r>
      <w:r w:rsidR="000C632B" w:rsidRPr="00FC50DB">
        <w:rPr>
          <w:rFonts w:ascii="Times New Roman" w:hAnsi="Times New Roman" w:cs="Times New Roman"/>
          <w:sz w:val="24"/>
          <w:szCs w:val="24"/>
        </w:rPr>
        <w:t xml:space="preserve"> I would also seek information and opinions from my doctor and possibly </w:t>
      </w:r>
      <w:r w:rsidR="000C632B" w:rsidRPr="00FC50DB">
        <w:rPr>
          <w:rFonts w:ascii="Times New Roman" w:hAnsi="Times New Roman" w:cs="Times New Roman"/>
          <w:sz w:val="24"/>
          <w:szCs w:val="24"/>
        </w:rPr>
        <w:lastRenderedPageBreak/>
        <w:t xml:space="preserve">second or third opinions. Furthermore, I would consult my family, and together, we would try to reach a decision. Throughout the process, I would rely on prayer, seeking guidance from God regarding the best course of action. </w:t>
      </w:r>
      <w:r w:rsidR="00EE769D" w:rsidRPr="00FC50DB">
        <w:rPr>
          <w:rFonts w:ascii="Times New Roman" w:hAnsi="Times New Roman" w:cs="Times New Roman"/>
          <w:sz w:val="24"/>
          <w:szCs w:val="24"/>
        </w:rPr>
        <w:t xml:space="preserve">However, </w:t>
      </w:r>
      <w:r w:rsidR="00B875A1">
        <w:rPr>
          <w:rFonts w:ascii="Times New Roman" w:hAnsi="Times New Roman" w:cs="Times New Roman"/>
          <w:sz w:val="24"/>
          <w:szCs w:val="24"/>
        </w:rPr>
        <w:t>suppose I become incapable of making decisions. In that case</w:t>
      </w:r>
      <w:r w:rsidR="00EE769D" w:rsidRPr="00FC50DB">
        <w:rPr>
          <w:rFonts w:ascii="Times New Roman" w:hAnsi="Times New Roman" w:cs="Times New Roman"/>
          <w:sz w:val="24"/>
          <w:szCs w:val="24"/>
        </w:rPr>
        <w:t xml:space="preserve">, my family is well acquainted with my desires and goals, and I have confidence in them to make choices on my behalf while </w:t>
      </w:r>
      <w:r w:rsidR="00B875A1">
        <w:rPr>
          <w:rFonts w:ascii="Times New Roman" w:hAnsi="Times New Roman" w:cs="Times New Roman"/>
          <w:sz w:val="24"/>
          <w:szCs w:val="24"/>
        </w:rPr>
        <w:t>considering</w:t>
      </w:r>
      <w:r w:rsidR="00EE769D" w:rsidRPr="00FC50DB">
        <w:rPr>
          <w:rFonts w:ascii="Times New Roman" w:hAnsi="Times New Roman" w:cs="Times New Roman"/>
          <w:sz w:val="24"/>
          <w:szCs w:val="24"/>
        </w:rPr>
        <w:t xml:space="preserve"> my best interests.</w:t>
      </w:r>
    </w:p>
    <w:p w:rsidR="00B875A1" w:rsidRDefault="00B875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C3276" w:rsidRPr="00FC50DB" w:rsidRDefault="00BC3276" w:rsidP="00FC50D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0DB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BC3276" w:rsidRPr="00FC50DB" w:rsidRDefault="00BC3276" w:rsidP="00FC50DB">
      <w:pPr>
        <w:spacing w:after="0"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C50DB">
        <w:rPr>
          <w:rFonts w:ascii="Times New Roman" w:hAnsi="Times New Roman" w:cs="Times New Roman"/>
          <w:sz w:val="24"/>
          <w:szCs w:val="24"/>
        </w:rPr>
        <w:t> </w:t>
      </w:r>
    </w:p>
    <w:p w:rsidR="00C834AB" w:rsidRPr="00FC50DB" w:rsidRDefault="00C834AB" w:rsidP="00FC50D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C50DB">
        <w:rPr>
          <w:rFonts w:ascii="Times New Roman" w:hAnsi="Times New Roman" w:cs="Times New Roman"/>
          <w:sz w:val="24"/>
          <w:szCs w:val="24"/>
        </w:rPr>
        <w:t>Anadarajah G. (2005). Doing a culturally s</w:t>
      </w:r>
      <w:r w:rsidR="004E3192" w:rsidRPr="00FC50DB">
        <w:rPr>
          <w:rFonts w:ascii="Times New Roman" w:hAnsi="Times New Roman" w:cs="Times New Roman"/>
          <w:sz w:val="24"/>
          <w:szCs w:val="24"/>
        </w:rPr>
        <w:t>ensitive spiritual assessment: R</w:t>
      </w:r>
      <w:r w:rsidRPr="00FC50DB">
        <w:rPr>
          <w:rFonts w:ascii="Times New Roman" w:hAnsi="Times New Roman" w:cs="Times New Roman"/>
          <w:sz w:val="24"/>
          <w:szCs w:val="24"/>
        </w:rPr>
        <w:t>ecognizing spiritual themes and using the HOPE Questions. </w:t>
      </w:r>
      <w:r w:rsidRPr="00FC50DB">
        <w:rPr>
          <w:rFonts w:ascii="Times New Roman" w:hAnsi="Times New Roman" w:cs="Times New Roman"/>
          <w:i/>
          <w:iCs/>
          <w:sz w:val="24"/>
          <w:szCs w:val="24"/>
        </w:rPr>
        <w:t>The Virtual Mentor: VM</w:t>
      </w:r>
      <w:r w:rsidRPr="00FC50DB">
        <w:rPr>
          <w:rFonts w:ascii="Times New Roman" w:hAnsi="Times New Roman" w:cs="Times New Roman"/>
          <w:sz w:val="24"/>
          <w:szCs w:val="24"/>
        </w:rPr>
        <w:t>, </w:t>
      </w:r>
      <w:r w:rsidRPr="00FC50DB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FC50DB">
        <w:rPr>
          <w:rFonts w:ascii="Times New Roman" w:hAnsi="Times New Roman" w:cs="Times New Roman"/>
          <w:sz w:val="24"/>
          <w:szCs w:val="24"/>
        </w:rPr>
        <w:t xml:space="preserve">(5), virtualmentor.2005.7.5.cprl1-0505. </w:t>
      </w:r>
      <w:hyperlink r:id="rId7" w:history="1">
        <w:r w:rsidRPr="00FC50DB">
          <w:rPr>
            <w:rStyle w:val="Hyperlink"/>
            <w:rFonts w:ascii="Times New Roman" w:hAnsi="Times New Roman" w:cs="Times New Roman"/>
            <w:sz w:val="24"/>
            <w:szCs w:val="24"/>
          </w:rPr>
          <w:t>https://journalofethics.ama-assn.org/article/doing-culturally-sensitive-spiritual-assessment-recognizingspiritual-themes-and-using-hope/2005-05</w:t>
        </w:r>
      </w:hyperlink>
    </w:p>
    <w:p w:rsidR="004E3192" w:rsidRPr="00FC50DB" w:rsidRDefault="00C834AB" w:rsidP="00FC50D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C50DB">
        <w:rPr>
          <w:rFonts w:ascii="Times New Roman" w:hAnsi="Times New Roman" w:cs="Times New Roman"/>
          <w:sz w:val="24"/>
          <w:szCs w:val="24"/>
        </w:rPr>
        <w:t>Evans, K. (2020). </w:t>
      </w:r>
      <w:r w:rsidRPr="00FC50DB">
        <w:rPr>
          <w:rFonts w:ascii="Times New Roman" w:hAnsi="Times New Roman" w:cs="Times New Roman"/>
          <w:iCs/>
          <w:sz w:val="24"/>
          <w:szCs w:val="24"/>
        </w:rPr>
        <w:t xml:space="preserve">Intervention, </w:t>
      </w:r>
      <w:r w:rsidR="00B875A1">
        <w:rPr>
          <w:rFonts w:ascii="Times New Roman" w:hAnsi="Times New Roman" w:cs="Times New Roman"/>
          <w:iCs/>
          <w:sz w:val="24"/>
          <w:szCs w:val="24"/>
        </w:rPr>
        <w:t>ethical decision-</w:t>
      </w:r>
      <w:bookmarkStart w:id="0" w:name="_GoBack"/>
      <w:bookmarkEnd w:id="0"/>
      <w:r w:rsidR="004E3192" w:rsidRPr="00FC50DB">
        <w:rPr>
          <w:rFonts w:ascii="Times New Roman" w:hAnsi="Times New Roman" w:cs="Times New Roman"/>
          <w:iCs/>
          <w:sz w:val="24"/>
          <w:szCs w:val="24"/>
        </w:rPr>
        <w:t>making, and spiritual care</w:t>
      </w:r>
      <w:r w:rsidRPr="00FC50DB">
        <w:rPr>
          <w:rFonts w:ascii="Times New Roman" w:hAnsi="Times New Roman" w:cs="Times New Roman"/>
          <w:sz w:val="24"/>
          <w:szCs w:val="24"/>
        </w:rPr>
        <w:t>. Practicing dignity: An introduction to Christian</w:t>
      </w:r>
      <w:r w:rsidR="004E3192" w:rsidRPr="00FC50DB">
        <w:rPr>
          <w:rFonts w:ascii="Times New Roman" w:hAnsi="Times New Roman" w:cs="Times New Roman"/>
          <w:sz w:val="24"/>
          <w:szCs w:val="24"/>
        </w:rPr>
        <w:t xml:space="preserve"> values and decision making in health c</w:t>
      </w:r>
      <w:r w:rsidRPr="00FC50DB">
        <w:rPr>
          <w:rFonts w:ascii="Times New Roman" w:hAnsi="Times New Roman" w:cs="Times New Roman"/>
          <w:sz w:val="24"/>
          <w:szCs w:val="24"/>
        </w:rPr>
        <w:t xml:space="preserve">are. </w:t>
      </w:r>
      <w:r w:rsidRPr="00FC50DB">
        <w:rPr>
          <w:rFonts w:ascii="Times New Roman" w:hAnsi="Times New Roman" w:cs="Times New Roman"/>
          <w:i/>
          <w:sz w:val="24"/>
          <w:szCs w:val="24"/>
        </w:rPr>
        <w:t xml:space="preserve">Grand Canyon University </w:t>
      </w:r>
      <w:hyperlink r:id="rId8" w:history="1">
        <w:r w:rsidRPr="00FC50DB">
          <w:rPr>
            <w:rStyle w:val="Hyperlink"/>
            <w:rFonts w:ascii="Times New Roman" w:hAnsi="Times New Roman" w:cs="Times New Roman"/>
            <w:sz w:val="24"/>
            <w:szCs w:val="24"/>
          </w:rPr>
          <w:t>https://lc.gcumedia.com/phi413v/practicing-dignity-an-introduction-to-christian-values-and-decision-making-in-health-care/v1.1/#/chapter/5</w:t>
        </w:r>
      </w:hyperlink>
    </w:p>
    <w:p w:rsidR="00C3708F" w:rsidRPr="00FC50DB" w:rsidRDefault="00C3708F" w:rsidP="00FC50D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C50DB">
        <w:rPr>
          <w:rFonts w:ascii="Times New Roman" w:hAnsi="Times New Roman" w:cs="Times New Roman"/>
          <w:sz w:val="24"/>
          <w:szCs w:val="24"/>
        </w:rPr>
        <w:t>Shelly, J. A., &amp; Miller, A. B. (2006). </w:t>
      </w:r>
      <w:r w:rsidRPr="00FC50DB">
        <w:rPr>
          <w:rFonts w:ascii="Times New Roman" w:hAnsi="Times New Roman" w:cs="Times New Roman"/>
          <w:iCs/>
          <w:sz w:val="24"/>
          <w:szCs w:val="24"/>
        </w:rPr>
        <w:t>Called to care: A Christian worldview for nursing</w:t>
      </w:r>
      <w:r w:rsidRPr="00FC50D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C50DB">
        <w:rPr>
          <w:rFonts w:ascii="Times New Roman" w:hAnsi="Times New Roman" w:cs="Times New Roman"/>
          <w:sz w:val="24"/>
          <w:szCs w:val="24"/>
        </w:rPr>
        <w:t xml:space="preserve"> 2nd ed., Rev. and expanded. </w:t>
      </w:r>
      <w:r w:rsidRPr="00FC50DB">
        <w:rPr>
          <w:rFonts w:ascii="Times New Roman" w:hAnsi="Times New Roman" w:cs="Times New Roman"/>
          <w:i/>
          <w:sz w:val="24"/>
          <w:szCs w:val="24"/>
        </w:rPr>
        <w:t>Downers Grove, Ill., IVP Academic/InterVarsity Press</w:t>
      </w:r>
      <w:r w:rsidRPr="00FC50DB">
        <w:rPr>
          <w:rFonts w:ascii="Times New Roman" w:hAnsi="Times New Roman" w:cs="Times New Roman"/>
          <w:sz w:val="24"/>
          <w:szCs w:val="24"/>
        </w:rPr>
        <w:t>.</w:t>
      </w:r>
    </w:p>
    <w:p w:rsidR="00BC3276" w:rsidRPr="00FC50DB" w:rsidRDefault="00BC3276" w:rsidP="00FC50DB">
      <w:pPr>
        <w:spacing w:after="0" w:line="48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BC3276" w:rsidRPr="00FC50DB" w:rsidRDefault="00BC3276" w:rsidP="00FC50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BC3276" w:rsidRPr="00FC50DB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379" w:rsidRDefault="00910379" w:rsidP="00B875A1">
      <w:pPr>
        <w:spacing w:after="0" w:line="240" w:lineRule="auto"/>
      </w:pPr>
      <w:r>
        <w:separator/>
      </w:r>
    </w:p>
  </w:endnote>
  <w:endnote w:type="continuationSeparator" w:id="0">
    <w:p w:rsidR="00910379" w:rsidRDefault="00910379" w:rsidP="00B8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379" w:rsidRDefault="00910379" w:rsidP="00B875A1">
      <w:pPr>
        <w:spacing w:after="0" w:line="240" w:lineRule="auto"/>
      </w:pPr>
      <w:r>
        <w:separator/>
      </w:r>
    </w:p>
  </w:footnote>
  <w:footnote w:type="continuationSeparator" w:id="0">
    <w:p w:rsidR="00910379" w:rsidRDefault="00910379" w:rsidP="00B87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8817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B875A1" w:rsidRDefault="00B875A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3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75A1" w:rsidRDefault="00B875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56BEF"/>
    <w:multiLevelType w:val="multilevel"/>
    <w:tmpl w:val="E36A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I0NTY0MjYzNzU1NzBV0lEKTi0uzszPAykwrAUAvq4SlywAAAA="/>
  </w:docVars>
  <w:rsids>
    <w:rsidRoot w:val="00747236"/>
    <w:rsid w:val="00043F6A"/>
    <w:rsid w:val="000C632B"/>
    <w:rsid w:val="000C751F"/>
    <w:rsid w:val="001555F9"/>
    <w:rsid w:val="002B4B7D"/>
    <w:rsid w:val="00464A93"/>
    <w:rsid w:val="004E3192"/>
    <w:rsid w:val="004E3A79"/>
    <w:rsid w:val="0052320F"/>
    <w:rsid w:val="005D4D85"/>
    <w:rsid w:val="006D0C0B"/>
    <w:rsid w:val="00747236"/>
    <w:rsid w:val="00826127"/>
    <w:rsid w:val="00910379"/>
    <w:rsid w:val="0091788A"/>
    <w:rsid w:val="00951AF4"/>
    <w:rsid w:val="009F4C6A"/>
    <w:rsid w:val="00B875A1"/>
    <w:rsid w:val="00BC0971"/>
    <w:rsid w:val="00BC3276"/>
    <w:rsid w:val="00C3708F"/>
    <w:rsid w:val="00C834AB"/>
    <w:rsid w:val="00D14E5C"/>
    <w:rsid w:val="00EE769D"/>
    <w:rsid w:val="00F21C33"/>
    <w:rsid w:val="00F836E3"/>
    <w:rsid w:val="00F8722F"/>
    <w:rsid w:val="00F95B6C"/>
    <w:rsid w:val="00FC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526F1"/>
  <w15:chartTrackingRefBased/>
  <w15:docId w15:val="{48A3964D-5D9D-4ED9-A972-336B07DC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32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5A1"/>
  </w:style>
  <w:style w:type="paragraph" w:styleId="Footer">
    <w:name w:val="footer"/>
    <w:basedOn w:val="Normal"/>
    <w:link w:val="FooterChar"/>
    <w:uiPriority w:val="99"/>
    <w:unhideWhenUsed/>
    <w:rsid w:val="00B8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8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c.gcumedia.com/phi413v/practicing-dignity-an-introduction-to-christian-values-and-decision-making-in-health-care/v1.1/#/chapter/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ofethics.ama-assn.org/article/doing-culturally-sensitive-spiritual-assessment-recognizingspiritual-themes-and-using-hope/2005-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515</Words>
  <Characters>3193</Characters>
  <Application>Microsoft Office Word</Application>
  <DocSecurity>0</DocSecurity>
  <Lines>49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2023-07-04T14:05:00Z</dcterms:created>
  <dcterms:modified xsi:type="dcterms:W3CDTF">2023-07-04T16:34:00Z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d20ae994-cdd0-42d3-8e62-1a22c28db79e</vt:lpwstr>
  </property>
</Properties>
</file>