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4E1AD1" w:rsidRDefault="0095740F" w:rsidP="004E1AD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AD1">
        <w:rPr>
          <w:rFonts w:ascii="Times New Roman" w:hAnsi="Times New Roman" w:cs="Times New Roman"/>
          <w:b/>
          <w:sz w:val="24"/>
          <w:szCs w:val="24"/>
        </w:rPr>
        <w:t>Week 10 Response to Rose Obarisiagbon</w:t>
      </w:r>
    </w:p>
    <w:p w:rsidR="00E32C41" w:rsidRPr="00E32C41" w:rsidRDefault="001639A3" w:rsidP="00E32C4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2C41">
        <w:rPr>
          <w:rFonts w:ascii="Times New Roman" w:hAnsi="Times New Roman" w:cs="Times New Roman"/>
          <w:sz w:val="24"/>
          <w:szCs w:val="24"/>
        </w:rPr>
        <w:t>Hello Rose, you made excellent remarks on this week</w:t>
      </w:r>
      <w:r w:rsidR="004E1AD1">
        <w:rPr>
          <w:rFonts w:ascii="Times New Roman" w:hAnsi="Times New Roman" w:cs="Times New Roman"/>
          <w:sz w:val="24"/>
          <w:szCs w:val="24"/>
        </w:rPr>
        <w:t>'</w:t>
      </w:r>
      <w:r w:rsidRPr="00E32C41">
        <w:rPr>
          <w:rFonts w:ascii="Times New Roman" w:hAnsi="Times New Roman" w:cs="Times New Roman"/>
          <w:sz w:val="24"/>
          <w:szCs w:val="24"/>
        </w:rPr>
        <w:t xml:space="preserve">s group-facilitated discussion forum. I concur that </w:t>
      </w:r>
      <w:r w:rsidR="00C40CAD" w:rsidRPr="00E32C41">
        <w:rPr>
          <w:rFonts w:ascii="Times New Roman" w:hAnsi="Times New Roman" w:cs="Times New Roman"/>
          <w:sz w:val="24"/>
          <w:szCs w:val="24"/>
        </w:rPr>
        <w:t xml:space="preserve">depression and somatization disorders are distinct mental health conditions </w:t>
      </w:r>
      <w:r w:rsidR="004E1AD1">
        <w:rPr>
          <w:rFonts w:ascii="Times New Roman" w:hAnsi="Times New Roman" w:cs="Times New Roman"/>
          <w:sz w:val="24"/>
          <w:szCs w:val="24"/>
        </w:rPr>
        <w:t>with</w:t>
      </w:r>
      <w:r w:rsidR="00C40CAD" w:rsidRPr="00E32C41">
        <w:rPr>
          <w:rFonts w:ascii="Times New Roman" w:hAnsi="Times New Roman" w:cs="Times New Roman"/>
          <w:sz w:val="24"/>
          <w:szCs w:val="24"/>
        </w:rPr>
        <w:t xml:space="preserve"> unique symptomatology. While depression primarily affects mood and emotional functioning, somatization disorders involve unexplained physical symptoms linked to elevated stress levels</w:t>
      </w:r>
      <w:r w:rsidR="00E32C41" w:rsidRPr="00E32C41">
        <w:rPr>
          <w:rFonts w:ascii="Times New Roman" w:hAnsi="Times New Roman" w:cs="Times New Roman"/>
          <w:sz w:val="24"/>
          <w:szCs w:val="24"/>
        </w:rPr>
        <w:t xml:space="preserve"> </w:t>
      </w:r>
      <w:r w:rsidR="00E32C41" w:rsidRPr="00E32C41">
        <w:rPr>
          <w:rFonts w:ascii="Times New Roman" w:hAnsi="Times New Roman" w:cs="Times New Roman"/>
          <w:sz w:val="24"/>
          <w:szCs w:val="24"/>
        </w:rPr>
        <w:t>(Leone et al., 2021)</w:t>
      </w:r>
      <w:r w:rsidR="00C40CAD" w:rsidRPr="00E32C41">
        <w:rPr>
          <w:rFonts w:ascii="Times New Roman" w:hAnsi="Times New Roman" w:cs="Times New Roman"/>
          <w:sz w:val="24"/>
          <w:szCs w:val="24"/>
        </w:rPr>
        <w:t>.</w:t>
      </w:r>
      <w:r w:rsidR="004556AB" w:rsidRPr="00E32C41">
        <w:rPr>
          <w:rFonts w:ascii="Times New Roman" w:hAnsi="Times New Roman" w:cs="Times New Roman"/>
          <w:sz w:val="24"/>
          <w:szCs w:val="24"/>
        </w:rPr>
        <w:t xml:space="preserve"> </w:t>
      </w:r>
      <w:r w:rsidR="004556AB" w:rsidRPr="00E32C41">
        <w:rPr>
          <w:rFonts w:ascii="Times New Roman" w:hAnsi="Times New Roman" w:cs="Times New Roman"/>
          <w:sz w:val="24"/>
          <w:szCs w:val="24"/>
        </w:rPr>
        <w:t xml:space="preserve">Depression can </w:t>
      </w:r>
      <w:r w:rsidR="004E1AD1">
        <w:rPr>
          <w:rFonts w:ascii="Times New Roman" w:hAnsi="Times New Roman" w:cs="Times New Roman"/>
          <w:sz w:val="24"/>
          <w:szCs w:val="24"/>
        </w:rPr>
        <w:t>profoundly impact multiple aspects of a young individual's life, such as academic achievements, relationships with family and friends, and overall</w:t>
      </w:r>
      <w:r w:rsidR="004556AB" w:rsidRPr="00E32C41">
        <w:rPr>
          <w:rFonts w:ascii="Times New Roman" w:hAnsi="Times New Roman" w:cs="Times New Roman"/>
          <w:sz w:val="24"/>
          <w:szCs w:val="24"/>
        </w:rPr>
        <w:t xml:space="preserve"> well-being</w:t>
      </w:r>
      <w:r w:rsidR="007215CC" w:rsidRPr="00E32C41">
        <w:rPr>
          <w:rFonts w:ascii="Times New Roman" w:hAnsi="Times New Roman" w:cs="Times New Roman"/>
          <w:sz w:val="24"/>
          <w:szCs w:val="24"/>
        </w:rPr>
        <w:t xml:space="preserve"> (Selph &amp; McDonagh, 2019)</w:t>
      </w:r>
      <w:r w:rsidR="004556AB" w:rsidRPr="00E32C41">
        <w:rPr>
          <w:rFonts w:ascii="Times New Roman" w:hAnsi="Times New Roman" w:cs="Times New Roman"/>
          <w:sz w:val="24"/>
          <w:szCs w:val="24"/>
        </w:rPr>
        <w:t>. It can result in challenges with social interactions, a decline in academic performance, and an elevated risk of self-harm or suicide.</w:t>
      </w:r>
      <w:r w:rsidR="007215CC" w:rsidRPr="00E32C41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0801BD" w:rsidRPr="00E32C41">
        <w:rPr>
          <w:rFonts w:ascii="Times New Roman" w:hAnsi="Times New Roman" w:cs="Times New Roman"/>
          <w:sz w:val="24"/>
          <w:szCs w:val="24"/>
        </w:rPr>
        <w:t>r</w:t>
      </w:r>
      <w:r w:rsidR="00F87CF5" w:rsidRPr="00E32C41">
        <w:rPr>
          <w:rFonts w:ascii="Times New Roman" w:hAnsi="Times New Roman" w:cs="Times New Roman"/>
          <w:sz w:val="24"/>
          <w:szCs w:val="24"/>
        </w:rPr>
        <w:t>egular screening for depression in children and adolescents using validated age-appropriate tools such as the Patient Health Questionnaire-9 (PHQ-9) is crucial</w:t>
      </w:r>
      <w:r w:rsidR="00500F35" w:rsidRPr="00E32C41">
        <w:rPr>
          <w:rFonts w:ascii="Times New Roman" w:hAnsi="Times New Roman" w:cs="Times New Roman"/>
          <w:sz w:val="24"/>
          <w:szCs w:val="24"/>
        </w:rPr>
        <w:t xml:space="preserve"> </w:t>
      </w:r>
      <w:r w:rsidR="00500F35" w:rsidRPr="00E32C41">
        <w:rPr>
          <w:rFonts w:ascii="Times New Roman" w:hAnsi="Times New Roman" w:cs="Times New Roman"/>
          <w:sz w:val="24"/>
          <w:szCs w:val="24"/>
        </w:rPr>
        <w:t>(Selph &amp; McDonagh, 2019)</w:t>
      </w:r>
      <w:r w:rsidR="00F87CF5" w:rsidRPr="00E32C41">
        <w:rPr>
          <w:rFonts w:ascii="Times New Roman" w:hAnsi="Times New Roman" w:cs="Times New Roman"/>
          <w:sz w:val="24"/>
          <w:szCs w:val="24"/>
        </w:rPr>
        <w:t xml:space="preserve">. If a diagnosis of depression is confirmed, it is essential </w:t>
      </w:r>
      <w:r w:rsidR="000801BD" w:rsidRPr="00E32C41">
        <w:rPr>
          <w:rFonts w:ascii="Times New Roman" w:hAnsi="Times New Roman" w:cs="Times New Roman"/>
          <w:sz w:val="24"/>
          <w:szCs w:val="24"/>
        </w:rPr>
        <w:t xml:space="preserve">to </w:t>
      </w:r>
      <w:r w:rsidR="004E1AD1">
        <w:rPr>
          <w:rFonts w:ascii="Times New Roman" w:hAnsi="Times New Roman" w:cs="Times New Roman"/>
          <w:sz w:val="24"/>
          <w:szCs w:val="24"/>
        </w:rPr>
        <w:t>initiate treatment promptly</w:t>
      </w:r>
      <w:r w:rsidR="000801BD" w:rsidRPr="00E32C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AD1" w:rsidRDefault="004556AB" w:rsidP="004E1A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2C41">
        <w:rPr>
          <w:rFonts w:ascii="Times New Roman" w:hAnsi="Times New Roman" w:cs="Times New Roman"/>
          <w:sz w:val="24"/>
          <w:szCs w:val="24"/>
        </w:rPr>
        <w:t xml:space="preserve">Parents, caregivers, and schools </w:t>
      </w:r>
      <w:r w:rsidR="004E1AD1">
        <w:rPr>
          <w:rFonts w:ascii="Times New Roman" w:hAnsi="Times New Roman" w:cs="Times New Roman"/>
          <w:sz w:val="24"/>
          <w:szCs w:val="24"/>
        </w:rPr>
        <w:t>are pivotal</w:t>
      </w:r>
      <w:r w:rsidRPr="00E32C41">
        <w:rPr>
          <w:rFonts w:ascii="Times New Roman" w:hAnsi="Times New Roman" w:cs="Times New Roman"/>
          <w:sz w:val="24"/>
          <w:szCs w:val="24"/>
        </w:rPr>
        <w:t xml:space="preserve"> in supporting and monitoring </w:t>
      </w:r>
      <w:r w:rsidR="003D6F90" w:rsidRPr="00E32C41">
        <w:rPr>
          <w:rFonts w:ascii="Times New Roman" w:hAnsi="Times New Roman" w:cs="Times New Roman"/>
          <w:sz w:val="24"/>
          <w:szCs w:val="24"/>
        </w:rPr>
        <w:t xml:space="preserve">children and adolescents with depression and somatization disorders. As such, they ought to enlighten themselves </w:t>
      </w:r>
      <w:r w:rsidR="00E32AA7" w:rsidRPr="00E32C41">
        <w:rPr>
          <w:rFonts w:ascii="Times New Roman" w:hAnsi="Times New Roman" w:cs="Times New Roman"/>
          <w:sz w:val="24"/>
          <w:szCs w:val="24"/>
        </w:rPr>
        <w:t>about the dis</w:t>
      </w:r>
      <w:r w:rsidR="004E1AD1">
        <w:rPr>
          <w:rFonts w:ascii="Times New Roman" w:hAnsi="Times New Roman" w:cs="Times New Roman"/>
          <w:sz w:val="24"/>
          <w:szCs w:val="24"/>
        </w:rPr>
        <w:t>ease</w:t>
      </w:r>
      <w:r w:rsidR="00E32AA7" w:rsidRPr="00E32C41">
        <w:rPr>
          <w:rFonts w:ascii="Times New Roman" w:hAnsi="Times New Roman" w:cs="Times New Roman"/>
          <w:sz w:val="24"/>
          <w:szCs w:val="24"/>
        </w:rPr>
        <w:t xml:space="preserve">s, understand the varying nature of symptoms, and access school-based mental health services to contribute to a supportive milieu for the child's well-being. Notably, understanding cultural nuances is vital in thwarting </w:t>
      </w:r>
      <w:r w:rsidR="005D10E2" w:rsidRPr="00E32C41">
        <w:rPr>
          <w:rFonts w:ascii="Times New Roman" w:hAnsi="Times New Roman" w:cs="Times New Roman"/>
          <w:sz w:val="24"/>
          <w:szCs w:val="24"/>
        </w:rPr>
        <w:t xml:space="preserve">the misdiagnosis of somatization disorders and the underdiagnosis of depression. </w:t>
      </w:r>
      <w:r w:rsidR="00EA123D" w:rsidRPr="00E32C41">
        <w:rPr>
          <w:rFonts w:ascii="Times New Roman" w:hAnsi="Times New Roman" w:cs="Times New Roman"/>
          <w:sz w:val="24"/>
          <w:szCs w:val="24"/>
        </w:rPr>
        <w:t>An interesting</w:t>
      </w:r>
      <w:r w:rsidR="004A1FDE" w:rsidRPr="00E32C41">
        <w:rPr>
          <w:rFonts w:ascii="Times New Roman" w:hAnsi="Times New Roman" w:cs="Times New Roman"/>
          <w:sz w:val="24"/>
          <w:szCs w:val="24"/>
        </w:rPr>
        <w:t xml:space="preserve"> concept </w:t>
      </w:r>
      <w:r w:rsidR="00EA123D" w:rsidRPr="00E32C41">
        <w:rPr>
          <w:rFonts w:ascii="Times New Roman" w:hAnsi="Times New Roman" w:cs="Times New Roman"/>
          <w:sz w:val="24"/>
          <w:szCs w:val="24"/>
        </w:rPr>
        <w:t xml:space="preserve">I can incorporate </w:t>
      </w:r>
      <w:r w:rsidR="00BB40A2" w:rsidRPr="00E32C41">
        <w:rPr>
          <w:rFonts w:ascii="Times New Roman" w:hAnsi="Times New Roman" w:cs="Times New Roman"/>
          <w:sz w:val="24"/>
          <w:szCs w:val="24"/>
        </w:rPr>
        <w:t>into</w:t>
      </w:r>
      <w:r w:rsidR="00EA123D" w:rsidRPr="00E32C41">
        <w:rPr>
          <w:rFonts w:ascii="Times New Roman" w:hAnsi="Times New Roman" w:cs="Times New Roman"/>
          <w:sz w:val="24"/>
          <w:szCs w:val="24"/>
        </w:rPr>
        <w:t xml:space="preserve"> my clinical practice is</w:t>
      </w:r>
      <w:r w:rsidR="004A1FDE" w:rsidRPr="00E32C41">
        <w:rPr>
          <w:rFonts w:ascii="Times New Roman" w:hAnsi="Times New Roman" w:cs="Times New Roman"/>
          <w:sz w:val="24"/>
          <w:szCs w:val="24"/>
        </w:rPr>
        <w:t xml:space="preserve"> conducting a comprehensive </w:t>
      </w:r>
      <w:r w:rsidR="00EA123D" w:rsidRPr="00E32C41">
        <w:rPr>
          <w:rFonts w:ascii="Times New Roman" w:hAnsi="Times New Roman" w:cs="Times New Roman"/>
          <w:sz w:val="24"/>
          <w:szCs w:val="24"/>
        </w:rPr>
        <w:t>bio-psychosocial</w:t>
      </w:r>
      <w:r w:rsidR="004A1FDE" w:rsidRPr="00E32C41">
        <w:rPr>
          <w:rFonts w:ascii="Times New Roman" w:hAnsi="Times New Roman" w:cs="Times New Roman"/>
          <w:sz w:val="24"/>
          <w:szCs w:val="24"/>
        </w:rPr>
        <w:t xml:space="preserve"> assessment</w:t>
      </w:r>
      <w:r w:rsidR="00EA123D" w:rsidRPr="00E32C41">
        <w:rPr>
          <w:rFonts w:ascii="Times New Roman" w:hAnsi="Times New Roman" w:cs="Times New Roman"/>
          <w:sz w:val="24"/>
          <w:szCs w:val="24"/>
        </w:rPr>
        <w:t>.</w:t>
      </w:r>
      <w:r w:rsidR="00BB40A2" w:rsidRPr="00E32C41">
        <w:rPr>
          <w:rFonts w:ascii="Times New Roman" w:hAnsi="Times New Roman" w:cs="Times New Roman"/>
          <w:sz w:val="24"/>
          <w:szCs w:val="24"/>
        </w:rPr>
        <w:t xml:space="preserve"> In this light, </w:t>
      </w:r>
      <w:r w:rsidR="001D09EC" w:rsidRPr="00E32C41">
        <w:rPr>
          <w:rFonts w:ascii="Times New Roman" w:hAnsi="Times New Roman" w:cs="Times New Roman"/>
          <w:sz w:val="24"/>
          <w:szCs w:val="24"/>
        </w:rPr>
        <w:t xml:space="preserve">using this technique allows for a </w:t>
      </w:r>
      <w:r w:rsidR="004E1AD1">
        <w:rPr>
          <w:rFonts w:ascii="Times New Roman" w:hAnsi="Times New Roman" w:cs="Times New Roman"/>
          <w:sz w:val="24"/>
          <w:szCs w:val="24"/>
        </w:rPr>
        <w:t>thorough</w:t>
      </w:r>
      <w:r w:rsidR="001D09EC" w:rsidRPr="00E32C41">
        <w:rPr>
          <w:rFonts w:ascii="Times New Roman" w:hAnsi="Times New Roman" w:cs="Times New Roman"/>
          <w:sz w:val="24"/>
          <w:szCs w:val="24"/>
        </w:rPr>
        <w:t xml:space="preserve"> grasp of the child or adolescent's situation, </w:t>
      </w:r>
      <w:r w:rsidR="004E1AD1">
        <w:rPr>
          <w:rFonts w:ascii="Times New Roman" w:hAnsi="Times New Roman" w:cs="Times New Roman"/>
          <w:sz w:val="24"/>
          <w:szCs w:val="24"/>
        </w:rPr>
        <w:t>formulating</w:t>
      </w:r>
      <w:r w:rsidR="006B5A51" w:rsidRPr="00E32C41">
        <w:rPr>
          <w:rFonts w:ascii="Times New Roman" w:hAnsi="Times New Roman" w:cs="Times New Roman"/>
          <w:sz w:val="24"/>
          <w:szCs w:val="24"/>
        </w:rPr>
        <w:t xml:space="preserve"> an accurate</w:t>
      </w:r>
      <w:r w:rsidR="001D09EC" w:rsidRPr="00E32C41">
        <w:rPr>
          <w:rFonts w:ascii="Times New Roman" w:hAnsi="Times New Roman" w:cs="Times New Roman"/>
          <w:sz w:val="24"/>
          <w:szCs w:val="24"/>
        </w:rPr>
        <w:t xml:space="preserve"> diagnosis, </w:t>
      </w:r>
      <w:r w:rsidR="006B5A51" w:rsidRPr="00E32C41">
        <w:rPr>
          <w:rFonts w:ascii="Times New Roman" w:hAnsi="Times New Roman" w:cs="Times New Roman"/>
          <w:sz w:val="24"/>
          <w:szCs w:val="24"/>
        </w:rPr>
        <w:t>individualized</w:t>
      </w:r>
      <w:r w:rsidR="001D09EC" w:rsidRPr="00E32C41">
        <w:rPr>
          <w:rFonts w:ascii="Times New Roman" w:hAnsi="Times New Roman" w:cs="Times New Roman"/>
          <w:sz w:val="24"/>
          <w:szCs w:val="24"/>
        </w:rPr>
        <w:t xml:space="preserve"> treatment plan and addressing </w:t>
      </w:r>
      <w:r w:rsidR="00F47960" w:rsidRPr="00E32C41">
        <w:rPr>
          <w:rFonts w:ascii="Times New Roman" w:hAnsi="Times New Roman" w:cs="Times New Roman"/>
          <w:sz w:val="24"/>
          <w:szCs w:val="24"/>
        </w:rPr>
        <w:t>the</w:t>
      </w:r>
      <w:r w:rsidR="001D09EC" w:rsidRPr="00E32C41">
        <w:rPr>
          <w:rFonts w:ascii="Times New Roman" w:hAnsi="Times New Roman" w:cs="Times New Roman"/>
          <w:sz w:val="24"/>
          <w:szCs w:val="24"/>
        </w:rPr>
        <w:t xml:space="preserve"> </w:t>
      </w:r>
      <w:r w:rsidR="00F47960" w:rsidRPr="00E32C41">
        <w:rPr>
          <w:rFonts w:ascii="Times New Roman" w:hAnsi="Times New Roman" w:cs="Times New Roman"/>
          <w:sz w:val="24"/>
          <w:szCs w:val="24"/>
        </w:rPr>
        <w:t>manifold</w:t>
      </w:r>
      <w:r w:rsidR="001D09EC" w:rsidRPr="00E32C41">
        <w:rPr>
          <w:rFonts w:ascii="Times New Roman" w:hAnsi="Times New Roman" w:cs="Times New Roman"/>
          <w:sz w:val="24"/>
          <w:szCs w:val="24"/>
        </w:rPr>
        <w:t xml:space="preserve"> </w:t>
      </w:r>
      <w:r w:rsidR="00F47960" w:rsidRPr="00E32C41">
        <w:rPr>
          <w:rFonts w:ascii="Times New Roman" w:hAnsi="Times New Roman" w:cs="Times New Roman"/>
          <w:sz w:val="24"/>
          <w:szCs w:val="24"/>
        </w:rPr>
        <w:t>facets</w:t>
      </w:r>
      <w:r w:rsidR="001D09EC" w:rsidRPr="00E32C41">
        <w:rPr>
          <w:rFonts w:ascii="Times New Roman" w:hAnsi="Times New Roman" w:cs="Times New Roman"/>
          <w:sz w:val="24"/>
          <w:szCs w:val="24"/>
        </w:rPr>
        <w:t xml:space="preserve"> influencing their depression or somatization disorder</w:t>
      </w:r>
      <w:r w:rsidR="00F47960" w:rsidRPr="00E32C41">
        <w:rPr>
          <w:rFonts w:ascii="Times New Roman" w:hAnsi="Times New Roman" w:cs="Times New Roman"/>
          <w:sz w:val="24"/>
          <w:szCs w:val="24"/>
        </w:rPr>
        <w:t>s</w:t>
      </w:r>
      <w:r w:rsidR="00522348" w:rsidRPr="00E32C41">
        <w:rPr>
          <w:rFonts w:ascii="Times New Roman" w:hAnsi="Times New Roman" w:cs="Times New Roman"/>
          <w:sz w:val="24"/>
          <w:szCs w:val="24"/>
        </w:rPr>
        <w:t xml:space="preserve"> (Leone et al., 2021)</w:t>
      </w:r>
    </w:p>
    <w:p w:rsidR="00F47960" w:rsidRPr="004E1AD1" w:rsidRDefault="00F47960" w:rsidP="004E1A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E1AD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bookmarkEnd w:id="0"/>
    <w:p w:rsidR="00522348" w:rsidRPr="00E32C41" w:rsidRDefault="00522348" w:rsidP="004E1AD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32C41">
        <w:rPr>
          <w:rFonts w:ascii="Times New Roman" w:hAnsi="Times New Roman" w:cs="Times New Roman"/>
          <w:sz w:val="24"/>
          <w:szCs w:val="24"/>
        </w:rPr>
        <w:t xml:space="preserve">Leone, M., Kuja-Halkola, R., Leval, A., D’Onofrio, B. M., Larsson, H., Lichtenstein, P., &amp; Bergen, S. E. (2021). Association of youth depression with subsequent somatic diseases and premature death. </w:t>
      </w:r>
      <w:r w:rsidRPr="00E32C41">
        <w:rPr>
          <w:rFonts w:ascii="Times New Roman" w:hAnsi="Times New Roman" w:cs="Times New Roman"/>
          <w:i/>
          <w:sz w:val="24"/>
          <w:szCs w:val="24"/>
        </w:rPr>
        <w:t>JAMA Psychiatry, 78(3),</w:t>
      </w:r>
      <w:r w:rsidRPr="00E32C41">
        <w:rPr>
          <w:rFonts w:ascii="Times New Roman" w:hAnsi="Times New Roman" w:cs="Times New Roman"/>
          <w:sz w:val="24"/>
          <w:szCs w:val="24"/>
        </w:rPr>
        <w:t xml:space="preserve"> 302. </w:t>
      </w:r>
      <w:hyperlink r:id="rId6" w:history="1">
        <w:r w:rsidRPr="00E32C4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https://doi.org/10.1001/jamapsychiatry.2020.3786</w:t>
        </w:r>
      </w:hyperlink>
    </w:p>
    <w:p w:rsidR="00F47960" w:rsidRPr="00E32C41" w:rsidRDefault="00F47960" w:rsidP="004E1AD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32C41">
        <w:rPr>
          <w:rFonts w:ascii="Times New Roman" w:hAnsi="Times New Roman" w:cs="Times New Roman"/>
          <w:sz w:val="24"/>
          <w:szCs w:val="24"/>
        </w:rPr>
        <w:t>Selph, S. S., &amp; McDonagh, M. S. (2019). Depression in Children and Adolescents: Evaluation and Treatment. </w:t>
      </w:r>
      <w:r w:rsidRPr="00E32C41">
        <w:rPr>
          <w:rFonts w:ascii="Times New Roman" w:hAnsi="Times New Roman" w:cs="Times New Roman"/>
          <w:i/>
          <w:iCs/>
          <w:sz w:val="24"/>
          <w:szCs w:val="24"/>
        </w:rPr>
        <w:t>American family physician</w:t>
      </w:r>
      <w:r w:rsidRPr="00E32C41">
        <w:rPr>
          <w:rFonts w:ascii="Times New Roman" w:hAnsi="Times New Roman" w:cs="Times New Roman"/>
          <w:sz w:val="24"/>
          <w:szCs w:val="24"/>
        </w:rPr>
        <w:t>, </w:t>
      </w:r>
      <w:r w:rsidRPr="00E32C41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Pr="00E32C41">
        <w:rPr>
          <w:rFonts w:ascii="Times New Roman" w:hAnsi="Times New Roman" w:cs="Times New Roman"/>
          <w:sz w:val="24"/>
          <w:szCs w:val="24"/>
        </w:rPr>
        <w:t>(10), 609–617.</w:t>
      </w:r>
      <w:r w:rsidR="00500F35" w:rsidRPr="00E32C4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00F35" w:rsidRPr="00E32C41">
          <w:rPr>
            <w:rStyle w:val="Hyperlink"/>
            <w:rFonts w:ascii="Times New Roman" w:hAnsi="Times New Roman" w:cs="Times New Roman"/>
            <w:sz w:val="24"/>
            <w:szCs w:val="24"/>
          </w:rPr>
          <w:t>https://www.aafp.org/pubs/afp/issues/2019/1115/p609.html</w:t>
        </w:r>
      </w:hyperlink>
    </w:p>
    <w:p w:rsidR="00500F35" w:rsidRPr="00E32C41" w:rsidRDefault="00500F35" w:rsidP="00E32C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47960" w:rsidRPr="00E32C41" w:rsidRDefault="00F47960" w:rsidP="00E32C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47960" w:rsidRPr="00E32C4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E7F" w:rsidRDefault="000E6E7F" w:rsidP="004E1AD1">
      <w:pPr>
        <w:spacing w:after="0" w:line="240" w:lineRule="auto"/>
      </w:pPr>
      <w:r>
        <w:separator/>
      </w:r>
    </w:p>
  </w:endnote>
  <w:endnote w:type="continuationSeparator" w:id="0">
    <w:p w:rsidR="000E6E7F" w:rsidRDefault="000E6E7F" w:rsidP="004E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E7F" w:rsidRDefault="000E6E7F" w:rsidP="004E1AD1">
      <w:pPr>
        <w:spacing w:after="0" w:line="240" w:lineRule="auto"/>
      </w:pPr>
      <w:r>
        <w:separator/>
      </w:r>
    </w:p>
  </w:footnote>
  <w:footnote w:type="continuationSeparator" w:id="0">
    <w:p w:rsidR="000E6E7F" w:rsidRDefault="000E6E7F" w:rsidP="004E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125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1AD1" w:rsidRDefault="004E1A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E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1AD1" w:rsidRDefault="004E1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IxMjcwtDY0sjQzNLEyUdpeDU4uLM/DyQAsNaAECox0osAAAA"/>
  </w:docVars>
  <w:rsids>
    <w:rsidRoot w:val="0095740F"/>
    <w:rsid w:val="000801BD"/>
    <w:rsid w:val="000C751F"/>
    <w:rsid w:val="000E6E7F"/>
    <w:rsid w:val="001639A3"/>
    <w:rsid w:val="001D09EC"/>
    <w:rsid w:val="003D6F90"/>
    <w:rsid w:val="004556AB"/>
    <w:rsid w:val="004A1FDE"/>
    <w:rsid w:val="004E1AD1"/>
    <w:rsid w:val="00500F35"/>
    <w:rsid w:val="00522348"/>
    <w:rsid w:val="005D10E2"/>
    <w:rsid w:val="006B5A51"/>
    <w:rsid w:val="007215CC"/>
    <w:rsid w:val="007E2D1F"/>
    <w:rsid w:val="00895A08"/>
    <w:rsid w:val="0095740F"/>
    <w:rsid w:val="009F4C6A"/>
    <w:rsid w:val="00BB40A2"/>
    <w:rsid w:val="00C40CAD"/>
    <w:rsid w:val="00E32AA7"/>
    <w:rsid w:val="00E32C41"/>
    <w:rsid w:val="00EA123D"/>
    <w:rsid w:val="00F47960"/>
    <w:rsid w:val="00F8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9968"/>
  <w15:chartTrackingRefBased/>
  <w15:docId w15:val="{F0814539-AA21-4DF4-BD49-B9C17E39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F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D1"/>
  </w:style>
  <w:style w:type="paragraph" w:styleId="Footer">
    <w:name w:val="footer"/>
    <w:basedOn w:val="Normal"/>
    <w:link w:val="FooterChar"/>
    <w:uiPriority w:val="99"/>
    <w:unhideWhenUsed/>
    <w:rsid w:val="004E1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139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afp.org/pubs/afp/issues/2019/1115/p60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1/jamapsychiatry.2020.378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2023-07-07T22:32:00Z</dcterms:created>
  <dcterms:modified xsi:type="dcterms:W3CDTF">2023-07-07T23:40:00Z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1ff777fe-fd18-4729-8420-6c588ab29909</vt:lpwstr>
  </property>
</Properties>
</file>