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2809" w14:textId="77777777" w:rsidR="00645A10" w:rsidRPr="00645A10" w:rsidRDefault="00645A10" w:rsidP="00645A10">
      <w:pPr>
        <w:shd w:val="clear" w:color="auto" w:fill="FFFFFF"/>
        <w:spacing w:after="100" w:afterAutospacing="1" w:line="240" w:lineRule="auto"/>
        <w:outlineLvl w:val="1"/>
        <w:rPr>
          <w:rFonts w:ascii="Arial" w:eastAsia="Times New Roman" w:hAnsi="Arial" w:cs="Arial"/>
          <w:b/>
          <w:bCs/>
          <w:color w:val="B40000"/>
          <w:kern w:val="0"/>
          <w:sz w:val="36"/>
          <w:szCs w:val="36"/>
          <w14:ligatures w14:val="none"/>
        </w:rPr>
      </w:pPr>
      <w:r w:rsidRPr="00645A10">
        <w:rPr>
          <w:rFonts w:ascii="Arial" w:eastAsia="Times New Roman" w:hAnsi="Arial" w:cs="Arial"/>
          <w:b/>
          <w:bCs/>
          <w:color w:val="B40000"/>
          <w:kern w:val="0"/>
          <w:sz w:val="36"/>
          <w:szCs w:val="36"/>
          <w14:ligatures w14:val="none"/>
        </w:rPr>
        <w:t>Week 11: Group-Facilitated Discussion 1 - Group 2</w:t>
      </w:r>
    </w:p>
    <w:p w14:paraId="0244D26A"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b/>
          <w:bCs/>
          <w:color w:val="212529"/>
          <w:kern w:val="0"/>
          <w:sz w:val="23"/>
          <w:szCs w:val="23"/>
          <w:shd w:val="clear" w:color="auto" w:fill="E9ECEF"/>
          <w14:ligatures w14:val="none"/>
        </w:rPr>
        <w:t>To do: </w:t>
      </w:r>
      <w:r w:rsidRPr="00645A10">
        <w:rPr>
          <w:rFonts w:ascii="Arial" w:eastAsia="Times New Roman" w:hAnsi="Arial" w:cs="Arial"/>
          <w:color w:val="212529"/>
          <w:kern w:val="0"/>
          <w:sz w:val="23"/>
          <w:szCs w:val="23"/>
          <w:shd w:val="clear" w:color="auto" w:fill="E9ECEF"/>
          <w14:ligatures w14:val="none"/>
        </w:rPr>
        <w:t xml:space="preserve">Make forum posts: </w:t>
      </w:r>
      <w:proofErr w:type="gramStart"/>
      <w:r w:rsidRPr="00645A10">
        <w:rPr>
          <w:rFonts w:ascii="Arial" w:eastAsia="Times New Roman" w:hAnsi="Arial" w:cs="Arial"/>
          <w:color w:val="212529"/>
          <w:kern w:val="0"/>
          <w:sz w:val="23"/>
          <w:szCs w:val="23"/>
          <w:shd w:val="clear" w:color="auto" w:fill="E9ECEF"/>
          <w14:ligatures w14:val="none"/>
        </w:rPr>
        <w:t>1</w:t>
      </w:r>
      <w:proofErr w:type="gramEnd"/>
    </w:p>
    <w:p w14:paraId="2548EAA0" w14:textId="77777777" w:rsidR="00645A10" w:rsidRPr="00645A10" w:rsidRDefault="00645A10" w:rsidP="00645A10">
      <w:pPr>
        <w:shd w:val="clear" w:color="auto" w:fill="FFFFFF"/>
        <w:spacing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b/>
          <w:bCs/>
          <w:color w:val="373A3C"/>
          <w:kern w:val="0"/>
          <w:sz w:val="23"/>
          <w:szCs w:val="23"/>
          <w14:ligatures w14:val="none"/>
        </w:rPr>
        <w:t>Value:</w:t>
      </w:r>
      <w:r w:rsidRPr="00645A10">
        <w:rPr>
          <w:rFonts w:ascii="Arial" w:eastAsia="Times New Roman" w:hAnsi="Arial" w:cs="Arial"/>
          <w:color w:val="373A3C"/>
          <w:kern w:val="0"/>
          <w:sz w:val="23"/>
          <w:szCs w:val="23"/>
          <w14:ligatures w14:val="none"/>
        </w:rPr>
        <w:t> 100 points</w:t>
      </w:r>
    </w:p>
    <w:p w14:paraId="795DC5DB" w14:textId="77777777" w:rsidR="00645A10" w:rsidRPr="00645A10" w:rsidRDefault="00645A10" w:rsidP="00645A10">
      <w:pPr>
        <w:shd w:val="clear" w:color="auto" w:fill="FFFFFF"/>
        <w:spacing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b/>
          <w:bCs/>
          <w:color w:val="373A3C"/>
          <w:kern w:val="0"/>
          <w:sz w:val="23"/>
          <w:szCs w:val="23"/>
          <w14:ligatures w14:val="none"/>
        </w:rPr>
        <w:t>Due</w:t>
      </w:r>
      <w:r w:rsidRPr="00645A10">
        <w:rPr>
          <w:rFonts w:ascii="Arial" w:eastAsia="Times New Roman" w:hAnsi="Arial" w:cs="Arial"/>
          <w:color w:val="373A3C"/>
          <w:kern w:val="0"/>
          <w:sz w:val="23"/>
          <w:szCs w:val="23"/>
          <w14:ligatures w14:val="none"/>
        </w:rPr>
        <w:t>: Facilitating group to post by </w:t>
      </w:r>
      <w:r w:rsidRPr="00645A10">
        <w:rPr>
          <w:rFonts w:ascii="Arial" w:eastAsia="Times New Roman" w:hAnsi="Arial" w:cs="Arial"/>
          <w:b/>
          <w:bCs/>
          <w:color w:val="373A3C"/>
          <w:kern w:val="0"/>
          <w:sz w:val="23"/>
          <w:szCs w:val="23"/>
          <w14:ligatures w14:val="none"/>
        </w:rPr>
        <w:t>Day 1</w:t>
      </w:r>
      <w:r w:rsidRPr="00645A10">
        <w:rPr>
          <w:rFonts w:ascii="Arial" w:eastAsia="Times New Roman" w:hAnsi="Arial" w:cs="Arial"/>
          <w:color w:val="373A3C"/>
          <w:kern w:val="0"/>
          <w:sz w:val="23"/>
          <w:szCs w:val="23"/>
          <w14:ligatures w14:val="none"/>
        </w:rPr>
        <w:t>; all other students post to facilitating group discussion prompt by </w:t>
      </w:r>
      <w:r w:rsidRPr="00645A10">
        <w:rPr>
          <w:rFonts w:ascii="Arial" w:eastAsia="Times New Roman" w:hAnsi="Arial" w:cs="Arial"/>
          <w:b/>
          <w:bCs/>
          <w:color w:val="373A3C"/>
          <w:kern w:val="0"/>
          <w:sz w:val="23"/>
          <w:szCs w:val="23"/>
          <w14:ligatures w14:val="none"/>
        </w:rPr>
        <w:t>Day 4</w:t>
      </w:r>
      <w:r w:rsidRPr="00645A10">
        <w:rPr>
          <w:rFonts w:ascii="Arial" w:eastAsia="Times New Roman" w:hAnsi="Arial" w:cs="Arial"/>
          <w:color w:val="373A3C"/>
          <w:kern w:val="0"/>
          <w:sz w:val="23"/>
          <w:szCs w:val="23"/>
          <w14:ligatures w14:val="none"/>
        </w:rPr>
        <w:t> and reply to at least two other peer posts by </w:t>
      </w:r>
      <w:r w:rsidRPr="00645A10">
        <w:rPr>
          <w:rFonts w:ascii="Arial" w:eastAsia="Times New Roman" w:hAnsi="Arial" w:cs="Arial"/>
          <w:b/>
          <w:bCs/>
          <w:color w:val="373A3C"/>
          <w:kern w:val="0"/>
          <w:sz w:val="23"/>
          <w:szCs w:val="23"/>
          <w14:ligatures w14:val="none"/>
        </w:rPr>
        <w:t>Day 7</w:t>
      </w:r>
    </w:p>
    <w:p w14:paraId="1D7C4936" w14:textId="77777777" w:rsidR="00645A10" w:rsidRPr="00645A10" w:rsidRDefault="00645A10" w:rsidP="00645A10">
      <w:pPr>
        <w:shd w:val="clear" w:color="auto" w:fill="FFFFFF"/>
        <w:spacing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b/>
          <w:bCs/>
          <w:color w:val="373A3C"/>
          <w:kern w:val="0"/>
          <w:sz w:val="23"/>
          <w:szCs w:val="23"/>
          <w14:ligatures w14:val="none"/>
        </w:rPr>
        <w:t>Grading Category:</w:t>
      </w:r>
      <w:r w:rsidRPr="00645A10">
        <w:rPr>
          <w:rFonts w:ascii="Arial" w:eastAsia="Times New Roman" w:hAnsi="Arial" w:cs="Arial"/>
          <w:color w:val="373A3C"/>
          <w:kern w:val="0"/>
          <w:sz w:val="23"/>
          <w:szCs w:val="23"/>
          <w14:ligatures w14:val="none"/>
        </w:rPr>
        <w:t> Group Facilitated Discussions</w:t>
      </w:r>
    </w:p>
    <w:p w14:paraId="441170C3" w14:textId="77777777" w:rsidR="00645A10" w:rsidRPr="00645A10" w:rsidRDefault="00645A10" w:rsidP="00645A10">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645A10">
        <w:rPr>
          <w:rFonts w:ascii="Arial" w:eastAsia="Times New Roman" w:hAnsi="Arial" w:cs="Arial"/>
          <w:b/>
          <w:bCs/>
          <w:color w:val="B40000"/>
          <w:kern w:val="0"/>
          <w:sz w:val="27"/>
          <w:szCs w:val="27"/>
          <w14:ligatures w14:val="none"/>
        </w:rPr>
        <w:t>Initial Post: Created by Facilitating Group</w:t>
      </w:r>
    </w:p>
    <w:p w14:paraId="6C1FC201" w14:textId="77777777" w:rsidR="00645A10" w:rsidRPr="00645A10" w:rsidRDefault="00645A10" w:rsidP="00645A10">
      <w:pPr>
        <w:shd w:val="clear" w:color="auto" w:fill="FFFFFF"/>
        <w:spacing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b/>
          <w:bCs/>
          <w:color w:val="373A3C"/>
          <w:kern w:val="0"/>
          <w:sz w:val="23"/>
          <w:szCs w:val="23"/>
          <w14:ligatures w14:val="none"/>
        </w:rPr>
        <w:t>This is a student-led discussion</w:t>
      </w:r>
      <w:r w:rsidRPr="00645A10">
        <w:rPr>
          <w:rFonts w:ascii="Arial" w:eastAsia="Times New Roman" w:hAnsi="Arial" w:cs="Arial"/>
          <w:color w:val="373A3C"/>
          <w:kern w:val="0"/>
          <w:sz w:val="23"/>
          <w:szCs w:val="23"/>
          <w14:ligatures w14:val="none"/>
        </w:rPr>
        <w:t>.</w:t>
      </w:r>
    </w:p>
    <w:p w14:paraId="1962800D" w14:textId="77777777" w:rsidR="00645A10" w:rsidRPr="00645A10" w:rsidRDefault="00645A10" w:rsidP="00645A10">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Please review the Week 7 Get Started: Group-Facilitated Communication Board and Instructions for assignment guidelines for this discussion to ensure that you have met all the criteria.</w:t>
      </w:r>
    </w:p>
    <w:p w14:paraId="72D7248C" w14:textId="77777777" w:rsidR="00645A10" w:rsidRPr="00645A10" w:rsidRDefault="00645A10" w:rsidP="00645A10">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The facilitating group should choose one member from their group who will be responsible for the initial post.</w:t>
      </w:r>
    </w:p>
    <w:p w14:paraId="42A2070B" w14:textId="77777777" w:rsidR="00645A10" w:rsidRPr="00645A10" w:rsidRDefault="00645A10" w:rsidP="00645A10">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On </w:t>
      </w:r>
      <w:r w:rsidRPr="00645A10">
        <w:rPr>
          <w:rFonts w:ascii="Arial" w:eastAsia="Times New Roman" w:hAnsi="Arial" w:cs="Arial"/>
          <w:b/>
          <w:bCs/>
          <w:color w:val="373A3C"/>
          <w:kern w:val="0"/>
          <w:sz w:val="23"/>
          <w:szCs w:val="23"/>
          <w14:ligatures w14:val="none"/>
        </w:rPr>
        <w:t>Day 1</w:t>
      </w:r>
      <w:r w:rsidRPr="00645A10">
        <w:rPr>
          <w:rFonts w:ascii="Arial" w:eastAsia="Times New Roman" w:hAnsi="Arial" w:cs="Arial"/>
          <w:color w:val="373A3C"/>
          <w:kern w:val="0"/>
          <w:sz w:val="23"/>
          <w:szCs w:val="23"/>
          <w14:ligatures w14:val="none"/>
        </w:rPr>
        <w:t> of this week, the chosen group member will create an initial post that is to include the group's discussion prompts, resources, and the instructions for what your classmates are to do with the resources.</w:t>
      </w:r>
    </w:p>
    <w:p w14:paraId="5CF51852" w14:textId="77777777" w:rsidR="00645A10" w:rsidRPr="00645A10" w:rsidRDefault="00645A10" w:rsidP="00645A10">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During this week, each member of your group is to participate in the facilitation of the discussion. This means making certain that everyone is engaged, questions from students are being answered, and the discussion is expanding.</w:t>
      </w:r>
    </w:p>
    <w:p w14:paraId="41B2EE23" w14:textId="77777777" w:rsidR="00645A10" w:rsidRPr="00645A10" w:rsidRDefault="00645A10" w:rsidP="00645A10">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It is the expectation that the facilitating group will address all initial peer response posts by </w:t>
      </w:r>
      <w:r w:rsidRPr="00645A10">
        <w:rPr>
          <w:rFonts w:ascii="Arial" w:eastAsia="Times New Roman" w:hAnsi="Arial" w:cs="Arial"/>
          <w:b/>
          <w:bCs/>
          <w:color w:val="373A3C"/>
          <w:kern w:val="0"/>
          <w:sz w:val="23"/>
          <w:szCs w:val="23"/>
          <w14:ligatures w14:val="none"/>
        </w:rPr>
        <w:t>Day 7</w:t>
      </w:r>
      <w:r w:rsidRPr="00645A10">
        <w:rPr>
          <w:rFonts w:ascii="Arial" w:eastAsia="Times New Roman" w:hAnsi="Arial" w:cs="Arial"/>
          <w:color w:val="373A3C"/>
          <w:kern w:val="0"/>
          <w:sz w:val="23"/>
          <w:szCs w:val="23"/>
          <w14:ligatures w14:val="none"/>
        </w:rPr>
        <w:t>.</w:t>
      </w:r>
    </w:p>
    <w:p w14:paraId="08668138" w14:textId="77777777" w:rsidR="00645A10" w:rsidRPr="00645A10" w:rsidRDefault="00645A10" w:rsidP="00645A10">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645A10">
        <w:rPr>
          <w:rFonts w:ascii="Arial" w:eastAsia="Times New Roman" w:hAnsi="Arial" w:cs="Arial"/>
          <w:b/>
          <w:bCs/>
          <w:color w:val="B40000"/>
          <w:kern w:val="0"/>
          <w:sz w:val="27"/>
          <w:szCs w:val="27"/>
          <w14:ligatures w14:val="none"/>
        </w:rPr>
        <w:t>Reply Posts: Non-Facilitating Students</w:t>
      </w:r>
    </w:p>
    <w:p w14:paraId="5F780647" w14:textId="77777777" w:rsidR="00645A10" w:rsidRPr="00645A10" w:rsidRDefault="00645A10" w:rsidP="00645A10">
      <w:pPr>
        <w:numPr>
          <w:ilvl w:val="0"/>
          <w:numId w:val="2"/>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If you are not a member of the facilitating group, you are to post a discussion prompt response according to the facilitating group's instructions by </w:t>
      </w:r>
      <w:r w:rsidRPr="00645A10">
        <w:rPr>
          <w:rFonts w:ascii="Arial" w:eastAsia="Times New Roman" w:hAnsi="Arial" w:cs="Arial"/>
          <w:b/>
          <w:bCs/>
          <w:color w:val="373A3C"/>
          <w:kern w:val="0"/>
          <w:sz w:val="23"/>
          <w:szCs w:val="23"/>
          <w14:ligatures w14:val="none"/>
        </w:rPr>
        <w:t>Day 4</w:t>
      </w:r>
      <w:r w:rsidRPr="00645A10">
        <w:rPr>
          <w:rFonts w:ascii="Arial" w:eastAsia="Times New Roman" w:hAnsi="Arial" w:cs="Arial"/>
          <w:color w:val="373A3C"/>
          <w:kern w:val="0"/>
          <w:sz w:val="23"/>
          <w:szCs w:val="23"/>
          <w14:ligatures w14:val="none"/>
        </w:rPr>
        <w:t xml:space="preserve">. Your </w:t>
      </w:r>
      <w:proofErr w:type="gramStart"/>
      <w:r w:rsidRPr="00645A10">
        <w:rPr>
          <w:rFonts w:ascii="Arial" w:eastAsia="Times New Roman" w:hAnsi="Arial" w:cs="Arial"/>
          <w:color w:val="373A3C"/>
          <w:kern w:val="0"/>
          <w:sz w:val="23"/>
          <w:szCs w:val="23"/>
          <w14:ligatures w14:val="none"/>
        </w:rPr>
        <w:t>reply</w:t>
      </w:r>
      <w:proofErr w:type="gramEnd"/>
      <w:r w:rsidRPr="00645A10">
        <w:rPr>
          <w:rFonts w:ascii="Arial" w:eastAsia="Times New Roman" w:hAnsi="Arial" w:cs="Arial"/>
          <w:color w:val="373A3C"/>
          <w:kern w:val="0"/>
          <w:sz w:val="23"/>
          <w:szCs w:val="23"/>
          <w14:ligatures w14:val="none"/>
        </w:rPr>
        <w:t xml:space="preserve"> posts should include substantive reflection directed to the presenters.</w:t>
      </w:r>
    </w:p>
    <w:p w14:paraId="1A95AFD5" w14:textId="77777777" w:rsidR="00645A10" w:rsidRPr="00645A10" w:rsidRDefault="00645A10" w:rsidP="00645A10">
      <w:pPr>
        <w:numPr>
          <w:ilvl w:val="0"/>
          <w:numId w:val="2"/>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You are also expected to respond to at least two other peers' initial discussion prompt posts.</w:t>
      </w:r>
    </w:p>
    <w:p w14:paraId="7B873047" w14:textId="77777777" w:rsidR="00645A10" w:rsidRPr="00645A10" w:rsidRDefault="00645A10" w:rsidP="00645A10">
      <w:pPr>
        <w:numPr>
          <w:ilvl w:val="0"/>
          <w:numId w:val="2"/>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Pick out an idea from your peers’ initial post that you find most interesting and tell how you will use this information in practice.</w:t>
      </w:r>
    </w:p>
    <w:p w14:paraId="72013BDE" w14:textId="77777777" w:rsid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p>
    <w:p w14:paraId="48F6AB63" w14:textId="77777777" w:rsid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p>
    <w:p w14:paraId="5E5A2970" w14:textId="77777777" w:rsid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p>
    <w:p w14:paraId="16819D68" w14:textId="77777777" w:rsid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p>
    <w:p w14:paraId="2AFC9051" w14:textId="77777777" w:rsid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p>
    <w:p w14:paraId="4D73111A" w14:textId="77777777" w:rsid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p>
    <w:p w14:paraId="5EA03BDD" w14:textId="77777777" w:rsid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p>
    <w:p w14:paraId="6A4284AC" w14:textId="77777777" w:rsid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p>
    <w:p w14:paraId="0DDA0716" w14:textId="77777777" w:rsid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p>
    <w:p w14:paraId="034C6501" w14:textId="3A19E103"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lastRenderedPageBreak/>
        <w:t>Hello class,</w:t>
      </w:r>
    </w:p>
    <w:p w14:paraId="24CB9CAD"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 </w:t>
      </w:r>
      <w:r w:rsidRPr="00645A10">
        <w:rPr>
          <w:rFonts w:ascii="Arial" w:eastAsia="Times New Roman" w:hAnsi="Arial" w:cs="Arial"/>
          <w:color w:val="373A3C"/>
          <w:kern w:val="0"/>
          <w:sz w:val="23"/>
          <w:szCs w:val="23"/>
          <w14:ligatures w14:val="none"/>
        </w:rPr>
        <w:br/>
        <w:t>     This week’s discussion will be surrounding anxiety disorders within the population of children and adolescents. Please read some of the following information on the discussion topic this week and the resources provided. Please respond to one of the following prompts below by day 4 and reply to at least 2 of your peers by day 7.</w:t>
      </w:r>
    </w:p>
    <w:p w14:paraId="32464D00"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br/>
      </w:r>
      <w:r w:rsidRPr="00645A10">
        <w:rPr>
          <w:rFonts w:ascii="Arial" w:eastAsia="Times New Roman" w:hAnsi="Arial" w:cs="Arial"/>
          <w:b/>
          <w:bCs/>
          <w:color w:val="373A3C"/>
          <w:kern w:val="0"/>
          <w:sz w:val="23"/>
          <w:szCs w:val="23"/>
          <w14:ligatures w14:val="none"/>
        </w:rPr>
        <w:t>Topic:</w:t>
      </w:r>
      <w:r w:rsidRPr="00645A10">
        <w:rPr>
          <w:rFonts w:ascii="Arial" w:eastAsia="Times New Roman" w:hAnsi="Arial" w:cs="Arial"/>
          <w:b/>
          <w:bCs/>
          <w:color w:val="373A3C"/>
          <w:kern w:val="0"/>
          <w:sz w:val="23"/>
          <w:szCs w:val="23"/>
          <w14:ligatures w14:val="none"/>
        </w:rPr>
        <w:br/>
      </w:r>
      <w:proofErr w:type="gramStart"/>
      <w:r w:rsidRPr="00645A10">
        <w:rPr>
          <w:rFonts w:ascii="Arial" w:eastAsia="Times New Roman" w:hAnsi="Arial" w:cs="Arial"/>
          <w:b/>
          <w:bCs/>
          <w:color w:val="373A3C"/>
          <w:kern w:val="0"/>
          <w:sz w:val="23"/>
          <w:szCs w:val="23"/>
          <w14:ligatures w14:val="none"/>
        </w:rPr>
        <w:t>Anxiety disorders</w:t>
      </w:r>
      <w:proofErr w:type="gramEnd"/>
      <w:r w:rsidRPr="00645A10">
        <w:rPr>
          <w:rFonts w:ascii="Arial" w:eastAsia="Times New Roman" w:hAnsi="Arial" w:cs="Arial"/>
          <w:b/>
          <w:bCs/>
          <w:color w:val="373A3C"/>
          <w:kern w:val="0"/>
          <w:sz w:val="23"/>
          <w:szCs w:val="23"/>
          <w14:ligatures w14:val="none"/>
        </w:rPr>
        <w:t xml:space="preserve"> child and adolescent populations.</w:t>
      </w:r>
    </w:p>
    <w:p w14:paraId="4E04D3AA"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b/>
          <w:bCs/>
          <w:color w:val="373A3C"/>
          <w:kern w:val="0"/>
          <w:sz w:val="23"/>
          <w:szCs w:val="23"/>
          <w14:ligatures w14:val="none"/>
        </w:rPr>
        <w:br/>
      </w:r>
      <w:r w:rsidRPr="00645A10">
        <w:rPr>
          <w:rFonts w:ascii="Arial" w:eastAsia="Times New Roman" w:hAnsi="Arial" w:cs="Arial"/>
          <w:color w:val="373A3C"/>
          <w:kern w:val="0"/>
          <w:sz w:val="23"/>
          <w:szCs w:val="23"/>
          <w14:ligatures w14:val="none"/>
        </w:rPr>
        <w:t>     Anxiety disorders are a class of mental health conditions defined by excessive and persistent emotions of fear, worry, and dread (Walter et al., 2020). These illnesses can have serious negative effects on one's daily life and level of function. Some of these disorders include generalized anxiety disorder (GAD), panic disorder, social anxiety disorder (SAD), and specific phobias. Anxiety disorders are frequently caused by a confluence of hereditary, environmental, and psychological variables. They can be incapacitating, compromising relationships, work productivity, and overall quality of life (Walter et al., 2020).</w:t>
      </w:r>
      <w:r w:rsidRPr="00645A10">
        <w:rPr>
          <w:rFonts w:ascii="Arial" w:eastAsia="Times New Roman" w:hAnsi="Arial" w:cs="Arial"/>
          <w:color w:val="373A3C"/>
          <w:kern w:val="0"/>
          <w:sz w:val="23"/>
          <w:szCs w:val="23"/>
          <w14:ligatures w14:val="none"/>
        </w:rPr>
        <w:br/>
        <w:t>     </w:t>
      </w:r>
      <w:proofErr w:type="gramStart"/>
      <w:r w:rsidRPr="00645A10">
        <w:rPr>
          <w:rFonts w:ascii="Arial" w:eastAsia="Times New Roman" w:hAnsi="Arial" w:cs="Arial"/>
          <w:color w:val="373A3C"/>
          <w:kern w:val="0"/>
          <w:sz w:val="23"/>
          <w:szCs w:val="23"/>
          <w14:ligatures w14:val="none"/>
        </w:rPr>
        <w:t>Anxiety disorders</w:t>
      </w:r>
      <w:proofErr w:type="gramEnd"/>
      <w:r w:rsidRPr="00645A10">
        <w:rPr>
          <w:rFonts w:ascii="Arial" w:eastAsia="Times New Roman" w:hAnsi="Arial" w:cs="Arial"/>
          <w:color w:val="373A3C"/>
          <w:kern w:val="0"/>
          <w:sz w:val="23"/>
          <w:szCs w:val="23"/>
          <w14:ligatures w14:val="none"/>
        </w:rPr>
        <w:t xml:space="preserve"> are the most common childhood-onset psychiatric disorders. Anxiety disorders in children (up to 12 years old) and adolescents (13 to 18 years old) are associated with educational underachievement and co-occurring psychiatric conditions, as well as functional impairments that can extend into adulthood (Bennet &amp; Walkup, 2022). Worries and fears are a natural and adaptive part of childhood development and important for good coping and survival. Symptoms meet the criteria for a clinical anxiety disorder when the concerns are unexpected given the child’s developmental level, persistent in the face of reassurance and support, and thus considered excessive, causing notable distress or impairment in day-to-day life (Bennet &amp; Walkup, 2022).</w:t>
      </w:r>
    </w:p>
    <w:p w14:paraId="2A38F25B"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 </w:t>
      </w:r>
      <w:r w:rsidRPr="00645A10">
        <w:rPr>
          <w:rFonts w:ascii="Arial" w:eastAsia="Times New Roman" w:hAnsi="Arial" w:cs="Arial"/>
          <w:b/>
          <w:bCs/>
          <w:color w:val="373A3C"/>
          <w:kern w:val="0"/>
          <w:sz w:val="23"/>
          <w:szCs w:val="23"/>
          <w14:ligatures w14:val="none"/>
        </w:rPr>
        <w:br/>
        <w:t>The American Academy of Child and Adolescent Psychiatry frequently asked questions:</w:t>
      </w:r>
      <w:r w:rsidRPr="00645A10">
        <w:rPr>
          <w:rFonts w:ascii="Arial" w:eastAsia="Times New Roman" w:hAnsi="Arial" w:cs="Arial"/>
          <w:color w:val="373A3C"/>
          <w:kern w:val="0"/>
          <w:sz w:val="23"/>
          <w:szCs w:val="23"/>
          <w14:ligatures w14:val="none"/>
        </w:rPr>
        <w:br/>
        <w:t>1. How much anxiety is "normal" for a child?</w:t>
      </w:r>
      <w:r w:rsidRPr="00645A10">
        <w:rPr>
          <w:rFonts w:ascii="Arial" w:eastAsia="Times New Roman" w:hAnsi="Arial" w:cs="Arial"/>
          <w:color w:val="373A3C"/>
          <w:kern w:val="0"/>
          <w:sz w:val="23"/>
          <w:szCs w:val="23"/>
          <w14:ligatures w14:val="none"/>
        </w:rPr>
        <w:br/>
        <w:t>2. What are the signs and symptoms of anxiety?</w:t>
      </w:r>
      <w:r w:rsidRPr="00645A10">
        <w:rPr>
          <w:rFonts w:ascii="Arial" w:eastAsia="Times New Roman" w:hAnsi="Arial" w:cs="Arial"/>
          <w:color w:val="373A3C"/>
          <w:kern w:val="0"/>
          <w:sz w:val="23"/>
          <w:szCs w:val="23"/>
          <w14:ligatures w14:val="none"/>
        </w:rPr>
        <w:br/>
        <w:t>3. What causes anxiety disorders?</w:t>
      </w:r>
      <w:r w:rsidRPr="00645A10">
        <w:rPr>
          <w:rFonts w:ascii="Arial" w:eastAsia="Times New Roman" w:hAnsi="Arial" w:cs="Arial"/>
          <w:color w:val="373A3C"/>
          <w:kern w:val="0"/>
          <w:sz w:val="23"/>
          <w:szCs w:val="23"/>
          <w14:ligatures w14:val="none"/>
        </w:rPr>
        <w:br/>
        <w:t>4. How are anxiety disorders treated?</w:t>
      </w:r>
    </w:p>
    <w:p w14:paraId="65B65F7A"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br/>
      </w:r>
      <w:r w:rsidRPr="00645A10">
        <w:rPr>
          <w:rFonts w:ascii="Arial" w:eastAsia="Times New Roman" w:hAnsi="Arial" w:cs="Arial"/>
          <w:b/>
          <w:bCs/>
          <w:color w:val="373A3C"/>
          <w:kern w:val="0"/>
          <w:sz w:val="23"/>
          <w:szCs w:val="23"/>
          <w14:ligatures w14:val="none"/>
        </w:rPr>
        <w:t>Resources for Parents of Children with Anxiety Disorders:</w:t>
      </w:r>
      <w:r w:rsidRPr="00645A10">
        <w:rPr>
          <w:rFonts w:ascii="Arial" w:eastAsia="Times New Roman" w:hAnsi="Arial" w:cs="Arial"/>
          <w:color w:val="373A3C"/>
          <w:kern w:val="0"/>
          <w:sz w:val="23"/>
          <w:szCs w:val="23"/>
          <w14:ligatures w14:val="none"/>
        </w:rPr>
        <w:br/>
      </w:r>
      <w:hyperlink r:id="rId5" w:history="1">
        <w:r w:rsidRPr="00645A10">
          <w:rPr>
            <w:rFonts w:ascii="Arial" w:eastAsia="Times New Roman" w:hAnsi="Arial" w:cs="Arial"/>
            <w:color w:val="0000FF"/>
            <w:kern w:val="0"/>
            <w:sz w:val="23"/>
            <w:szCs w:val="23"/>
            <w:u w:val="single"/>
            <w14:ligatures w14:val="none"/>
          </w:rPr>
          <w:t>https://med.stanford.edu/content/dam/sm/elspap/documents/WEBSITES.pdf</w:t>
        </w:r>
      </w:hyperlink>
      <w:r w:rsidRPr="00645A10">
        <w:rPr>
          <w:rFonts w:ascii="Arial" w:eastAsia="Times New Roman" w:hAnsi="Arial" w:cs="Arial"/>
          <w:color w:val="373A3C"/>
          <w:kern w:val="0"/>
          <w:sz w:val="23"/>
          <w:szCs w:val="23"/>
          <w14:ligatures w14:val="none"/>
        </w:rPr>
        <w:br/>
      </w:r>
      <w:r w:rsidRPr="00645A10">
        <w:rPr>
          <w:rFonts w:ascii="Arial" w:eastAsia="Times New Roman" w:hAnsi="Arial" w:cs="Arial"/>
          <w:color w:val="373A3C"/>
          <w:kern w:val="0"/>
          <w:sz w:val="23"/>
          <w:szCs w:val="23"/>
          <w14:ligatures w14:val="none"/>
        </w:rPr>
        <w:br/>
      </w:r>
      <w:r w:rsidRPr="00645A10">
        <w:rPr>
          <w:rFonts w:ascii="Arial" w:eastAsia="Times New Roman" w:hAnsi="Arial" w:cs="Arial"/>
          <w:b/>
          <w:bCs/>
          <w:color w:val="373A3C"/>
          <w:kern w:val="0"/>
          <w:sz w:val="23"/>
          <w:szCs w:val="23"/>
          <w14:ligatures w14:val="none"/>
        </w:rPr>
        <w:t>Discussion Prompts:</w:t>
      </w:r>
    </w:p>
    <w:p w14:paraId="2079C408"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b/>
          <w:bCs/>
          <w:color w:val="373A3C"/>
          <w:kern w:val="0"/>
          <w:sz w:val="23"/>
          <w:szCs w:val="23"/>
          <w14:ligatures w14:val="none"/>
        </w:rPr>
        <w:br/>
      </w:r>
      <w:r w:rsidRPr="00645A10">
        <w:rPr>
          <w:rFonts w:ascii="Arial" w:eastAsia="Times New Roman" w:hAnsi="Arial" w:cs="Arial"/>
          <w:color w:val="373A3C"/>
          <w:kern w:val="0"/>
          <w:sz w:val="23"/>
          <w:szCs w:val="23"/>
          <w14:ligatures w14:val="none"/>
        </w:rPr>
        <w:t>● Does your generation experience more anxiety than other generations? How is this affecting children and adolescents? Cite two sources to support your reasoning.</w:t>
      </w:r>
    </w:p>
    <w:p w14:paraId="7A623248"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br/>
        <w:t>● What do you think are the leading causes of anxiety among children and adolescents? Cite two sources to support your reasoning.</w:t>
      </w:r>
    </w:p>
    <w:p w14:paraId="242FEA05"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br/>
        <w:t>● What do you think about the idea that teenagers who are prone to anxiety gravitate toward being on their phones or playing video games a lot? How is this affecting their mental health? Cite two sources to support your reasoning.</w:t>
      </w:r>
    </w:p>
    <w:p w14:paraId="5D319104"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lastRenderedPageBreak/>
        <w:t> </w:t>
      </w:r>
      <w:r w:rsidRPr="00645A10">
        <w:rPr>
          <w:rFonts w:ascii="Arial" w:eastAsia="Times New Roman" w:hAnsi="Arial" w:cs="Arial"/>
          <w:color w:val="373A3C"/>
          <w:kern w:val="0"/>
          <w:sz w:val="23"/>
          <w:szCs w:val="23"/>
          <w14:ligatures w14:val="none"/>
        </w:rPr>
        <w:br/>
        <w:t>● What are some examples of how anxiety disorders can impact a child's or adolescent's daily life, such as school performance, relationships, or physical health? Cite two sources to support your reasoning.</w:t>
      </w:r>
    </w:p>
    <w:p w14:paraId="51952011"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br/>
      </w:r>
    </w:p>
    <w:p w14:paraId="60FC0F4E" w14:textId="77777777" w:rsidR="00645A10" w:rsidRPr="00645A10" w:rsidRDefault="00645A10" w:rsidP="00645A10">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645A10">
        <w:rPr>
          <w:rFonts w:ascii="Arial" w:eastAsia="Times New Roman" w:hAnsi="Arial" w:cs="Arial"/>
          <w:b/>
          <w:bCs/>
          <w:color w:val="373A3C"/>
          <w:kern w:val="0"/>
          <w:sz w:val="23"/>
          <w:szCs w:val="23"/>
          <w14:ligatures w14:val="none"/>
        </w:rPr>
        <w:t>References</w:t>
      </w:r>
    </w:p>
    <w:p w14:paraId="40E40917"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American Academy of Child &amp; Adolescent Psychiatry. (2022). Anxiety disorders resource center. </w:t>
      </w:r>
      <w:hyperlink r:id="rId6" w:history="1">
        <w:r w:rsidRPr="00645A10">
          <w:rPr>
            <w:rFonts w:ascii="Arial" w:eastAsia="Times New Roman" w:hAnsi="Arial" w:cs="Arial"/>
            <w:color w:val="0000FF"/>
            <w:kern w:val="0"/>
            <w:sz w:val="23"/>
            <w:szCs w:val="23"/>
            <w:u w:val="single"/>
            <w14:ligatures w14:val="none"/>
          </w:rPr>
          <w:t>https://www.aacap.org/AACAP/Families_and_Youth/Resource_Centers/Anxiety_Disorder_Resource_Center/Home.aspx</w:t>
        </w:r>
      </w:hyperlink>
    </w:p>
    <w:p w14:paraId="073D8476"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br/>
      </w:r>
      <w:proofErr w:type="spellStart"/>
      <w:r w:rsidRPr="00645A10">
        <w:rPr>
          <w:rFonts w:ascii="Arial" w:eastAsia="Times New Roman" w:hAnsi="Arial" w:cs="Arial"/>
          <w:color w:val="373A3C"/>
          <w:kern w:val="0"/>
          <w:sz w:val="23"/>
          <w:szCs w:val="23"/>
          <w14:ligatures w14:val="none"/>
        </w:rPr>
        <w:t>Bandelow</w:t>
      </w:r>
      <w:proofErr w:type="spellEnd"/>
      <w:r w:rsidRPr="00645A10">
        <w:rPr>
          <w:rFonts w:ascii="Arial" w:eastAsia="Times New Roman" w:hAnsi="Arial" w:cs="Arial"/>
          <w:color w:val="373A3C"/>
          <w:kern w:val="0"/>
          <w:sz w:val="23"/>
          <w:szCs w:val="23"/>
          <w14:ligatures w14:val="none"/>
        </w:rPr>
        <w:t xml:space="preserve">, B., Michaelis, S., &amp; </w:t>
      </w:r>
      <w:proofErr w:type="spellStart"/>
      <w:r w:rsidRPr="00645A10">
        <w:rPr>
          <w:rFonts w:ascii="Arial" w:eastAsia="Times New Roman" w:hAnsi="Arial" w:cs="Arial"/>
          <w:color w:val="373A3C"/>
          <w:kern w:val="0"/>
          <w:sz w:val="23"/>
          <w:szCs w:val="23"/>
          <w14:ligatures w14:val="none"/>
        </w:rPr>
        <w:t>Wedekind</w:t>
      </w:r>
      <w:proofErr w:type="spellEnd"/>
      <w:r w:rsidRPr="00645A10">
        <w:rPr>
          <w:rFonts w:ascii="Arial" w:eastAsia="Times New Roman" w:hAnsi="Arial" w:cs="Arial"/>
          <w:color w:val="373A3C"/>
          <w:kern w:val="0"/>
          <w:sz w:val="23"/>
          <w:szCs w:val="23"/>
          <w14:ligatures w14:val="none"/>
        </w:rPr>
        <w:t>, D. (2017). Treatment of anxiety disorders. Dialogues in clinical neuroscience, 19(2), 93–107.</w:t>
      </w:r>
      <w:r w:rsidRPr="00645A10">
        <w:rPr>
          <w:rFonts w:ascii="Arial" w:eastAsia="Times New Roman" w:hAnsi="Arial" w:cs="Arial"/>
          <w:color w:val="373A3C"/>
          <w:kern w:val="0"/>
          <w:sz w:val="23"/>
          <w:szCs w:val="23"/>
          <w14:ligatures w14:val="none"/>
        </w:rPr>
        <w:br/>
      </w:r>
      <w:r w:rsidRPr="00645A10">
        <w:rPr>
          <w:rFonts w:ascii="Arial" w:eastAsia="Times New Roman" w:hAnsi="Arial" w:cs="Arial"/>
          <w:color w:val="373A3C"/>
          <w:kern w:val="0"/>
          <w:sz w:val="23"/>
          <w:szCs w:val="23"/>
          <w14:ligatures w14:val="none"/>
        </w:rPr>
        <w:br/>
        <w:t xml:space="preserve">Walter, H. J., </w:t>
      </w:r>
      <w:proofErr w:type="spellStart"/>
      <w:r w:rsidRPr="00645A10">
        <w:rPr>
          <w:rFonts w:ascii="Arial" w:eastAsia="Times New Roman" w:hAnsi="Arial" w:cs="Arial"/>
          <w:color w:val="373A3C"/>
          <w:kern w:val="0"/>
          <w:sz w:val="23"/>
          <w:szCs w:val="23"/>
          <w14:ligatures w14:val="none"/>
        </w:rPr>
        <w:t>Bukstein</w:t>
      </w:r>
      <w:proofErr w:type="spellEnd"/>
      <w:r w:rsidRPr="00645A10">
        <w:rPr>
          <w:rFonts w:ascii="Arial" w:eastAsia="Times New Roman" w:hAnsi="Arial" w:cs="Arial"/>
          <w:color w:val="373A3C"/>
          <w:kern w:val="0"/>
          <w:sz w:val="23"/>
          <w:szCs w:val="23"/>
          <w14:ligatures w14:val="none"/>
        </w:rPr>
        <w:t xml:space="preserve">, O. G., </w:t>
      </w:r>
      <w:proofErr w:type="spellStart"/>
      <w:r w:rsidRPr="00645A10">
        <w:rPr>
          <w:rFonts w:ascii="Arial" w:eastAsia="Times New Roman" w:hAnsi="Arial" w:cs="Arial"/>
          <w:color w:val="373A3C"/>
          <w:kern w:val="0"/>
          <w:sz w:val="23"/>
          <w:szCs w:val="23"/>
          <w14:ligatures w14:val="none"/>
        </w:rPr>
        <w:t>Abright</w:t>
      </w:r>
      <w:proofErr w:type="spellEnd"/>
      <w:r w:rsidRPr="00645A10">
        <w:rPr>
          <w:rFonts w:ascii="Arial" w:eastAsia="Times New Roman" w:hAnsi="Arial" w:cs="Arial"/>
          <w:color w:val="373A3C"/>
          <w:kern w:val="0"/>
          <w:sz w:val="23"/>
          <w:szCs w:val="23"/>
          <w14:ligatures w14:val="none"/>
        </w:rPr>
        <w:t xml:space="preserve">, A. R., Keable, H., </w:t>
      </w:r>
      <w:proofErr w:type="spellStart"/>
      <w:r w:rsidRPr="00645A10">
        <w:rPr>
          <w:rFonts w:ascii="Arial" w:eastAsia="Times New Roman" w:hAnsi="Arial" w:cs="Arial"/>
          <w:color w:val="373A3C"/>
          <w:kern w:val="0"/>
          <w:sz w:val="23"/>
          <w:szCs w:val="23"/>
          <w14:ligatures w14:val="none"/>
        </w:rPr>
        <w:t>Ramtekkar</w:t>
      </w:r>
      <w:proofErr w:type="spellEnd"/>
      <w:r w:rsidRPr="00645A10">
        <w:rPr>
          <w:rFonts w:ascii="Arial" w:eastAsia="Times New Roman" w:hAnsi="Arial" w:cs="Arial"/>
          <w:color w:val="373A3C"/>
          <w:kern w:val="0"/>
          <w:sz w:val="23"/>
          <w:szCs w:val="23"/>
          <w14:ligatures w14:val="none"/>
        </w:rPr>
        <w:t xml:space="preserve">, U., </w:t>
      </w:r>
      <w:proofErr w:type="spellStart"/>
      <w:r w:rsidRPr="00645A10">
        <w:rPr>
          <w:rFonts w:ascii="Arial" w:eastAsia="Times New Roman" w:hAnsi="Arial" w:cs="Arial"/>
          <w:color w:val="373A3C"/>
          <w:kern w:val="0"/>
          <w:sz w:val="23"/>
          <w:szCs w:val="23"/>
          <w14:ligatures w14:val="none"/>
        </w:rPr>
        <w:t>Ripperger-Suhler</w:t>
      </w:r>
      <w:proofErr w:type="spellEnd"/>
      <w:r w:rsidRPr="00645A10">
        <w:rPr>
          <w:rFonts w:ascii="Arial" w:eastAsia="Times New Roman" w:hAnsi="Arial" w:cs="Arial"/>
          <w:color w:val="373A3C"/>
          <w:kern w:val="0"/>
          <w:sz w:val="23"/>
          <w:szCs w:val="23"/>
          <w14:ligatures w14:val="none"/>
        </w:rPr>
        <w:t>, J., &amp; Rockhill, C. (2020). Clinical practice guideline for the assessment and treatment of children and adolescents with anxiety disorders. Journal of the American Academy of Child &amp; Adolescent Psychiatry, 59(10), 1107-1124.</w:t>
      </w:r>
    </w:p>
    <w:p w14:paraId="5E0F52D2"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br/>
        <w:t xml:space="preserve">National Institute of Mental Health. (2023). Anxiety disorders. Retrieved on June 20, </w:t>
      </w:r>
      <w:proofErr w:type="gramStart"/>
      <w:r w:rsidRPr="00645A10">
        <w:rPr>
          <w:rFonts w:ascii="Arial" w:eastAsia="Times New Roman" w:hAnsi="Arial" w:cs="Arial"/>
          <w:color w:val="373A3C"/>
          <w:kern w:val="0"/>
          <w:sz w:val="23"/>
          <w:szCs w:val="23"/>
          <w14:ligatures w14:val="none"/>
        </w:rPr>
        <w:t>2023</w:t>
      </w:r>
      <w:proofErr w:type="gramEnd"/>
      <w:r w:rsidRPr="00645A10">
        <w:rPr>
          <w:rFonts w:ascii="Arial" w:eastAsia="Times New Roman" w:hAnsi="Arial" w:cs="Arial"/>
          <w:color w:val="373A3C"/>
          <w:kern w:val="0"/>
          <w:sz w:val="23"/>
          <w:szCs w:val="23"/>
          <w14:ligatures w14:val="none"/>
        </w:rPr>
        <w:t xml:space="preserve"> from </w:t>
      </w:r>
      <w:hyperlink r:id="rId7" w:history="1">
        <w:r w:rsidRPr="00645A10">
          <w:rPr>
            <w:rFonts w:ascii="Arial" w:eastAsia="Times New Roman" w:hAnsi="Arial" w:cs="Arial"/>
            <w:color w:val="0000FF"/>
            <w:kern w:val="0"/>
            <w:sz w:val="23"/>
            <w:szCs w:val="23"/>
            <w:u w:val="single"/>
            <w14:ligatures w14:val="none"/>
          </w:rPr>
          <w:t>https://www.nimh.nih.gov/health/topics/anxiety-disorders</w:t>
        </w:r>
      </w:hyperlink>
    </w:p>
    <w:p w14:paraId="0CE925B9"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br/>
        <w:t xml:space="preserve">Santos, R. M. S., Mendes, C. G., </w:t>
      </w:r>
      <w:proofErr w:type="spellStart"/>
      <w:r w:rsidRPr="00645A10">
        <w:rPr>
          <w:rFonts w:ascii="Arial" w:eastAsia="Times New Roman" w:hAnsi="Arial" w:cs="Arial"/>
          <w:color w:val="373A3C"/>
          <w:kern w:val="0"/>
          <w:sz w:val="23"/>
          <w:szCs w:val="23"/>
          <w14:ligatures w14:val="none"/>
        </w:rPr>
        <w:t>Bressani</w:t>
      </w:r>
      <w:proofErr w:type="spellEnd"/>
      <w:r w:rsidRPr="00645A10">
        <w:rPr>
          <w:rFonts w:ascii="Arial" w:eastAsia="Times New Roman" w:hAnsi="Arial" w:cs="Arial"/>
          <w:color w:val="373A3C"/>
          <w:kern w:val="0"/>
          <w:sz w:val="23"/>
          <w:szCs w:val="23"/>
          <w14:ligatures w14:val="none"/>
        </w:rPr>
        <w:t>, G. Y. S., Ventura, S. de A., Nogueira, Y. J. de A., Miranda, D. M. de, &amp; Romano-Silva, M. A. (2023). The associations between Screen Time and Mental Health in Adolescents: A Systematic Review - BMC Psychology. BioMed Central. </w:t>
      </w:r>
      <w:hyperlink r:id="rId8" w:history="1">
        <w:r w:rsidRPr="00645A10">
          <w:rPr>
            <w:rFonts w:ascii="Arial" w:eastAsia="Times New Roman" w:hAnsi="Arial" w:cs="Arial"/>
            <w:color w:val="0000FF"/>
            <w:kern w:val="0"/>
            <w:sz w:val="23"/>
            <w:szCs w:val="23"/>
            <w:u w:val="single"/>
            <w14:ligatures w14:val="none"/>
          </w:rPr>
          <w:t>https://bmcpsychology.biomedcentral.com/articles/10.1186/s40359-023-01166-7</w:t>
        </w:r>
      </w:hyperlink>
    </w:p>
    <w:p w14:paraId="6758DF1B"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br/>
        <w:t>Stanford University. (n.d.). Resources for parents of children with anxiety disorders. </w:t>
      </w:r>
      <w:hyperlink r:id="rId9" w:history="1">
        <w:r w:rsidRPr="00645A10">
          <w:rPr>
            <w:rFonts w:ascii="Arial" w:eastAsia="Times New Roman" w:hAnsi="Arial" w:cs="Arial"/>
            <w:color w:val="0000FF"/>
            <w:kern w:val="0"/>
            <w:sz w:val="23"/>
            <w:szCs w:val="23"/>
            <w:u w:val="single"/>
            <w14:ligatures w14:val="none"/>
          </w:rPr>
          <w:t>https://med.stanford.edu/content/dam/sm/elspap/documents/WEBSITES.pdf</w:t>
        </w:r>
      </w:hyperlink>
    </w:p>
    <w:p w14:paraId="5773F1CA" w14:textId="77777777" w:rsidR="00645A10" w:rsidRPr="00645A10" w:rsidRDefault="00645A10" w:rsidP="00645A10">
      <w:pPr>
        <w:shd w:val="clear" w:color="auto" w:fill="FFFFFF"/>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br/>
        <w:t>UpToDate. (n.d.). </w:t>
      </w:r>
      <w:hyperlink r:id="rId10" w:history="1">
        <w:r w:rsidRPr="00645A10">
          <w:rPr>
            <w:rFonts w:ascii="Arial" w:eastAsia="Times New Roman" w:hAnsi="Arial" w:cs="Arial"/>
            <w:color w:val="0000FF"/>
            <w:kern w:val="0"/>
            <w:sz w:val="23"/>
            <w:szCs w:val="23"/>
            <w:u w:val="single"/>
            <w14:ligatures w14:val="none"/>
          </w:rPr>
          <w:t>https://www.uptodate.com/contents/anxiety-disorders-in-children-and-adolescents-epidemiology-pathogenesis-clinical-manifestations-and-course#</w:t>
        </w:r>
      </w:hyperlink>
    </w:p>
    <w:p w14:paraId="3EFE630E" w14:textId="77777777" w:rsidR="00645A10" w:rsidRDefault="00645A10"/>
    <w:p w14:paraId="3F3204E7" w14:textId="77777777" w:rsidR="00645A10" w:rsidRDefault="00645A10"/>
    <w:p w14:paraId="07EE690F" w14:textId="77777777" w:rsidR="00645A10" w:rsidRPr="00645A10" w:rsidRDefault="00645A10" w:rsidP="00645A10">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645A10">
        <w:rPr>
          <w:rFonts w:ascii="Arial" w:eastAsia="Times New Roman" w:hAnsi="Arial" w:cs="Arial"/>
          <w:b/>
          <w:bCs/>
          <w:kern w:val="36"/>
          <w:sz w:val="48"/>
          <w:szCs w:val="48"/>
          <w14:ligatures w14:val="none"/>
        </w:rPr>
        <w:t xml:space="preserve">NU-664C-03-23PCS3 </w:t>
      </w:r>
      <w:proofErr w:type="spellStart"/>
      <w:r w:rsidRPr="00645A10">
        <w:rPr>
          <w:rFonts w:ascii="Arial" w:eastAsia="Times New Roman" w:hAnsi="Arial" w:cs="Arial"/>
          <w:b/>
          <w:bCs/>
          <w:kern w:val="36"/>
          <w:sz w:val="48"/>
          <w:szCs w:val="48"/>
          <w14:ligatures w14:val="none"/>
        </w:rPr>
        <w:t>FamilyPsychiatric</w:t>
      </w:r>
      <w:proofErr w:type="spellEnd"/>
      <w:r w:rsidRPr="00645A10">
        <w:rPr>
          <w:rFonts w:ascii="Arial" w:eastAsia="Times New Roman" w:hAnsi="Arial" w:cs="Arial"/>
          <w:b/>
          <w:bCs/>
          <w:kern w:val="36"/>
          <w:sz w:val="48"/>
          <w:szCs w:val="48"/>
          <w14:ligatures w14:val="none"/>
        </w:rPr>
        <w:t xml:space="preserve"> </w:t>
      </w:r>
      <w:proofErr w:type="spellStart"/>
      <w:r w:rsidRPr="00645A10">
        <w:rPr>
          <w:rFonts w:ascii="Arial" w:eastAsia="Times New Roman" w:hAnsi="Arial" w:cs="Arial"/>
          <w:b/>
          <w:bCs/>
          <w:kern w:val="36"/>
          <w:sz w:val="48"/>
          <w:szCs w:val="48"/>
          <w14:ligatures w14:val="none"/>
        </w:rPr>
        <w:t>Ment.Hlth</w:t>
      </w:r>
      <w:proofErr w:type="spellEnd"/>
      <w:r w:rsidRPr="00645A10">
        <w:rPr>
          <w:rFonts w:ascii="Arial" w:eastAsia="Times New Roman" w:hAnsi="Arial" w:cs="Arial"/>
          <w:b/>
          <w:bCs/>
          <w:kern w:val="36"/>
          <w:sz w:val="48"/>
          <w:szCs w:val="48"/>
          <w14:ligatures w14:val="none"/>
        </w:rPr>
        <w:t xml:space="preserve"> I</w:t>
      </w:r>
    </w:p>
    <w:p w14:paraId="60410DCF" w14:textId="77777777" w:rsidR="00645A10" w:rsidRPr="00645A10" w:rsidRDefault="00645A10" w:rsidP="00645A1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645A10">
          <w:rPr>
            <w:rFonts w:ascii="Times New Roman" w:eastAsia="Times New Roman" w:hAnsi="Times New Roman" w:cs="Times New Roman"/>
            <w:color w:val="0000FF"/>
            <w:kern w:val="0"/>
            <w:sz w:val="24"/>
            <w:szCs w:val="24"/>
            <w:u w:val="single"/>
            <w14:ligatures w14:val="none"/>
          </w:rPr>
          <w:t>Dashboard</w:t>
        </w:r>
      </w:hyperlink>
    </w:p>
    <w:p w14:paraId="3ABBA23B" w14:textId="77777777" w:rsidR="00645A10" w:rsidRPr="00645A10" w:rsidRDefault="00645A10" w:rsidP="00645A1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45A10">
        <w:rPr>
          <w:rFonts w:ascii="Times New Roman" w:eastAsia="Times New Roman" w:hAnsi="Times New Roman" w:cs="Times New Roman"/>
          <w:kern w:val="0"/>
          <w:sz w:val="24"/>
          <w:szCs w:val="24"/>
          <w14:ligatures w14:val="none"/>
        </w:rPr>
        <w:t>My courses</w:t>
      </w:r>
    </w:p>
    <w:p w14:paraId="4B4B77B7" w14:textId="77777777" w:rsidR="00645A10" w:rsidRPr="00645A10" w:rsidRDefault="00645A10" w:rsidP="00645A1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664C-03-23PCS3 FamilyPsychiatric Ment.Hlth I" w:history="1">
        <w:r w:rsidRPr="00645A10">
          <w:rPr>
            <w:rFonts w:ascii="Times New Roman" w:eastAsia="Times New Roman" w:hAnsi="Times New Roman" w:cs="Times New Roman"/>
            <w:color w:val="0000FF"/>
            <w:kern w:val="0"/>
            <w:sz w:val="24"/>
            <w:szCs w:val="24"/>
            <w:u w:val="single"/>
            <w14:ligatures w14:val="none"/>
          </w:rPr>
          <w:t>NU-664C-03-23PCS3</w:t>
        </w:r>
      </w:hyperlink>
    </w:p>
    <w:p w14:paraId="293C8FDB" w14:textId="77777777" w:rsidR="00645A10" w:rsidRPr="00645A10" w:rsidRDefault="00645A10" w:rsidP="00645A1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45A10">
        <w:rPr>
          <w:rFonts w:ascii="Times New Roman" w:eastAsia="Times New Roman" w:hAnsi="Times New Roman" w:cs="Times New Roman"/>
          <w:kern w:val="0"/>
          <w:sz w:val="24"/>
          <w:szCs w:val="24"/>
          <w14:ligatures w14:val="none"/>
        </w:rPr>
        <w:t xml:space="preserve">Week 11: </w:t>
      </w:r>
      <w:proofErr w:type="gramStart"/>
      <w:r w:rsidRPr="00645A10">
        <w:rPr>
          <w:rFonts w:ascii="Times New Roman" w:eastAsia="Times New Roman" w:hAnsi="Times New Roman" w:cs="Times New Roman"/>
          <w:kern w:val="0"/>
          <w:sz w:val="24"/>
          <w:szCs w:val="24"/>
          <w14:ligatures w14:val="none"/>
        </w:rPr>
        <w:t>Anxiety Disorders</w:t>
      </w:r>
      <w:proofErr w:type="gramEnd"/>
    </w:p>
    <w:p w14:paraId="13679F60" w14:textId="77777777" w:rsidR="00645A10" w:rsidRPr="00645A10" w:rsidRDefault="00645A10" w:rsidP="00645A1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Assignment" w:history="1">
        <w:r w:rsidRPr="00645A10">
          <w:rPr>
            <w:rFonts w:ascii="Times New Roman" w:eastAsia="Times New Roman" w:hAnsi="Times New Roman" w:cs="Times New Roman"/>
            <w:color w:val="0000FF"/>
            <w:kern w:val="0"/>
            <w:sz w:val="24"/>
            <w:szCs w:val="24"/>
            <w:u w:val="single"/>
            <w14:ligatures w14:val="none"/>
          </w:rPr>
          <w:t xml:space="preserve">Week 11 Assignment 1: </w:t>
        </w:r>
        <w:proofErr w:type="spellStart"/>
        <w:r w:rsidRPr="00645A10">
          <w:rPr>
            <w:rFonts w:ascii="Times New Roman" w:eastAsia="Times New Roman" w:hAnsi="Times New Roman" w:cs="Times New Roman"/>
            <w:color w:val="0000FF"/>
            <w:kern w:val="0"/>
            <w:sz w:val="24"/>
            <w:szCs w:val="24"/>
            <w:u w:val="single"/>
            <w14:ligatures w14:val="none"/>
          </w:rPr>
          <w:t>iHuman</w:t>
        </w:r>
        <w:proofErr w:type="spellEnd"/>
        <w:r w:rsidRPr="00645A10">
          <w:rPr>
            <w:rFonts w:ascii="Times New Roman" w:eastAsia="Times New Roman" w:hAnsi="Times New Roman" w:cs="Times New Roman"/>
            <w:color w:val="0000FF"/>
            <w:kern w:val="0"/>
            <w:sz w:val="24"/>
            <w:szCs w:val="24"/>
            <w:u w:val="single"/>
            <w14:ligatures w14:val="none"/>
          </w:rPr>
          <w:t xml:space="preserve"> Case Study</w:t>
        </w:r>
      </w:hyperlink>
    </w:p>
    <w:p w14:paraId="0959DF0D" w14:textId="77777777" w:rsidR="00645A10" w:rsidRPr="00645A10" w:rsidRDefault="00645A10" w:rsidP="00645A10">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645A10">
        <w:rPr>
          <w:rFonts w:ascii="Arial" w:eastAsia="Times New Roman" w:hAnsi="Arial" w:cs="Arial"/>
          <w:b/>
          <w:bCs/>
          <w:color w:val="B40000"/>
          <w:kern w:val="0"/>
          <w:sz w:val="36"/>
          <w:szCs w:val="36"/>
          <w14:ligatures w14:val="none"/>
        </w:rPr>
        <w:lastRenderedPageBreak/>
        <w:t xml:space="preserve">Week 11 Assignment 1: </w:t>
      </w:r>
      <w:proofErr w:type="spellStart"/>
      <w:r w:rsidRPr="00645A10">
        <w:rPr>
          <w:rFonts w:ascii="Arial" w:eastAsia="Times New Roman" w:hAnsi="Arial" w:cs="Arial"/>
          <w:b/>
          <w:bCs/>
          <w:color w:val="B40000"/>
          <w:kern w:val="0"/>
          <w:sz w:val="36"/>
          <w:szCs w:val="36"/>
          <w14:ligatures w14:val="none"/>
        </w:rPr>
        <w:t>iHuman</w:t>
      </w:r>
      <w:proofErr w:type="spellEnd"/>
      <w:r w:rsidRPr="00645A10">
        <w:rPr>
          <w:rFonts w:ascii="Arial" w:eastAsia="Times New Roman" w:hAnsi="Arial" w:cs="Arial"/>
          <w:b/>
          <w:bCs/>
          <w:color w:val="B40000"/>
          <w:kern w:val="0"/>
          <w:sz w:val="36"/>
          <w:szCs w:val="36"/>
          <w14:ligatures w14:val="none"/>
        </w:rPr>
        <w:t xml:space="preserve"> Case Study</w:t>
      </w:r>
    </w:p>
    <w:p w14:paraId="57CE998A" w14:textId="77777777" w:rsidR="00645A10" w:rsidRPr="00645A10" w:rsidRDefault="00645A10" w:rsidP="00645A10">
      <w:pPr>
        <w:shd w:val="clear" w:color="auto" w:fill="E1E5E9"/>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b/>
          <w:bCs/>
          <w:color w:val="373A3C"/>
          <w:kern w:val="0"/>
          <w:sz w:val="23"/>
          <w:szCs w:val="23"/>
          <w14:ligatures w14:val="none"/>
        </w:rPr>
        <w:t>Due:</w:t>
      </w:r>
      <w:r w:rsidRPr="00645A10">
        <w:rPr>
          <w:rFonts w:ascii="Arial" w:eastAsia="Times New Roman" w:hAnsi="Arial" w:cs="Arial"/>
          <w:color w:val="373A3C"/>
          <w:kern w:val="0"/>
          <w:sz w:val="23"/>
          <w:szCs w:val="23"/>
          <w14:ligatures w14:val="none"/>
        </w:rPr>
        <w:t> Sunday, 16 July 2023, 11:55 PM</w:t>
      </w:r>
    </w:p>
    <w:p w14:paraId="2BE5163B" w14:textId="77777777" w:rsidR="00645A10" w:rsidRPr="00645A10" w:rsidRDefault="00645A10" w:rsidP="00645A10">
      <w:pPr>
        <w:shd w:val="clear" w:color="auto" w:fill="E1E5E9"/>
        <w:spacing w:after="0" w:line="240" w:lineRule="auto"/>
        <w:rPr>
          <w:rFonts w:ascii="Arial" w:eastAsia="Times New Roman" w:hAnsi="Arial" w:cs="Arial"/>
          <w:color w:val="373A3C"/>
          <w:kern w:val="0"/>
          <w:sz w:val="23"/>
          <w:szCs w:val="23"/>
          <w14:ligatures w14:val="none"/>
        </w:rPr>
      </w:pPr>
      <w:r w:rsidRPr="00645A10">
        <w:rPr>
          <w:rFonts w:ascii="Arial" w:eastAsia="Times New Roman" w:hAnsi="Arial" w:cs="Arial"/>
          <w:b/>
          <w:bCs/>
          <w:color w:val="212529"/>
          <w:kern w:val="0"/>
          <w:sz w:val="23"/>
          <w:szCs w:val="23"/>
          <w:shd w:val="clear" w:color="auto" w:fill="E9ECEF"/>
          <w14:ligatures w14:val="none"/>
        </w:rPr>
        <w:t>To do: </w:t>
      </w:r>
      <w:r w:rsidRPr="00645A10">
        <w:rPr>
          <w:rFonts w:ascii="Arial" w:eastAsia="Times New Roman" w:hAnsi="Arial" w:cs="Arial"/>
          <w:color w:val="212529"/>
          <w:kern w:val="0"/>
          <w:sz w:val="23"/>
          <w:szCs w:val="23"/>
          <w:shd w:val="clear" w:color="auto" w:fill="E9ECEF"/>
          <w14:ligatures w14:val="none"/>
        </w:rPr>
        <w:t xml:space="preserve">Make a </w:t>
      </w:r>
      <w:proofErr w:type="gramStart"/>
      <w:r w:rsidRPr="00645A10">
        <w:rPr>
          <w:rFonts w:ascii="Arial" w:eastAsia="Times New Roman" w:hAnsi="Arial" w:cs="Arial"/>
          <w:color w:val="212529"/>
          <w:kern w:val="0"/>
          <w:sz w:val="23"/>
          <w:szCs w:val="23"/>
          <w:shd w:val="clear" w:color="auto" w:fill="E9ECEF"/>
          <w14:ligatures w14:val="none"/>
        </w:rPr>
        <w:t>submission</w:t>
      </w:r>
      <w:proofErr w:type="gramEnd"/>
    </w:p>
    <w:p w14:paraId="0E9299C6" w14:textId="77777777" w:rsidR="00645A10" w:rsidRPr="00645A10" w:rsidRDefault="00645A10" w:rsidP="00645A10">
      <w:pPr>
        <w:shd w:val="clear" w:color="auto" w:fill="E1E5E9"/>
        <w:spacing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b/>
          <w:bCs/>
          <w:color w:val="373A3C"/>
          <w:kern w:val="0"/>
          <w:sz w:val="23"/>
          <w:szCs w:val="23"/>
          <w14:ligatures w14:val="none"/>
        </w:rPr>
        <w:t>Value:</w:t>
      </w:r>
      <w:r w:rsidRPr="00645A10">
        <w:rPr>
          <w:rFonts w:ascii="Arial" w:eastAsia="Times New Roman" w:hAnsi="Arial" w:cs="Arial"/>
          <w:color w:val="373A3C"/>
          <w:kern w:val="0"/>
          <w:sz w:val="23"/>
          <w:szCs w:val="23"/>
          <w14:ligatures w14:val="none"/>
        </w:rPr>
        <w:t> 100 Points</w:t>
      </w:r>
    </w:p>
    <w:p w14:paraId="2921E738" w14:textId="77777777" w:rsidR="00645A10" w:rsidRPr="00645A10" w:rsidRDefault="00645A10" w:rsidP="00645A10">
      <w:pPr>
        <w:shd w:val="clear" w:color="auto" w:fill="E1E5E9"/>
        <w:spacing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b/>
          <w:bCs/>
          <w:color w:val="373A3C"/>
          <w:kern w:val="0"/>
          <w:sz w:val="23"/>
          <w:szCs w:val="23"/>
          <w14:ligatures w14:val="none"/>
        </w:rPr>
        <w:t>Due:</w:t>
      </w:r>
      <w:r w:rsidRPr="00645A10">
        <w:rPr>
          <w:rFonts w:ascii="Arial" w:eastAsia="Times New Roman" w:hAnsi="Arial" w:cs="Arial"/>
          <w:color w:val="373A3C"/>
          <w:kern w:val="0"/>
          <w:sz w:val="23"/>
          <w:szCs w:val="23"/>
          <w14:ligatures w14:val="none"/>
        </w:rPr>
        <w:t> Day 7</w:t>
      </w:r>
    </w:p>
    <w:p w14:paraId="14B02238" w14:textId="77777777" w:rsidR="00645A10" w:rsidRPr="00645A10" w:rsidRDefault="00645A10" w:rsidP="00645A10">
      <w:pPr>
        <w:shd w:val="clear" w:color="auto" w:fill="E1E5E9"/>
        <w:spacing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b/>
          <w:bCs/>
          <w:color w:val="373A3C"/>
          <w:kern w:val="0"/>
          <w:sz w:val="23"/>
          <w:szCs w:val="23"/>
          <w14:ligatures w14:val="none"/>
        </w:rPr>
        <w:t>Grading Category:</w:t>
      </w:r>
      <w:r w:rsidRPr="00645A10">
        <w:rPr>
          <w:rFonts w:ascii="Arial" w:eastAsia="Times New Roman" w:hAnsi="Arial" w:cs="Arial"/>
          <w:color w:val="373A3C"/>
          <w:kern w:val="0"/>
          <w:sz w:val="23"/>
          <w:szCs w:val="23"/>
          <w14:ligatures w14:val="none"/>
        </w:rPr>
        <w:t> </w:t>
      </w:r>
      <w:r w:rsidRPr="00645A10">
        <w:rPr>
          <w:rFonts w:ascii="Arial" w:eastAsia="Times New Roman" w:hAnsi="Arial" w:cs="Arial"/>
          <w:i/>
          <w:iCs/>
          <w:color w:val="373A3C"/>
          <w:kern w:val="0"/>
          <w:sz w:val="23"/>
          <w:szCs w:val="23"/>
          <w14:ligatures w14:val="none"/>
        </w:rPr>
        <w:t>uncategorized</w:t>
      </w:r>
    </w:p>
    <w:p w14:paraId="441D6DC6" w14:textId="77777777" w:rsidR="00645A10" w:rsidRPr="00645A10" w:rsidRDefault="00645A10" w:rsidP="00645A10">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645A10">
        <w:rPr>
          <w:rFonts w:ascii="Arial" w:eastAsia="Times New Roman" w:hAnsi="Arial" w:cs="Arial"/>
          <w:b/>
          <w:bCs/>
          <w:color w:val="B40000"/>
          <w:kern w:val="0"/>
          <w:sz w:val="27"/>
          <w:szCs w:val="27"/>
          <w14:ligatures w14:val="none"/>
        </w:rPr>
        <w:t>Overview</w:t>
      </w:r>
    </w:p>
    <w:p w14:paraId="38091DF2" w14:textId="77777777" w:rsidR="00645A10" w:rsidRPr="00645A10" w:rsidRDefault="00645A10" w:rsidP="00645A10">
      <w:pPr>
        <w:shd w:val="clear" w:color="auto" w:fill="E1E5E9"/>
        <w:spacing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 xml:space="preserve">Case studies and simulations are excellent ways to practice critical thinking and </w:t>
      </w:r>
      <w:proofErr w:type="gramStart"/>
      <w:r w:rsidRPr="00645A10">
        <w:rPr>
          <w:rFonts w:ascii="Arial" w:eastAsia="Times New Roman" w:hAnsi="Arial" w:cs="Arial"/>
          <w:color w:val="373A3C"/>
          <w:kern w:val="0"/>
          <w:sz w:val="23"/>
          <w:szCs w:val="23"/>
          <w14:ligatures w14:val="none"/>
        </w:rPr>
        <w:t>problem solving in patient</w:t>
      </w:r>
      <w:proofErr w:type="gramEnd"/>
      <w:r w:rsidRPr="00645A10">
        <w:rPr>
          <w:rFonts w:ascii="Arial" w:eastAsia="Times New Roman" w:hAnsi="Arial" w:cs="Arial"/>
          <w:color w:val="373A3C"/>
          <w:kern w:val="0"/>
          <w:sz w:val="23"/>
          <w:szCs w:val="23"/>
          <w14:ligatures w14:val="none"/>
        </w:rPr>
        <w:t xml:space="preserve"> care in a safe space. These case-based assignments are designed to provide you with an opportunity to practice applying the theoretical knowledge you have acquired in a real-life scenario. Use this assignment to apply all the best practices that you have learned and be as thorough and detailed as you can.</w:t>
      </w:r>
    </w:p>
    <w:p w14:paraId="50CE9EA9" w14:textId="77777777" w:rsidR="00645A10" w:rsidRPr="00645A10" w:rsidRDefault="00645A10" w:rsidP="00645A10">
      <w:pPr>
        <w:shd w:val="clear" w:color="auto" w:fill="E1E5E9"/>
        <w:spacing w:after="100" w:afterAutospacing="1" w:line="240" w:lineRule="auto"/>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 xml:space="preserve">In this course, we will be using an interactive simulation tool called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to provide you with exposure to case study information. Through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you will have the opportunity to interact with a simulated patient to collect and analyze data much in the same way you would in real life. After collecting that data, you will use the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platform to diagnose and develop a treatment plan. After completing the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case, you will prepare a SOAP note to summarize and provide an overview of the simulated clinical experience. The SOAP note is a good tool to use in your practice, as it covers the areas of documentation that are considered vital </w:t>
      </w:r>
      <w:proofErr w:type="gramStart"/>
      <w:r w:rsidRPr="00645A10">
        <w:rPr>
          <w:rFonts w:ascii="Arial" w:eastAsia="Times New Roman" w:hAnsi="Arial" w:cs="Arial"/>
          <w:color w:val="373A3C"/>
          <w:kern w:val="0"/>
          <w:sz w:val="23"/>
          <w:szCs w:val="23"/>
          <w14:ligatures w14:val="none"/>
        </w:rPr>
        <w:t>in order to</w:t>
      </w:r>
      <w:proofErr w:type="gramEnd"/>
      <w:r w:rsidRPr="00645A10">
        <w:rPr>
          <w:rFonts w:ascii="Arial" w:eastAsia="Times New Roman" w:hAnsi="Arial" w:cs="Arial"/>
          <w:color w:val="373A3C"/>
          <w:kern w:val="0"/>
          <w:sz w:val="23"/>
          <w:szCs w:val="23"/>
          <w14:ligatures w14:val="none"/>
        </w:rPr>
        <w:t xml:space="preserve"> achieve the goals of treatment. You will be using SOAP notes (or something similar) frequently in your practice.</w:t>
      </w:r>
    </w:p>
    <w:p w14:paraId="21A999C1" w14:textId="77777777" w:rsidR="00645A10" w:rsidRPr="00645A10" w:rsidRDefault="00645A10" w:rsidP="00645A10">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645A10">
        <w:rPr>
          <w:rFonts w:ascii="Arial" w:eastAsia="Times New Roman" w:hAnsi="Arial" w:cs="Arial"/>
          <w:b/>
          <w:bCs/>
          <w:color w:val="B40000"/>
          <w:kern w:val="0"/>
          <w:sz w:val="27"/>
          <w:szCs w:val="27"/>
          <w14:ligatures w14:val="none"/>
        </w:rPr>
        <w:t>Instructions</w:t>
      </w:r>
    </w:p>
    <w:p w14:paraId="027C4B39" w14:textId="77777777" w:rsidR="00645A10" w:rsidRPr="00645A10" w:rsidRDefault="00645A10" w:rsidP="00645A1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 xml:space="preserve">Complete the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case study assigned for the week. You will be working in the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platform to complete the case. Follow the directions on </w:t>
      </w:r>
      <w:hyperlink r:id="rId14" w:tgtFrame="_blank" w:history="1">
        <w:r w:rsidRPr="00645A10">
          <w:rPr>
            <w:rFonts w:ascii="Arial" w:eastAsia="Times New Roman" w:hAnsi="Arial" w:cs="Arial"/>
            <w:color w:val="0000FF"/>
            <w:kern w:val="0"/>
            <w:sz w:val="23"/>
            <w:szCs w:val="23"/>
            <w:u w:val="single"/>
            <w14:ligatures w14:val="none"/>
          </w:rPr>
          <w:t xml:space="preserve">logging in and navigating in </w:t>
        </w:r>
        <w:proofErr w:type="spellStart"/>
        <w:r w:rsidRPr="00645A10">
          <w:rPr>
            <w:rFonts w:ascii="Arial" w:eastAsia="Times New Roman" w:hAnsi="Arial" w:cs="Arial"/>
            <w:color w:val="0000FF"/>
            <w:kern w:val="0"/>
            <w:sz w:val="23"/>
            <w:szCs w:val="23"/>
            <w:u w:val="single"/>
            <w14:ligatures w14:val="none"/>
          </w:rPr>
          <w:t>iHuman</w:t>
        </w:r>
        <w:proofErr w:type="spellEnd"/>
      </w:hyperlink>
      <w:r w:rsidRPr="00645A10">
        <w:rPr>
          <w:rFonts w:ascii="Arial" w:eastAsia="Times New Roman" w:hAnsi="Arial" w:cs="Arial"/>
          <w:color w:val="373A3C"/>
          <w:kern w:val="0"/>
          <w:sz w:val="23"/>
          <w:szCs w:val="23"/>
          <w14:ligatures w14:val="none"/>
        </w:rPr>
        <w:t xml:space="preserve">. You will need to input your first and last name and email address to access the recording. </w:t>
      </w:r>
      <w:proofErr w:type="gramStart"/>
      <w:r w:rsidRPr="00645A10">
        <w:rPr>
          <w:rFonts w:ascii="Arial" w:eastAsia="Times New Roman" w:hAnsi="Arial" w:cs="Arial"/>
          <w:color w:val="373A3C"/>
          <w:kern w:val="0"/>
          <w:sz w:val="23"/>
          <w:szCs w:val="23"/>
          <w14:ligatures w14:val="none"/>
        </w:rPr>
        <w:t>Refer back</w:t>
      </w:r>
      <w:proofErr w:type="gramEnd"/>
      <w:r w:rsidRPr="00645A10">
        <w:rPr>
          <w:rFonts w:ascii="Arial" w:eastAsia="Times New Roman" w:hAnsi="Arial" w:cs="Arial"/>
          <w:color w:val="373A3C"/>
          <w:kern w:val="0"/>
          <w:sz w:val="23"/>
          <w:szCs w:val="23"/>
          <w14:ligatures w14:val="none"/>
        </w:rPr>
        <w:t xml:space="preserve"> to the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Orientation for complete instructions on navigating in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w:t>
      </w:r>
    </w:p>
    <w:p w14:paraId="755E6F78" w14:textId="77777777" w:rsidR="00645A10" w:rsidRPr="00645A10" w:rsidRDefault="00645A10" w:rsidP="00645A1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 xml:space="preserve">When working in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practice as if this were a real patient. For example, the platform allows you to ask many questions when taking a history. However</w:t>
      </w:r>
      <w:proofErr w:type="gramStart"/>
      <w:r w:rsidRPr="00645A10">
        <w:rPr>
          <w:rFonts w:ascii="Arial" w:eastAsia="Times New Roman" w:hAnsi="Arial" w:cs="Arial"/>
          <w:color w:val="373A3C"/>
          <w:kern w:val="0"/>
          <w:sz w:val="23"/>
          <w:szCs w:val="23"/>
          <w14:ligatures w14:val="none"/>
        </w:rPr>
        <w:t>, in reality, you</w:t>
      </w:r>
      <w:proofErr w:type="gramEnd"/>
      <w:r w:rsidRPr="00645A10">
        <w:rPr>
          <w:rFonts w:ascii="Arial" w:eastAsia="Times New Roman" w:hAnsi="Arial" w:cs="Arial"/>
          <w:color w:val="373A3C"/>
          <w:kern w:val="0"/>
          <w:sz w:val="23"/>
          <w:szCs w:val="23"/>
          <w14:ligatures w14:val="none"/>
        </w:rPr>
        <w:t xml:space="preserve"> will likely be limited in time. Practice setting yourself a time limit (minimum 1 hour) and work on being efficient in your clinical interview. While there is time for empathy, you do not want to distract from good clinical investigation.</w:t>
      </w:r>
    </w:p>
    <w:p w14:paraId="42E73D6A" w14:textId="77777777" w:rsidR="00645A10" w:rsidRPr="00645A10" w:rsidRDefault="00645A10" w:rsidP="00645A1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 xml:space="preserve">In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review the specific instructions for the appropriate case. These instructions will help you understand the expectations of each case, as they may differ.</w:t>
      </w:r>
    </w:p>
    <w:p w14:paraId="3C2BEECA" w14:textId="77777777" w:rsidR="00645A10" w:rsidRPr="00645A10" w:rsidRDefault="00645A10" w:rsidP="00645A1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 xml:space="preserve">Once you have completed all the steps in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complete a </w:t>
      </w:r>
      <w:hyperlink r:id="rId15" w:tgtFrame="_blank" w:history="1">
        <w:r w:rsidRPr="00645A10">
          <w:rPr>
            <w:rFonts w:ascii="Arial" w:eastAsia="Times New Roman" w:hAnsi="Arial" w:cs="Arial"/>
            <w:color w:val="0000FF"/>
            <w:kern w:val="0"/>
            <w:sz w:val="23"/>
            <w:szCs w:val="23"/>
            <w:u w:val="single"/>
            <w14:ligatures w14:val="none"/>
          </w:rPr>
          <w:t>SOAP Note (Word)</w:t>
        </w:r>
      </w:hyperlink>
      <w:r w:rsidRPr="00645A10">
        <w:rPr>
          <w:rFonts w:ascii="Arial" w:eastAsia="Times New Roman" w:hAnsi="Arial" w:cs="Arial"/>
          <w:color w:val="373A3C"/>
          <w:kern w:val="0"/>
          <w:sz w:val="23"/>
          <w:szCs w:val="23"/>
          <w14:ligatures w14:val="none"/>
        </w:rPr>
        <w:t xml:space="preserve"> for the patient you worked with. (Note: The template is meant to be a guide. You can change the formatting of your SOAP note if the table style does not work for you. </w:t>
      </w:r>
      <w:r w:rsidRPr="00645A10">
        <w:rPr>
          <w:rFonts w:ascii="Arial" w:eastAsia="Times New Roman" w:hAnsi="Arial" w:cs="Arial"/>
          <w:color w:val="373A3C"/>
          <w:kern w:val="0"/>
          <w:sz w:val="23"/>
          <w:szCs w:val="23"/>
          <w14:ligatures w14:val="none"/>
        </w:rPr>
        <w:lastRenderedPageBreak/>
        <w:t xml:space="preserve">Additionally, you can copy and paste what you have written in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into your SOAP note if the content is appropriate.)</w:t>
      </w:r>
    </w:p>
    <w:p w14:paraId="7C7488B5" w14:textId="77777777" w:rsidR="00645A10" w:rsidRPr="00645A10" w:rsidRDefault="00645A10" w:rsidP="00645A1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Your SOAP note should be no more than five pages long.</w:t>
      </w:r>
    </w:p>
    <w:p w14:paraId="1DAD72FB" w14:textId="77777777" w:rsidR="00645A10" w:rsidRPr="00645A10" w:rsidRDefault="00645A10" w:rsidP="00645A1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Use academic sources, cited in APA format, to support your rationale in your Assessment and Plan.</w:t>
      </w:r>
    </w:p>
    <w:p w14:paraId="2220B7F7" w14:textId="77777777" w:rsidR="00645A10" w:rsidRPr="00645A10" w:rsidRDefault="00645A10" w:rsidP="00645A1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Upload a copy of your simulation/</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log and the time spent in the simulation along with your SOAP note for this assignment.</w:t>
      </w:r>
    </w:p>
    <w:p w14:paraId="5C3E3BB9" w14:textId="77777777" w:rsidR="00645A10" w:rsidRPr="00645A10" w:rsidRDefault="00645A10" w:rsidP="00645A1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 xml:space="preserve">While items in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may be </w:t>
      </w:r>
      <w:proofErr w:type="gramStart"/>
      <w:r w:rsidRPr="00645A10">
        <w:rPr>
          <w:rFonts w:ascii="Arial" w:eastAsia="Times New Roman" w:hAnsi="Arial" w:cs="Arial"/>
          <w:color w:val="373A3C"/>
          <w:kern w:val="0"/>
          <w:sz w:val="23"/>
          <w:szCs w:val="23"/>
          <w14:ligatures w14:val="none"/>
        </w:rPr>
        <w:t>auto-marked</w:t>
      </w:r>
      <w:proofErr w:type="gramEnd"/>
      <w:r w:rsidRPr="00645A10">
        <w:rPr>
          <w:rFonts w:ascii="Arial" w:eastAsia="Times New Roman" w:hAnsi="Arial" w:cs="Arial"/>
          <w:color w:val="373A3C"/>
          <w:kern w:val="0"/>
          <w:sz w:val="23"/>
          <w:szCs w:val="23"/>
          <w14:ligatures w14:val="none"/>
        </w:rPr>
        <w:t>, your grade for this assignment </w:t>
      </w:r>
      <w:r w:rsidRPr="00645A10">
        <w:rPr>
          <w:rFonts w:ascii="Arial" w:eastAsia="Times New Roman" w:hAnsi="Arial" w:cs="Arial"/>
          <w:b/>
          <w:bCs/>
          <w:color w:val="373A3C"/>
          <w:kern w:val="0"/>
          <w:sz w:val="23"/>
          <w:szCs w:val="23"/>
          <w14:ligatures w14:val="none"/>
        </w:rPr>
        <w:t>is not based</w:t>
      </w:r>
      <w:r w:rsidRPr="00645A10">
        <w:rPr>
          <w:rFonts w:ascii="Arial" w:eastAsia="Times New Roman" w:hAnsi="Arial" w:cs="Arial"/>
          <w:color w:val="373A3C"/>
          <w:kern w:val="0"/>
          <w:sz w:val="23"/>
          <w:szCs w:val="23"/>
          <w14:ligatures w14:val="none"/>
        </w:rPr>
        <w:t xml:space="preserve"> on how you perform within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The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platform is merely an opportunity for you to interact with a simulated patient and gather data.</w:t>
      </w:r>
    </w:p>
    <w:p w14:paraId="5A85FC80" w14:textId="77777777" w:rsidR="00645A10" w:rsidRPr="00645A10" w:rsidRDefault="00645A10" w:rsidP="00645A1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645A10">
        <w:rPr>
          <w:rFonts w:ascii="Arial" w:eastAsia="Times New Roman" w:hAnsi="Arial" w:cs="Arial"/>
          <w:color w:val="373A3C"/>
          <w:kern w:val="0"/>
          <w:sz w:val="23"/>
          <w:szCs w:val="23"/>
          <w14:ligatures w14:val="none"/>
        </w:rPr>
        <w:t xml:space="preserve">If you require technical support with the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platform, use the </w:t>
      </w:r>
      <w:proofErr w:type="spellStart"/>
      <w:r w:rsidRPr="00645A10">
        <w:rPr>
          <w:rFonts w:ascii="Arial" w:eastAsia="Times New Roman" w:hAnsi="Arial" w:cs="Arial"/>
          <w:color w:val="373A3C"/>
          <w:kern w:val="0"/>
          <w:sz w:val="23"/>
          <w:szCs w:val="23"/>
          <w14:ligatures w14:val="none"/>
        </w:rPr>
        <w:fldChar w:fldCharType="begin"/>
      </w:r>
      <w:r w:rsidRPr="00645A10">
        <w:rPr>
          <w:rFonts w:ascii="Arial" w:eastAsia="Times New Roman" w:hAnsi="Arial" w:cs="Arial"/>
          <w:color w:val="373A3C"/>
          <w:kern w:val="0"/>
          <w:sz w:val="23"/>
          <w:szCs w:val="23"/>
          <w14:ligatures w14:val="none"/>
        </w:rPr>
        <w:instrText>HYPERLINK "https://www.i-human.com/support-3/" \t "_blank"</w:instrText>
      </w:r>
      <w:r w:rsidRPr="00645A10">
        <w:rPr>
          <w:rFonts w:ascii="Arial" w:eastAsia="Times New Roman" w:hAnsi="Arial" w:cs="Arial"/>
          <w:color w:val="373A3C"/>
          <w:kern w:val="0"/>
          <w:sz w:val="23"/>
          <w:szCs w:val="23"/>
          <w14:ligatures w14:val="none"/>
        </w:rPr>
      </w:r>
      <w:r w:rsidRPr="00645A10">
        <w:rPr>
          <w:rFonts w:ascii="Arial" w:eastAsia="Times New Roman" w:hAnsi="Arial" w:cs="Arial"/>
          <w:color w:val="373A3C"/>
          <w:kern w:val="0"/>
          <w:sz w:val="23"/>
          <w:szCs w:val="23"/>
          <w14:ligatures w14:val="none"/>
        </w:rPr>
        <w:fldChar w:fldCharType="separate"/>
      </w:r>
      <w:r w:rsidRPr="00645A10">
        <w:rPr>
          <w:rFonts w:ascii="Arial" w:eastAsia="Times New Roman" w:hAnsi="Arial" w:cs="Arial"/>
          <w:color w:val="0000FF"/>
          <w:kern w:val="0"/>
          <w:sz w:val="23"/>
          <w:szCs w:val="23"/>
          <w:u w:val="single"/>
          <w14:ligatures w14:val="none"/>
        </w:rPr>
        <w:t>iHuman</w:t>
      </w:r>
      <w:proofErr w:type="spellEnd"/>
      <w:r w:rsidRPr="00645A10">
        <w:rPr>
          <w:rFonts w:ascii="Arial" w:eastAsia="Times New Roman" w:hAnsi="Arial" w:cs="Arial"/>
          <w:color w:val="0000FF"/>
          <w:kern w:val="0"/>
          <w:sz w:val="23"/>
          <w:szCs w:val="23"/>
          <w:u w:val="single"/>
          <w14:ligatures w14:val="none"/>
        </w:rPr>
        <w:t xml:space="preserve"> Help Center</w:t>
      </w:r>
      <w:r w:rsidRPr="00645A10">
        <w:rPr>
          <w:rFonts w:ascii="Arial" w:eastAsia="Times New Roman" w:hAnsi="Arial" w:cs="Arial"/>
          <w:color w:val="373A3C"/>
          <w:kern w:val="0"/>
          <w:sz w:val="23"/>
          <w:szCs w:val="23"/>
          <w14:ligatures w14:val="none"/>
        </w:rPr>
        <w:fldChar w:fldCharType="end"/>
      </w:r>
      <w:r w:rsidRPr="00645A10">
        <w:rPr>
          <w:rFonts w:ascii="Arial" w:eastAsia="Times New Roman" w:hAnsi="Arial" w:cs="Arial"/>
          <w:color w:val="373A3C"/>
          <w:kern w:val="0"/>
          <w:sz w:val="23"/>
          <w:szCs w:val="23"/>
          <w14:ligatures w14:val="none"/>
        </w:rPr>
        <w:t xml:space="preserve"> to contact </w:t>
      </w:r>
      <w:proofErr w:type="spellStart"/>
      <w:r w:rsidRPr="00645A10">
        <w:rPr>
          <w:rFonts w:ascii="Arial" w:eastAsia="Times New Roman" w:hAnsi="Arial" w:cs="Arial"/>
          <w:color w:val="373A3C"/>
          <w:kern w:val="0"/>
          <w:sz w:val="23"/>
          <w:szCs w:val="23"/>
          <w14:ligatures w14:val="none"/>
        </w:rPr>
        <w:t>iHuman</w:t>
      </w:r>
      <w:proofErr w:type="spellEnd"/>
      <w:r w:rsidRPr="00645A10">
        <w:rPr>
          <w:rFonts w:ascii="Arial" w:eastAsia="Times New Roman" w:hAnsi="Arial" w:cs="Arial"/>
          <w:color w:val="373A3C"/>
          <w:kern w:val="0"/>
          <w:sz w:val="23"/>
          <w:szCs w:val="23"/>
          <w14:ligatures w14:val="none"/>
        </w:rPr>
        <w:t xml:space="preserve"> Technical Support directly. Technical support includes a malfunction of the platform; they will not be able to help with issues involving content!</w:t>
      </w:r>
    </w:p>
    <w:p w14:paraId="0EA73F03" w14:textId="77777777" w:rsidR="00645A10" w:rsidRDefault="00645A10"/>
    <w:p w14:paraId="15852371" w14:textId="77777777" w:rsidR="00A8527F" w:rsidRDefault="00A8527F"/>
    <w:p w14:paraId="293097A1" w14:textId="77777777" w:rsidR="00A8527F" w:rsidRDefault="00A8527F"/>
    <w:p w14:paraId="79980386" w14:textId="77777777" w:rsidR="00A8527F" w:rsidRPr="00A8527F" w:rsidRDefault="00A8527F" w:rsidP="00A8527F">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A8527F">
        <w:rPr>
          <w:rFonts w:ascii="Arial" w:eastAsia="Times New Roman" w:hAnsi="Arial" w:cs="Arial"/>
          <w:b/>
          <w:bCs/>
          <w:kern w:val="36"/>
          <w:sz w:val="48"/>
          <w:szCs w:val="48"/>
          <w14:ligatures w14:val="none"/>
        </w:rPr>
        <w:t xml:space="preserve">NU-664CX-05-23PCS3 Clinical </w:t>
      </w:r>
      <w:proofErr w:type="spellStart"/>
      <w:proofErr w:type="gramStart"/>
      <w:r w:rsidRPr="00A8527F">
        <w:rPr>
          <w:rFonts w:ascii="Arial" w:eastAsia="Times New Roman" w:hAnsi="Arial" w:cs="Arial"/>
          <w:b/>
          <w:bCs/>
          <w:kern w:val="36"/>
          <w:sz w:val="48"/>
          <w:szCs w:val="48"/>
          <w14:ligatures w14:val="none"/>
        </w:rPr>
        <w:t>Seminar:Virtual</w:t>
      </w:r>
      <w:proofErr w:type="spellEnd"/>
      <w:proofErr w:type="gramEnd"/>
    </w:p>
    <w:p w14:paraId="57CC1D32" w14:textId="77777777" w:rsidR="00A8527F" w:rsidRPr="00A8527F" w:rsidRDefault="00A8527F" w:rsidP="00A8527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history="1">
        <w:r w:rsidRPr="00A8527F">
          <w:rPr>
            <w:rFonts w:ascii="Times New Roman" w:eastAsia="Times New Roman" w:hAnsi="Times New Roman" w:cs="Times New Roman"/>
            <w:color w:val="0000FF"/>
            <w:kern w:val="0"/>
            <w:sz w:val="24"/>
            <w:szCs w:val="24"/>
            <w:u w:val="single"/>
            <w14:ligatures w14:val="none"/>
          </w:rPr>
          <w:t>Dashboard</w:t>
        </w:r>
      </w:hyperlink>
    </w:p>
    <w:p w14:paraId="4C88E832" w14:textId="77777777" w:rsidR="00A8527F" w:rsidRPr="00A8527F" w:rsidRDefault="00A8527F" w:rsidP="00A8527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527F">
        <w:rPr>
          <w:rFonts w:ascii="Times New Roman" w:eastAsia="Times New Roman" w:hAnsi="Times New Roman" w:cs="Times New Roman"/>
          <w:kern w:val="0"/>
          <w:sz w:val="24"/>
          <w:szCs w:val="24"/>
          <w14:ligatures w14:val="none"/>
        </w:rPr>
        <w:t>My courses</w:t>
      </w:r>
    </w:p>
    <w:p w14:paraId="3B40A89F" w14:textId="77777777" w:rsidR="00A8527F" w:rsidRPr="00A8527F" w:rsidRDefault="00A8527F" w:rsidP="00A8527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NU-664CX-05-23PCS3 Clinical Seminar:Virtual" w:history="1">
        <w:r w:rsidRPr="00A8527F">
          <w:rPr>
            <w:rFonts w:ascii="Times New Roman" w:eastAsia="Times New Roman" w:hAnsi="Times New Roman" w:cs="Times New Roman"/>
            <w:color w:val="0000FF"/>
            <w:kern w:val="0"/>
            <w:sz w:val="24"/>
            <w:szCs w:val="24"/>
            <w:u w:val="single"/>
            <w14:ligatures w14:val="none"/>
          </w:rPr>
          <w:t>NU-664CX-05-23PCS3</w:t>
        </w:r>
      </w:hyperlink>
    </w:p>
    <w:p w14:paraId="3A91A92A" w14:textId="77777777" w:rsidR="00A8527F" w:rsidRPr="00A8527F" w:rsidRDefault="00A8527F" w:rsidP="00A8527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527F">
        <w:rPr>
          <w:rFonts w:ascii="Times New Roman" w:eastAsia="Times New Roman" w:hAnsi="Times New Roman" w:cs="Times New Roman"/>
          <w:kern w:val="0"/>
          <w:sz w:val="24"/>
          <w:szCs w:val="24"/>
          <w14:ligatures w14:val="none"/>
        </w:rPr>
        <w:t>Week 11: Clinical Seminar</w:t>
      </w:r>
    </w:p>
    <w:p w14:paraId="01137C17" w14:textId="77777777" w:rsidR="00A8527F" w:rsidRPr="00A8527F" w:rsidRDefault="00A8527F" w:rsidP="00A8527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ooltip="Journal" w:history="1">
        <w:r w:rsidRPr="00A8527F">
          <w:rPr>
            <w:rFonts w:ascii="Times New Roman" w:eastAsia="Times New Roman" w:hAnsi="Times New Roman" w:cs="Times New Roman"/>
            <w:color w:val="0000FF"/>
            <w:kern w:val="0"/>
            <w:sz w:val="24"/>
            <w:szCs w:val="24"/>
            <w:u w:val="single"/>
            <w14:ligatures w14:val="none"/>
          </w:rPr>
          <w:t>Week 11 Assignment 2: Client Encounter Journal Entry</w:t>
        </w:r>
      </w:hyperlink>
    </w:p>
    <w:p w14:paraId="638C2AF0" w14:textId="77777777" w:rsidR="00A8527F" w:rsidRPr="00A8527F" w:rsidRDefault="00A8527F" w:rsidP="00A8527F">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527F">
        <w:rPr>
          <w:rFonts w:ascii="Times New Roman" w:eastAsia="Times New Roman" w:hAnsi="Times New Roman" w:cs="Times New Roman"/>
          <w:kern w:val="0"/>
          <w:sz w:val="24"/>
          <w:szCs w:val="24"/>
          <w14:ligatures w14:val="none"/>
        </w:rPr>
        <w:t>Week 11 Assignment 2: Client Encounter Journal Entry</w:t>
      </w:r>
    </w:p>
    <w:p w14:paraId="135815F4" w14:textId="77777777" w:rsidR="00A8527F" w:rsidRPr="00A8527F" w:rsidRDefault="00A8527F" w:rsidP="00A8527F">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A8527F">
        <w:rPr>
          <w:rFonts w:ascii="Arial" w:eastAsia="Times New Roman" w:hAnsi="Arial" w:cs="Arial"/>
          <w:b/>
          <w:bCs/>
          <w:color w:val="B40000"/>
          <w:kern w:val="0"/>
          <w:sz w:val="36"/>
          <w:szCs w:val="36"/>
          <w14:ligatures w14:val="none"/>
        </w:rPr>
        <w:t>Week 11 Assignment 2: Client Encounter Journal Entry</w:t>
      </w:r>
    </w:p>
    <w:p w14:paraId="354EEBA3" w14:textId="77777777" w:rsidR="00A8527F" w:rsidRPr="00A8527F" w:rsidRDefault="00A8527F" w:rsidP="00A8527F">
      <w:pPr>
        <w:shd w:val="clear" w:color="auto" w:fill="E1E5E9"/>
        <w:spacing w:after="100" w:afterAutospacing="1" w:line="240" w:lineRule="auto"/>
        <w:rPr>
          <w:rFonts w:ascii="Arial" w:eastAsia="Times New Roman" w:hAnsi="Arial" w:cs="Arial"/>
          <w:color w:val="373A3C"/>
          <w:kern w:val="0"/>
          <w:sz w:val="23"/>
          <w:szCs w:val="23"/>
          <w14:ligatures w14:val="none"/>
        </w:rPr>
      </w:pPr>
      <w:r w:rsidRPr="00A8527F">
        <w:rPr>
          <w:rFonts w:ascii="Arial" w:eastAsia="Times New Roman" w:hAnsi="Arial" w:cs="Arial"/>
          <w:b/>
          <w:bCs/>
          <w:color w:val="373A3C"/>
          <w:kern w:val="0"/>
          <w:sz w:val="23"/>
          <w:szCs w:val="23"/>
          <w14:ligatures w14:val="none"/>
        </w:rPr>
        <w:t>Value:</w:t>
      </w:r>
      <w:r w:rsidRPr="00A8527F">
        <w:rPr>
          <w:rFonts w:ascii="Arial" w:eastAsia="Times New Roman" w:hAnsi="Arial" w:cs="Arial"/>
          <w:color w:val="373A3C"/>
          <w:kern w:val="0"/>
          <w:sz w:val="23"/>
          <w:szCs w:val="23"/>
          <w14:ligatures w14:val="none"/>
        </w:rPr>
        <w:t> Complete/Incomplete</w:t>
      </w:r>
    </w:p>
    <w:p w14:paraId="2FB29652" w14:textId="77777777" w:rsidR="00A8527F" w:rsidRPr="00A8527F" w:rsidRDefault="00A8527F" w:rsidP="00A8527F">
      <w:pPr>
        <w:shd w:val="clear" w:color="auto" w:fill="E1E5E9"/>
        <w:spacing w:after="100" w:afterAutospacing="1" w:line="240" w:lineRule="auto"/>
        <w:rPr>
          <w:rFonts w:ascii="Arial" w:eastAsia="Times New Roman" w:hAnsi="Arial" w:cs="Arial"/>
          <w:color w:val="373A3C"/>
          <w:kern w:val="0"/>
          <w:sz w:val="23"/>
          <w:szCs w:val="23"/>
          <w14:ligatures w14:val="none"/>
        </w:rPr>
      </w:pPr>
      <w:r w:rsidRPr="00A8527F">
        <w:rPr>
          <w:rFonts w:ascii="Arial" w:eastAsia="Times New Roman" w:hAnsi="Arial" w:cs="Arial"/>
          <w:b/>
          <w:bCs/>
          <w:color w:val="373A3C"/>
          <w:kern w:val="0"/>
          <w:sz w:val="23"/>
          <w:szCs w:val="23"/>
          <w14:ligatures w14:val="none"/>
        </w:rPr>
        <w:t>Due:</w:t>
      </w:r>
      <w:r w:rsidRPr="00A8527F">
        <w:rPr>
          <w:rFonts w:ascii="Arial" w:eastAsia="Times New Roman" w:hAnsi="Arial" w:cs="Arial"/>
          <w:color w:val="373A3C"/>
          <w:kern w:val="0"/>
          <w:sz w:val="23"/>
          <w:szCs w:val="23"/>
          <w14:ligatures w14:val="none"/>
        </w:rPr>
        <w:t> Day 7</w:t>
      </w:r>
    </w:p>
    <w:p w14:paraId="713D93EA" w14:textId="77777777" w:rsidR="00A8527F" w:rsidRPr="00A8527F" w:rsidRDefault="00A8527F" w:rsidP="00A8527F">
      <w:pPr>
        <w:shd w:val="clear" w:color="auto" w:fill="E1E5E9"/>
        <w:spacing w:after="100" w:afterAutospacing="1" w:line="240" w:lineRule="auto"/>
        <w:rPr>
          <w:rFonts w:ascii="Arial" w:eastAsia="Times New Roman" w:hAnsi="Arial" w:cs="Arial"/>
          <w:color w:val="373A3C"/>
          <w:kern w:val="0"/>
          <w:sz w:val="23"/>
          <w:szCs w:val="23"/>
          <w14:ligatures w14:val="none"/>
        </w:rPr>
      </w:pPr>
      <w:r w:rsidRPr="00A8527F">
        <w:rPr>
          <w:rFonts w:ascii="Arial" w:eastAsia="Times New Roman" w:hAnsi="Arial" w:cs="Arial"/>
          <w:b/>
          <w:bCs/>
          <w:color w:val="373A3C"/>
          <w:kern w:val="0"/>
          <w:sz w:val="23"/>
          <w:szCs w:val="23"/>
          <w14:ligatures w14:val="none"/>
        </w:rPr>
        <w:t>Grading Category:</w:t>
      </w:r>
      <w:r w:rsidRPr="00A8527F">
        <w:rPr>
          <w:rFonts w:ascii="Arial" w:eastAsia="Times New Roman" w:hAnsi="Arial" w:cs="Arial"/>
          <w:color w:val="373A3C"/>
          <w:kern w:val="0"/>
          <w:sz w:val="23"/>
          <w:szCs w:val="23"/>
          <w14:ligatures w14:val="none"/>
        </w:rPr>
        <w:t> Complete/Incomplete</w:t>
      </w:r>
    </w:p>
    <w:p w14:paraId="626066D3" w14:textId="77777777" w:rsidR="00A8527F" w:rsidRPr="00A8527F" w:rsidRDefault="00A8527F" w:rsidP="00A8527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A8527F">
        <w:rPr>
          <w:rFonts w:ascii="Arial" w:eastAsia="Times New Roman" w:hAnsi="Arial" w:cs="Arial"/>
          <w:b/>
          <w:bCs/>
          <w:color w:val="B40000"/>
          <w:kern w:val="0"/>
          <w:sz w:val="27"/>
          <w:szCs w:val="27"/>
          <w14:ligatures w14:val="none"/>
        </w:rPr>
        <w:t>Instructions</w:t>
      </w:r>
    </w:p>
    <w:p w14:paraId="27559F5F" w14:textId="77777777" w:rsidR="00A8527F" w:rsidRPr="00A8527F" w:rsidRDefault="00A8527F" w:rsidP="00A8527F">
      <w:pPr>
        <w:shd w:val="clear" w:color="auto" w:fill="E1E5E9"/>
        <w:spacing w:after="100" w:afterAutospacing="1" w:line="240" w:lineRule="auto"/>
        <w:rPr>
          <w:rFonts w:ascii="Arial" w:eastAsia="Times New Roman" w:hAnsi="Arial" w:cs="Arial"/>
          <w:color w:val="373A3C"/>
          <w:kern w:val="0"/>
          <w:sz w:val="23"/>
          <w:szCs w:val="23"/>
          <w14:ligatures w14:val="none"/>
        </w:rPr>
      </w:pPr>
      <w:r w:rsidRPr="00A8527F">
        <w:rPr>
          <w:rFonts w:ascii="Arial" w:eastAsia="Times New Roman" w:hAnsi="Arial" w:cs="Arial"/>
          <w:color w:val="373A3C"/>
          <w:kern w:val="0"/>
          <w:sz w:val="23"/>
          <w:szCs w:val="23"/>
          <w14:ligatures w14:val="none"/>
        </w:rPr>
        <w:t xml:space="preserve">Journaling is a continual reflection on clinical experiences and your related thoughts, feelings, and behaviors surrounding those experiences. You will not be graded on the experiences you have had, but instead on your commitment to reflecting on those experiences and utilizing those reflections to improve your professional identity and skillset. </w:t>
      </w:r>
      <w:r w:rsidRPr="00A8527F">
        <w:rPr>
          <w:rFonts w:ascii="Arial" w:eastAsia="Times New Roman" w:hAnsi="Arial" w:cs="Arial"/>
          <w:color w:val="373A3C"/>
          <w:kern w:val="0"/>
          <w:sz w:val="23"/>
          <w:szCs w:val="23"/>
          <w14:ligatures w14:val="none"/>
        </w:rPr>
        <w:lastRenderedPageBreak/>
        <w:t>Your journal is a place where you can record thoughts regarding a specific client encounter. Think of the journal as a personal, one-to-one communication tool between you and your instructor. Journal entries are viewable only by you and your instructor. All clinical discussion or communication will protect the confidentiality of clients.</w:t>
      </w:r>
    </w:p>
    <w:p w14:paraId="1ACFB683" w14:textId="77777777" w:rsidR="00A8527F" w:rsidRPr="00A8527F" w:rsidRDefault="00A8527F" w:rsidP="00A8527F">
      <w:pPr>
        <w:shd w:val="clear" w:color="auto" w:fill="E1E5E9"/>
        <w:spacing w:after="100" w:afterAutospacing="1" w:line="240" w:lineRule="auto"/>
        <w:rPr>
          <w:rFonts w:ascii="Arial" w:eastAsia="Times New Roman" w:hAnsi="Arial" w:cs="Arial"/>
          <w:color w:val="373A3C"/>
          <w:kern w:val="0"/>
          <w:sz w:val="23"/>
          <w:szCs w:val="23"/>
          <w14:ligatures w14:val="none"/>
        </w:rPr>
      </w:pPr>
      <w:r w:rsidRPr="00A8527F">
        <w:rPr>
          <w:rFonts w:ascii="Arial" w:eastAsia="Times New Roman" w:hAnsi="Arial" w:cs="Arial"/>
          <w:color w:val="373A3C"/>
          <w:kern w:val="0"/>
          <w:sz w:val="23"/>
          <w:szCs w:val="23"/>
          <w14:ligatures w14:val="none"/>
        </w:rPr>
        <w:t>While being mindful of integrating critical thinking into the management of clients during the clinical experience, you will also be evaluating health promotion and maintenance for children, adolescents, adults and/or older adults, to include medically underserved groups. The PMHNP role also encompasses analyzing cultural proficiency and spirituality in the assessment, diagnosis, treatment, and management of clients with mental health conditions.</w:t>
      </w:r>
    </w:p>
    <w:p w14:paraId="2D997F81" w14:textId="77777777" w:rsidR="00A8527F" w:rsidRPr="00A8527F" w:rsidRDefault="00A8527F" w:rsidP="00A8527F">
      <w:pPr>
        <w:shd w:val="clear" w:color="auto" w:fill="E1E5E9"/>
        <w:spacing w:after="100" w:afterAutospacing="1" w:line="240" w:lineRule="auto"/>
        <w:rPr>
          <w:rFonts w:ascii="Arial" w:eastAsia="Times New Roman" w:hAnsi="Arial" w:cs="Arial"/>
          <w:color w:val="373A3C"/>
          <w:kern w:val="0"/>
          <w:sz w:val="23"/>
          <w:szCs w:val="23"/>
          <w14:ligatures w14:val="none"/>
        </w:rPr>
      </w:pPr>
      <w:r w:rsidRPr="00A8527F">
        <w:rPr>
          <w:rFonts w:ascii="Arial" w:eastAsia="Times New Roman" w:hAnsi="Arial" w:cs="Arial"/>
          <w:color w:val="373A3C"/>
          <w:kern w:val="0"/>
          <w:sz w:val="23"/>
          <w:szCs w:val="23"/>
          <w14:ligatures w14:val="none"/>
        </w:rPr>
        <w:t>Your entry must be about a client encounter you had this week and should be no more than 500 words. Journal entries should also include an analysis of the nurse practitioner role or the potential role in the clinical setting. Select one of the following options to help guide you:</w:t>
      </w:r>
    </w:p>
    <w:p w14:paraId="74BD4F60" w14:textId="77777777" w:rsidR="00A8527F" w:rsidRPr="00A8527F" w:rsidRDefault="00A8527F" w:rsidP="00A8527F">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A8527F">
        <w:rPr>
          <w:rFonts w:ascii="Arial" w:eastAsia="Times New Roman" w:hAnsi="Arial" w:cs="Arial"/>
          <w:b/>
          <w:bCs/>
          <w:color w:val="373A3C"/>
          <w:kern w:val="0"/>
          <w:sz w:val="24"/>
          <w:szCs w:val="24"/>
          <w14:ligatures w14:val="none"/>
        </w:rPr>
        <w:t>Option 1</w:t>
      </w:r>
    </w:p>
    <w:p w14:paraId="1D9B1C13" w14:textId="77777777" w:rsidR="00A8527F" w:rsidRPr="00A8527F" w:rsidRDefault="00A8527F" w:rsidP="00A8527F">
      <w:pPr>
        <w:shd w:val="clear" w:color="auto" w:fill="E1E5E9"/>
        <w:spacing w:after="100" w:afterAutospacing="1" w:line="240" w:lineRule="auto"/>
        <w:rPr>
          <w:rFonts w:ascii="Arial" w:eastAsia="Times New Roman" w:hAnsi="Arial" w:cs="Arial"/>
          <w:color w:val="373A3C"/>
          <w:kern w:val="0"/>
          <w:sz w:val="23"/>
          <w:szCs w:val="23"/>
          <w14:ligatures w14:val="none"/>
        </w:rPr>
      </w:pPr>
      <w:r w:rsidRPr="00A8527F">
        <w:rPr>
          <w:rFonts w:ascii="Arial" w:eastAsia="Times New Roman" w:hAnsi="Arial" w:cs="Arial"/>
          <w:color w:val="373A3C"/>
          <w:kern w:val="0"/>
          <w:sz w:val="23"/>
          <w:szCs w:val="23"/>
          <w14:ligatures w14:val="none"/>
        </w:rPr>
        <w:t>Write about a situation that you felt you handled well. What did you do? Provide justification and reasoning for your actions. This commentary should include reference to relevant course content or research.</w:t>
      </w:r>
    </w:p>
    <w:p w14:paraId="6290C4AA" w14:textId="77777777" w:rsidR="00A8527F" w:rsidRPr="00A8527F" w:rsidRDefault="00A8527F" w:rsidP="00A8527F">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A8527F">
        <w:rPr>
          <w:rFonts w:ascii="Arial" w:eastAsia="Times New Roman" w:hAnsi="Arial" w:cs="Arial"/>
          <w:b/>
          <w:bCs/>
          <w:color w:val="373A3C"/>
          <w:kern w:val="0"/>
          <w:sz w:val="24"/>
          <w:szCs w:val="24"/>
          <w14:ligatures w14:val="none"/>
        </w:rPr>
        <w:t>Option 2</w:t>
      </w:r>
    </w:p>
    <w:p w14:paraId="66D59DB3" w14:textId="77777777" w:rsidR="00A8527F" w:rsidRPr="00A8527F" w:rsidRDefault="00A8527F" w:rsidP="00A8527F">
      <w:pPr>
        <w:shd w:val="clear" w:color="auto" w:fill="E1E5E9"/>
        <w:spacing w:after="100" w:afterAutospacing="1" w:line="240" w:lineRule="auto"/>
        <w:rPr>
          <w:rFonts w:ascii="Arial" w:eastAsia="Times New Roman" w:hAnsi="Arial" w:cs="Arial"/>
          <w:color w:val="373A3C"/>
          <w:kern w:val="0"/>
          <w:sz w:val="23"/>
          <w:szCs w:val="23"/>
          <w14:ligatures w14:val="none"/>
        </w:rPr>
      </w:pPr>
      <w:r w:rsidRPr="00A8527F">
        <w:rPr>
          <w:rFonts w:ascii="Arial" w:eastAsia="Times New Roman" w:hAnsi="Arial" w:cs="Arial"/>
          <w:color w:val="373A3C"/>
          <w:kern w:val="0"/>
          <w:sz w:val="23"/>
          <w:szCs w:val="23"/>
          <w14:ligatures w14:val="none"/>
        </w:rPr>
        <w:t>Write about a situation where you felt unsure of yourself. What happened? What made you question your decision-making? If faced with the same situation in the future, how would you like to handle it differently? Provide justification and reasoning for your actions. This commentary should include reference to relevant course content or research.</w:t>
      </w:r>
    </w:p>
    <w:p w14:paraId="2C0FC41B" w14:textId="77777777" w:rsidR="00A8527F" w:rsidRPr="00A8527F" w:rsidRDefault="00A8527F" w:rsidP="00A8527F">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A8527F">
        <w:rPr>
          <w:rFonts w:ascii="Arial" w:eastAsia="Times New Roman" w:hAnsi="Arial" w:cs="Arial"/>
          <w:b/>
          <w:bCs/>
          <w:color w:val="373A3C"/>
          <w:kern w:val="0"/>
          <w:sz w:val="24"/>
          <w:szCs w:val="24"/>
          <w14:ligatures w14:val="none"/>
        </w:rPr>
        <w:t>Option 3</w:t>
      </w:r>
    </w:p>
    <w:p w14:paraId="73E2FEBF" w14:textId="77777777" w:rsidR="00A8527F" w:rsidRPr="00A8527F" w:rsidRDefault="00A8527F" w:rsidP="00A8527F">
      <w:pPr>
        <w:shd w:val="clear" w:color="auto" w:fill="E1E5E9"/>
        <w:spacing w:after="100" w:afterAutospacing="1" w:line="240" w:lineRule="auto"/>
        <w:rPr>
          <w:rFonts w:ascii="Arial" w:eastAsia="Times New Roman" w:hAnsi="Arial" w:cs="Arial"/>
          <w:color w:val="373A3C"/>
          <w:kern w:val="0"/>
          <w:sz w:val="23"/>
          <w:szCs w:val="23"/>
          <w14:ligatures w14:val="none"/>
        </w:rPr>
      </w:pPr>
      <w:r w:rsidRPr="00A8527F">
        <w:rPr>
          <w:rFonts w:ascii="Arial" w:eastAsia="Times New Roman" w:hAnsi="Arial" w:cs="Arial"/>
          <w:color w:val="373A3C"/>
          <w:kern w:val="0"/>
          <w:sz w:val="23"/>
          <w:szCs w:val="23"/>
          <w14:ligatures w14:val="none"/>
        </w:rPr>
        <w:t>Write about a situation that you felt you handled incorrectly. What happened? How would you change your actions to result in a different outcome? Provide justification and reasoning for your actions. This commentary should include reference to relevant course content or research.</w:t>
      </w:r>
    </w:p>
    <w:p w14:paraId="6653D567" w14:textId="77777777" w:rsidR="00A8527F" w:rsidRPr="00A8527F" w:rsidRDefault="00A8527F" w:rsidP="00A8527F">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A8527F">
        <w:rPr>
          <w:rFonts w:ascii="Arial" w:eastAsia="Times New Roman" w:hAnsi="Arial" w:cs="Arial"/>
          <w:b/>
          <w:bCs/>
          <w:color w:val="373A3C"/>
          <w:kern w:val="0"/>
          <w:sz w:val="24"/>
          <w:szCs w:val="24"/>
          <w14:ligatures w14:val="none"/>
        </w:rPr>
        <w:t>Option 4</w:t>
      </w:r>
    </w:p>
    <w:p w14:paraId="392EBF8A" w14:textId="77777777" w:rsidR="00A8527F" w:rsidRPr="00A8527F" w:rsidRDefault="00A8527F" w:rsidP="00A8527F">
      <w:pPr>
        <w:shd w:val="clear" w:color="auto" w:fill="E1E5E9"/>
        <w:spacing w:after="100" w:afterAutospacing="1" w:line="240" w:lineRule="auto"/>
        <w:rPr>
          <w:rFonts w:ascii="Arial" w:eastAsia="Times New Roman" w:hAnsi="Arial" w:cs="Arial"/>
          <w:color w:val="373A3C"/>
          <w:kern w:val="0"/>
          <w:sz w:val="23"/>
          <w:szCs w:val="23"/>
          <w14:ligatures w14:val="none"/>
        </w:rPr>
      </w:pPr>
      <w:r w:rsidRPr="00A8527F">
        <w:rPr>
          <w:rFonts w:ascii="Arial" w:eastAsia="Times New Roman" w:hAnsi="Arial" w:cs="Arial"/>
          <w:color w:val="373A3C"/>
          <w:kern w:val="0"/>
          <w:sz w:val="23"/>
          <w:szCs w:val="23"/>
          <w14:ligatures w14:val="none"/>
        </w:rPr>
        <w:t>Write about a continuation of a situation that you faced earlier in your clinical. How has the situation evolved? What have you done to guide the relationship? What interventions and so on have you tried? What is the current outcome? What are your goals with this patient? Provide justification and reasoning for your actions. This commentary should include reference to relevant course content or research.</w:t>
      </w:r>
    </w:p>
    <w:p w14:paraId="5206E30D" w14:textId="77777777" w:rsidR="00A8527F" w:rsidRDefault="00A8527F"/>
    <w:sectPr w:rsidR="00A85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E68"/>
    <w:multiLevelType w:val="multilevel"/>
    <w:tmpl w:val="290E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63E05"/>
    <w:multiLevelType w:val="multilevel"/>
    <w:tmpl w:val="086C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2D37B3"/>
    <w:multiLevelType w:val="multilevel"/>
    <w:tmpl w:val="145457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AC7831"/>
    <w:multiLevelType w:val="multilevel"/>
    <w:tmpl w:val="7DAA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41C46"/>
    <w:multiLevelType w:val="multilevel"/>
    <w:tmpl w:val="C4E63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770279">
    <w:abstractNumId w:val="3"/>
  </w:num>
  <w:num w:numId="2" w16cid:durableId="1963225782">
    <w:abstractNumId w:val="0"/>
  </w:num>
  <w:num w:numId="3" w16cid:durableId="1063941320">
    <w:abstractNumId w:val="1"/>
  </w:num>
  <w:num w:numId="4" w16cid:durableId="1924797386">
    <w:abstractNumId w:val="2"/>
  </w:num>
  <w:num w:numId="5" w16cid:durableId="2007320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10"/>
    <w:rsid w:val="00645A10"/>
    <w:rsid w:val="00A8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CA08"/>
  <w15:chartTrackingRefBased/>
  <w15:docId w15:val="{95A1D2CD-853C-4831-AD68-03F57BB9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4238">
      <w:bodyDiv w:val="1"/>
      <w:marLeft w:val="0"/>
      <w:marRight w:val="0"/>
      <w:marTop w:val="0"/>
      <w:marBottom w:val="0"/>
      <w:divBdr>
        <w:top w:val="none" w:sz="0" w:space="0" w:color="auto"/>
        <w:left w:val="none" w:sz="0" w:space="0" w:color="auto"/>
        <w:bottom w:val="none" w:sz="0" w:space="0" w:color="auto"/>
        <w:right w:val="none" w:sz="0" w:space="0" w:color="auto"/>
      </w:divBdr>
      <w:divsChild>
        <w:div w:id="1508598699">
          <w:marLeft w:val="0"/>
          <w:marRight w:val="0"/>
          <w:marTop w:val="0"/>
          <w:marBottom w:val="0"/>
          <w:divBdr>
            <w:top w:val="none" w:sz="0" w:space="0" w:color="auto"/>
            <w:left w:val="none" w:sz="0" w:space="0" w:color="auto"/>
            <w:bottom w:val="none" w:sz="0" w:space="0" w:color="auto"/>
            <w:right w:val="none" w:sz="0" w:space="0" w:color="auto"/>
          </w:divBdr>
          <w:divsChild>
            <w:div w:id="1251432346">
              <w:marLeft w:val="0"/>
              <w:marRight w:val="0"/>
              <w:marTop w:val="0"/>
              <w:marBottom w:val="0"/>
              <w:divBdr>
                <w:top w:val="single" w:sz="6" w:space="0" w:color="E1E5E9"/>
                <w:left w:val="single" w:sz="6" w:space="0" w:color="E1E5E9"/>
                <w:bottom w:val="single" w:sz="6" w:space="0" w:color="E1E5E9"/>
                <w:right w:val="single" w:sz="6" w:space="0" w:color="E1E5E9"/>
              </w:divBdr>
              <w:divsChild>
                <w:div w:id="1888368699">
                  <w:marLeft w:val="0"/>
                  <w:marRight w:val="0"/>
                  <w:marTop w:val="0"/>
                  <w:marBottom w:val="0"/>
                  <w:divBdr>
                    <w:top w:val="none" w:sz="0" w:space="0" w:color="auto"/>
                    <w:left w:val="none" w:sz="0" w:space="0" w:color="auto"/>
                    <w:bottom w:val="none" w:sz="0" w:space="0" w:color="auto"/>
                    <w:right w:val="none" w:sz="0" w:space="0" w:color="auto"/>
                  </w:divBdr>
                  <w:divsChild>
                    <w:div w:id="818888618">
                      <w:marLeft w:val="0"/>
                      <w:marRight w:val="0"/>
                      <w:marTop w:val="0"/>
                      <w:marBottom w:val="0"/>
                      <w:divBdr>
                        <w:top w:val="none" w:sz="0" w:space="0" w:color="auto"/>
                        <w:left w:val="none" w:sz="0" w:space="0" w:color="auto"/>
                        <w:bottom w:val="none" w:sz="0" w:space="0" w:color="auto"/>
                        <w:right w:val="none" w:sz="0" w:space="0" w:color="auto"/>
                      </w:divBdr>
                      <w:divsChild>
                        <w:div w:id="349260553">
                          <w:marLeft w:val="0"/>
                          <w:marRight w:val="0"/>
                          <w:marTop w:val="0"/>
                          <w:marBottom w:val="0"/>
                          <w:divBdr>
                            <w:top w:val="none" w:sz="0" w:space="0" w:color="auto"/>
                            <w:left w:val="none" w:sz="0" w:space="0" w:color="auto"/>
                            <w:bottom w:val="none" w:sz="0" w:space="0" w:color="auto"/>
                            <w:right w:val="none" w:sz="0" w:space="0" w:color="auto"/>
                          </w:divBdr>
                          <w:divsChild>
                            <w:div w:id="316230455">
                              <w:marLeft w:val="0"/>
                              <w:marRight w:val="0"/>
                              <w:marTop w:val="0"/>
                              <w:marBottom w:val="0"/>
                              <w:divBdr>
                                <w:top w:val="none" w:sz="0" w:space="0" w:color="auto"/>
                                <w:left w:val="none" w:sz="0" w:space="0" w:color="auto"/>
                                <w:bottom w:val="none" w:sz="0" w:space="0" w:color="auto"/>
                                <w:right w:val="none" w:sz="0" w:space="0" w:color="auto"/>
                              </w:divBdr>
                              <w:divsChild>
                                <w:div w:id="11399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01596">
                      <w:marLeft w:val="0"/>
                      <w:marRight w:val="0"/>
                      <w:marTop w:val="0"/>
                      <w:marBottom w:val="0"/>
                      <w:divBdr>
                        <w:top w:val="none" w:sz="0" w:space="0" w:color="auto"/>
                        <w:left w:val="none" w:sz="0" w:space="0" w:color="auto"/>
                        <w:bottom w:val="none" w:sz="0" w:space="0" w:color="auto"/>
                        <w:right w:val="none" w:sz="0" w:space="0" w:color="auto"/>
                      </w:divBdr>
                      <w:divsChild>
                        <w:div w:id="17227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85927">
          <w:marLeft w:val="-225"/>
          <w:marRight w:val="-225"/>
          <w:marTop w:val="0"/>
          <w:marBottom w:val="0"/>
          <w:divBdr>
            <w:top w:val="none" w:sz="0" w:space="0" w:color="auto"/>
            <w:left w:val="none" w:sz="0" w:space="0" w:color="auto"/>
            <w:bottom w:val="none" w:sz="0" w:space="0" w:color="auto"/>
            <w:right w:val="none" w:sz="0" w:space="0" w:color="auto"/>
          </w:divBdr>
          <w:divsChild>
            <w:div w:id="2088960428">
              <w:marLeft w:val="0"/>
              <w:marRight w:val="0"/>
              <w:marTop w:val="0"/>
              <w:marBottom w:val="0"/>
              <w:divBdr>
                <w:top w:val="none" w:sz="0" w:space="0" w:color="auto"/>
                <w:left w:val="none" w:sz="0" w:space="0" w:color="auto"/>
                <w:bottom w:val="none" w:sz="0" w:space="0" w:color="auto"/>
                <w:right w:val="none" w:sz="0" w:space="0" w:color="auto"/>
              </w:divBdr>
              <w:divsChild>
                <w:div w:id="1452825469">
                  <w:marLeft w:val="0"/>
                  <w:marRight w:val="0"/>
                  <w:marTop w:val="0"/>
                  <w:marBottom w:val="0"/>
                  <w:divBdr>
                    <w:top w:val="none" w:sz="0" w:space="0" w:color="auto"/>
                    <w:left w:val="none" w:sz="0" w:space="0" w:color="auto"/>
                    <w:bottom w:val="none" w:sz="0" w:space="0" w:color="auto"/>
                    <w:right w:val="none" w:sz="0" w:space="0" w:color="auto"/>
                  </w:divBdr>
                  <w:divsChild>
                    <w:div w:id="282540008">
                      <w:marLeft w:val="0"/>
                      <w:marRight w:val="0"/>
                      <w:marTop w:val="0"/>
                      <w:marBottom w:val="0"/>
                      <w:divBdr>
                        <w:top w:val="none" w:sz="0" w:space="0" w:color="auto"/>
                        <w:left w:val="none" w:sz="0" w:space="0" w:color="auto"/>
                        <w:bottom w:val="none" w:sz="0" w:space="0" w:color="auto"/>
                        <w:right w:val="none" w:sz="0" w:space="0" w:color="auto"/>
                      </w:divBdr>
                      <w:divsChild>
                        <w:div w:id="253898012">
                          <w:marLeft w:val="0"/>
                          <w:marRight w:val="0"/>
                          <w:marTop w:val="0"/>
                          <w:marBottom w:val="0"/>
                          <w:divBdr>
                            <w:top w:val="none" w:sz="0" w:space="0" w:color="auto"/>
                            <w:left w:val="none" w:sz="0" w:space="0" w:color="auto"/>
                            <w:bottom w:val="none" w:sz="0" w:space="0" w:color="auto"/>
                            <w:right w:val="none" w:sz="0" w:space="0" w:color="auto"/>
                          </w:divBdr>
                          <w:divsChild>
                            <w:div w:id="180710201">
                              <w:marLeft w:val="0"/>
                              <w:marRight w:val="0"/>
                              <w:marTop w:val="0"/>
                              <w:marBottom w:val="0"/>
                              <w:divBdr>
                                <w:top w:val="none" w:sz="0" w:space="0" w:color="auto"/>
                                <w:left w:val="none" w:sz="0" w:space="0" w:color="auto"/>
                                <w:bottom w:val="none" w:sz="0" w:space="0" w:color="auto"/>
                                <w:right w:val="none" w:sz="0" w:space="0" w:color="auto"/>
                              </w:divBdr>
                              <w:divsChild>
                                <w:div w:id="11605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791610">
      <w:bodyDiv w:val="1"/>
      <w:marLeft w:val="0"/>
      <w:marRight w:val="0"/>
      <w:marTop w:val="0"/>
      <w:marBottom w:val="0"/>
      <w:divBdr>
        <w:top w:val="none" w:sz="0" w:space="0" w:color="auto"/>
        <w:left w:val="none" w:sz="0" w:space="0" w:color="auto"/>
        <w:bottom w:val="none" w:sz="0" w:space="0" w:color="auto"/>
        <w:right w:val="none" w:sz="0" w:space="0" w:color="auto"/>
      </w:divBdr>
      <w:divsChild>
        <w:div w:id="43844350">
          <w:marLeft w:val="0"/>
          <w:marRight w:val="0"/>
          <w:marTop w:val="0"/>
          <w:marBottom w:val="0"/>
          <w:divBdr>
            <w:top w:val="none" w:sz="0" w:space="0" w:color="auto"/>
            <w:left w:val="none" w:sz="0" w:space="0" w:color="auto"/>
            <w:bottom w:val="none" w:sz="0" w:space="0" w:color="auto"/>
            <w:right w:val="none" w:sz="0" w:space="0" w:color="auto"/>
          </w:divBdr>
          <w:divsChild>
            <w:div w:id="2112699203">
              <w:marLeft w:val="0"/>
              <w:marRight w:val="0"/>
              <w:marTop w:val="0"/>
              <w:marBottom w:val="0"/>
              <w:divBdr>
                <w:top w:val="single" w:sz="6" w:space="0" w:color="E1E5E9"/>
                <w:left w:val="single" w:sz="6" w:space="0" w:color="E1E5E9"/>
                <w:bottom w:val="single" w:sz="6" w:space="0" w:color="E1E5E9"/>
                <w:right w:val="single" w:sz="6" w:space="0" w:color="E1E5E9"/>
              </w:divBdr>
              <w:divsChild>
                <w:div w:id="1367871786">
                  <w:marLeft w:val="0"/>
                  <w:marRight w:val="0"/>
                  <w:marTop w:val="0"/>
                  <w:marBottom w:val="0"/>
                  <w:divBdr>
                    <w:top w:val="none" w:sz="0" w:space="0" w:color="auto"/>
                    <w:left w:val="none" w:sz="0" w:space="0" w:color="auto"/>
                    <w:bottom w:val="none" w:sz="0" w:space="0" w:color="auto"/>
                    <w:right w:val="none" w:sz="0" w:space="0" w:color="auto"/>
                  </w:divBdr>
                  <w:divsChild>
                    <w:div w:id="1347711768">
                      <w:marLeft w:val="0"/>
                      <w:marRight w:val="0"/>
                      <w:marTop w:val="0"/>
                      <w:marBottom w:val="0"/>
                      <w:divBdr>
                        <w:top w:val="none" w:sz="0" w:space="0" w:color="auto"/>
                        <w:left w:val="none" w:sz="0" w:space="0" w:color="auto"/>
                        <w:bottom w:val="none" w:sz="0" w:space="0" w:color="auto"/>
                        <w:right w:val="none" w:sz="0" w:space="0" w:color="auto"/>
                      </w:divBdr>
                      <w:divsChild>
                        <w:div w:id="159974659">
                          <w:marLeft w:val="0"/>
                          <w:marRight w:val="0"/>
                          <w:marTop w:val="0"/>
                          <w:marBottom w:val="0"/>
                          <w:divBdr>
                            <w:top w:val="none" w:sz="0" w:space="0" w:color="auto"/>
                            <w:left w:val="none" w:sz="0" w:space="0" w:color="auto"/>
                            <w:bottom w:val="none" w:sz="0" w:space="0" w:color="auto"/>
                            <w:right w:val="none" w:sz="0" w:space="0" w:color="auto"/>
                          </w:divBdr>
                          <w:divsChild>
                            <w:div w:id="788552130">
                              <w:marLeft w:val="0"/>
                              <w:marRight w:val="0"/>
                              <w:marTop w:val="0"/>
                              <w:marBottom w:val="0"/>
                              <w:divBdr>
                                <w:top w:val="none" w:sz="0" w:space="0" w:color="auto"/>
                                <w:left w:val="none" w:sz="0" w:space="0" w:color="auto"/>
                                <w:bottom w:val="none" w:sz="0" w:space="0" w:color="auto"/>
                                <w:right w:val="none" w:sz="0" w:space="0" w:color="auto"/>
                              </w:divBdr>
                              <w:divsChild>
                                <w:div w:id="16055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5246">
                      <w:marLeft w:val="0"/>
                      <w:marRight w:val="0"/>
                      <w:marTop w:val="0"/>
                      <w:marBottom w:val="0"/>
                      <w:divBdr>
                        <w:top w:val="none" w:sz="0" w:space="0" w:color="auto"/>
                        <w:left w:val="none" w:sz="0" w:space="0" w:color="auto"/>
                        <w:bottom w:val="none" w:sz="0" w:space="0" w:color="auto"/>
                        <w:right w:val="none" w:sz="0" w:space="0" w:color="auto"/>
                      </w:divBdr>
                      <w:divsChild>
                        <w:div w:id="2930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5976">
          <w:marLeft w:val="-225"/>
          <w:marRight w:val="-225"/>
          <w:marTop w:val="0"/>
          <w:marBottom w:val="0"/>
          <w:divBdr>
            <w:top w:val="none" w:sz="0" w:space="0" w:color="auto"/>
            <w:left w:val="none" w:sz="0" w:space="0" w:color="auto"/>
            <w:bottom w:val="none" w:sz="0" w:space="0" w:color="auto"/>
            <w:right w:val="none" w:sz="0" w:space="0" w:color="auto"/>
          </w:divBdr>
          <w:divsChild>
            <w:div w:id="1461344209">
              <w:marLeft w:val="0"/>
              <w:marRight w:val="0"/>
              <w:marTop w:val="0"/>
              <w:marBottom w:val="0"/>
              <w:divBdr>
                <w:top w:val="none" w:sz="0" w:space="0" w:color="auto"/>
                <w:left w:val="none" w:sz="0" w:space="0" w:color="auto"/>
                <w:bottom w:val="none" w:sz="0" w:space="0" w:color="auto"/>
                <w:right w:val="none" w:sz="0" w:space="0" w:color="auto"/>
              </w:divBdr>
              <w:divsChild>
                <w:div w:id="788010084">
                  <w:marLeft w:val="0"/>
                  <w:marRight w:val="0"/>
                  <w:marTop w:val="0"/>
                  <w:marBottom w:val="0"/>
                  <w:divBdr>
                    <w:top w:val="none" w:sz="0" w:space="0" w:color="auto"/>
                    <w:left w:val="none" w:sz="0" w:space="0" w:color="auto"/>
                    <w:bottom w:val="none" w:sz="0" w:space="0" w:color="auto"/>
                    <w:right w:val="none" w:sz="0" w:space="0" w:color="auto"/>
                  </w:divBdr>
                  <w:divsChild>
                    <w:div w:id="767654358">
                      <w:marLeft w:val="0"/>
                      <w:marRight w:val="0"/>
                      <w:marTop w:val="0"/>
                      <w:marBottom w:val="0"/>
                      <w:divBdr>
                        <w:top w:val="none" w:sz="0" w:space="0" w:color="auto"/>
                        <w:left w:val="none" w:sz="0" w:space="0" w:color="auto"/>
                        <w:bottom w:val="single" w:sz="6" w:space="0" w:color="DEE2E6"/>
                        <w:right w:val="none" w:sz="0" w:space="0" w:color="auto"/>
                      </w:divBdr>
                      <w:divsChild>
                        <w:div w:id="1251237334">
                          <w:marLeft w:val="0"/>
                          <w:marRight w:val="0"/>
                          <w:marTop w:val="0"/>
                          <w:marBottom w:val="0"/>
                          <w:divBdr>
                            <w:top w:val="none" w:sz="0" w:space="0" w:color="auto"/>
                            <w:left w:val="none" w:sz="0" w:space="0" w:color="auto"/>
                            <w:bottom w:val="none" w:sz="0" w:space="0" w:color="auto"/>
                            <w:right w:val="none" w:sz="0" w:space="0" w:color="auto"/>
                          </w:divBdr>
                          <w:divsChild>
                            <w:div w:id="1453548152">
                              <w:marLeft w:val="0"/>
                              <w:marRight w:val="0"/>
                              <w:marTop w:val="0"/>
                              <w:marBottom w:val="0"/>
                              <w:divBdr>
                                <w:top w:val="none" w:sz="0" w:space="0" w:color="auto"/>
                                <w:left w:val="none" w:sz="0" w:space="0" w:color="auto"/>
                                <w:bottom w:val="none" w:sz="0" w:space="0" w:color="auto"/>
                                <w:right w:val="none" w:sz="0" w:space="0" w:color="auto"/>
                              </w:divBdr>
                            </w:div>
                          </w:divsChild>
                        </w:div>
                        <w:div w:id="1270963915">
                          <w:marLeft w:val="0"/>
                          <w:marRight w:val="0"/>
                          <w:marTop w:val="0"/>
                          <w:marBottom w:val="0"/>
                          <w:divBdr>
                            <w:top w:val="none" w:sz="0" w:space="0" w:color="auto"/>
                            <w:left w:val="none" w:sz="0" w:space="0" w:color="auto"/>
                            <w:bottom w:val="none" w:sz="0" w:space="0" w:color="auto"/>
                            <w:right w:val="none" w:sz="0" w:space="0" w:color="auto"/>
                          </w:divBdr>
                          <w:divsChild>
                            <w:div w:id="1888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33904">
                      <w:marLeft w:val="0"/>
                      <w:marRight w:val="0"/>
                      <w:marTop w:val="0"/>
                      <w:marBottom w:val="0"/>
                      <w:divBdr>
                        <w:top w:val="none" w:sz="0" w:space="0" w:color="auto"/>
                        <w:left w:val="none" w:sz="0" w:space="0" w:color="auto"/>
                        <w:bottom w:val="none" w:sz="0" w:space="0" w:color="auto"/>
                        <w:right w:val="none" w:sz="0" w:space="0" w:color="auto"/>
                      </w:divBdr>
                      <w:divsChild>
                        <w:div w:id="1571887575">
                          <w:marLeft w:val="0"/>
                          <w:marRight w:val="0"/>
                          <w:marTop w:val="0"/>
                          <w:marBottom w:val="0"/>
                          <w:divBdr>
                            <w:top w:val="none" w:sz="0" w:space="0" w:color="auto"/>
                            <w:left w:val="none" w:sz="0" w:space="0" w:color="auto"/>
                            <w:bottom w:val="none" w:sz="0" w:space="0" w:color="auto"/>
                            <w:right w:val="none" w:sz="0" w:space="0" w:color="auto"/>
                          </w:divBdr>
                          <w:divsChild>
                            <w:div w:id="784807488">
                              <w:marLeft w:val="0"/>
                              <w:marRight w:val="0"/>
                              <w:marTop w:val="0"/>
                              <w:marBottom w:val="0"/>
                              <w:divBdr>
                                <w:top w:val="none" w:sz="0" w:space="0" w:color="auto"/>
                                <w:left w:val="none" w:sz="0" w:space="0" w:color="auto"/>
                                <w:bottom w:val="none" w:sz="0" w:space="0" w:color="auto"/>
                                <w:right w:val="none" w:sz="0" w:space="0" w:color="auto"/>
                              </w:divBdr>
                              <w:divsChild>
                                <w:div w:id="1591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629622">
      <w:bodyDiv w:val="1"/>
      <w:marLeft w:val="0"/>
      <w:marRight w:val="0"/>
      <w:marTop w:val="0"/>
      <w:marBottom w:val="0"/>
      <w:divBdr>
        <w:top w:val="none" w:sz="0" w:space="0" w:color="auto"/>
        <w:left w:val="none" w:sz="0" w:space="0" w:color="auto"/>
        <w:bottom w:val="none" w:sz="0" w:space="0" w:color="auto"/>
        <w:right w:val="none" w:sz="0" w:space="0" w:color="auto"/>
      </w:divBdr>
    </w:div>
    <w:div w:id="1669941542">
      <w:bodyDiv w:val="1"/>
      <w:marLeft w:val="0"/>
      <w:marRight w:val="0"/>
      <w:marTop w:val="0"/>
      <w:marBottom w:val="0"/>
      <w:divBdr>
        <w:top w:val="none" w:sz="0" w:space="0" w:color="auto"/>
        <w:left w:val="none" w:sz="0" w:space="0" w:color="auto"/>
        <w:bottom w:val="none" w:sz="0" w:space="0" w:color="auto"/>
        <w:right w:val="none" w:sz="0" w:space="0" w:color="auto"/>
      </w:divBdr>
      <w:divsChild>
        <w:div w:id="641545715">
          <w:marLeft w:val="0"/>
          <w:marRight w:val="0"/>
          <w:marTop w:val="0"/>
          <w:marBottom w:val="0"/>
          <w:divBdr>
            <w:top w:val="none" w:sz="0" w:space="0" w:color="auto"/>
            <w:left w:val="none" w:sz="0" w:space="0" w:color="auto"/>
            <w:bottom w:val="single" w:sz="6" w:space="0" w:color="DEE2E6"/>
            <w:right w:val="none" w:sz="0" w:space="0" w:color="auto"/>
          </w:divBdr>
          <w:divsChild>
            <w:div w:id="1360856919">
              <w:marLeft w:val="0"/>
              <w:marRight w:val="0"/>
              <w:marTop w:val="0"/>
              <w:marBottom w:val="0"/>
              <w:divBdr>
                <w:top w:val="none" w:sz="0" w:space="0" w:color="auto"/>
                <w:left w:val="none" w:sz="0" w:space="0" w:color="auto"/>
                <w:bottom w:val="none" w:sz="0" w:space="0" w:color="auto"/>
                <w:right w:val="none" w:sz="0" w:space="0" w:color="auto"/>
              </w:divBdr>
              <w:divsChild>
                <w:div w:id="198103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9449">
          <w:marLeft w:val="0"/>
          <w:marRight w:val="0"/>
          <w:marTop w:val="0"/>
          <w:marBottom w:val="0"/>
          <w:divBdr>
            <w:top w:val="none" w:sz="0" w:space="0" w:color="auto"/>
            <w:left w:val="none" w:sz="0" w:space="0" w:color="auto"/>
            <w:bottom w:val="none" w:sz="0" w:space="0" w:color="auto"/>
            <w:right w:val="none" w:sz="0" w:space="0" w:color="auto"/>
          </w:divBdr>
          <w:divsChild>
            <w:div w:id="987516764">
              <w:marLeft w:val="0"/>
              <w:marRight w:val="0"/>
              <w:marTop w:val="0"/>
              <w:marBottom w:val="0"/>
              <w:divBdr>
                <w:top w:val="none" w:sz="0" w:space="0" w:color="auto"/>
                <w:left w:val="none" w:sz="0" w:space="0" w:color="auto"/>
                <w:bottom w:val="none" w:sz="0" w:space="0" w:color="auto"/>
                <w:right w:val="none" w:sz="0" w:space="0" w:color="auto"/>
              </w:divBdr>
              <w:divsChild>
                <w:div w:id="13933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psychology.biomedcentral.com/articles/10.1186/s40359-023-01166-7" TargetMode="External"/><Relationship Id="rId13" Type="http://schemas.openxmlformats.org/officeDocument/2006/relationships/hyperlink" Target="https://myonline.regiscollege.edu/mod/assign/view.php?id=635937" TargetMode="External"/><Relationship Id="rId18" Type="http://schemas.openxmlformats.org/officeDocument/2006/relationships/hyperlink" Target="https://myonline.regiscollege.edu/mod/journal/view.php?id=634492" TargetMode="External"/><Relationship Id="rId3" Type="http://schemas.openxmlformats.org/officeDocument/2006/relationships/settings" Target="settings.xml"/><Relationship Id="rId7" Type="http://schemas.openxmlformats.org/officeDocument/2006/relationships/hyperlink" Target="https://www.nimh.nih.gov/health/topics/anxiety-disorders" TargetMode="External"/><Relationship Id="rId12" Type="http://schemas.openxmlformats.org/officeDocument/2006/relationships/hyperlink" Target="https://myonline.regiscollege.edu/course/view.php?id=4758" TargetMode="External"/><Relationship Id="rId17" Type="http://schemas.openxmlformats.org/officeDocument/2006/relationships/hyperlink" Target="https://myonline.regiscollege.edu/course/view.php?id=4747" TargetMode="External"/><Relationship Id="rId2" Type="http://schemas.openxmlformats.org/officeDocument/2006/relationships/styles" Target="styles.xml"/><Relationship Id="rId16" Type="http://schemas.openxmlformats.org/officeDocument/2006/relationships/hyperlink" Target="https://myonline.regiscollege.edu/m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acap.org/AACAP/Families_and_Youth/Resource_Centers/Anxiety_Disorder_Resource_Center/Home.aspx" TargetMode="External"/><Relationship Id="rId11" Type="http://schemas.openxmlformats.org/officeDocument/2006/relationships/hyperlink" Target="https://myonline.regiscollege.edu/my/" TargetMode="External"/><Relationship Id="rId5" Type="http://schemas.openxmlformats.org/officeDocument/2006/relationships/hyperlink" Target="https://med.stanford.edu/content/dam/sm/elspap/documents/WEBSITES.pdf" TargetMode="External"/><Relationship Id="rId15" Type="http://schemas.openxmlformats.org/officeDocument/2006/relationships/hyperlink" Target="https://lmscontent.embanet.com/RC/MSN/NU664C/Docs/PMHNP_SOAP_Note_Template.docx" TargetMode="External"/><Relationship Id="rId10" Type="http://schemas.openxmlformats.org/officeDocument/2006/relationships/hyperlink" Target="https://www.uptodate.com/contents/anxiety-disorders-in-children-and-adolescents-epidemiology-pathogenesis-clinical-manifestations-and-cour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tanford.edu/content/dam/sm/elspap/documents/WEBSITES.pdf" TargetMode="External"/><Relationship Id="rId14" Type="http://schemas.openxmlformats.org/officeDocument/2006/relationships/hyperlink" Target="https://attendee.gotowebinar.com/recording/2756633266032930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2023-07-11T03:55:00Z</dcterms:created>
  <dcterms:modified xsi:type="dcterms:W3CDTF">2023-07-11T04:11:00Z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419cd6eb-d9ab-469d-914c-ead08c773f20</vt:lpwstr>
  </property>
</Properties>
</file>