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206FE8" w:rsidRDefault="00127674" w:rsidP="00206F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FE8">
        <w:rPr>
          <w:rFonts w:ascii="Times New Roman" w:hAnsi="Times New Roman" w:cs="Times New Roman"/>
          <w:b/>
          <w:sz w:val="24"/>
          <w:szCs w:val="24"/>
        </w:rPr>
        <w:t>Topic 2 DQ 2</w:t>
      </w:r>
    </w:p>
    <w:p w:rsidR="00206FE8" w:rsidRDefault="00E85623" w:rsidP="00206FE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 xml:space="preserve">Strategic planning is </w:t>
      </w:r>
      <w:r w:rsidR="00206FE8">
        <w:rPr>
          <w:rFonts w:ascii="Times New Roman" w:hAnsi="Times New Roman" w:cs="Times New Roman"/>
          <w:sz w:val="24"/>
          <w:szCs w:val="24"/>
        </w:rPr>
        <w:t>when</w:t>
      </w:r>
      <w:r w:rsidRPr="00206FE8">
        <w:rPr>
          <w:rFonts w:ascii="Times New Roman" w:hAnsi="Times New Roman" w:cs="Times New Roman"/>
          <w:sz w:val="24"/>
          <w:szCs w:val="24"/>
        </w:rPr>
        <w:t xml:space="preserve"> organizational leaders encapsulate</w:t>
      </w:r>
      <w:r w:rsidR="00AD262C" w:rsidRPr="00206FE8">
        <w:rPr>
          <w:rFonts w:ascii="Times New Roman" w:hAnsi="Times New Roman" w:cs="Times New Roman"/>
          <w:sz w:val="24"/>
          <w:szCs w:val="24"/>
        </w:rPr>
        <w:t xml:space="preserve"> and plan goals for the organization a</w:t>
      </w:r>
      <w:r w:rsidR="00206FE8">
        <w:rPr>
          <w:rFonts w:ascii="Times New Roman" w:hAnsi="Times New Roman" w:cs="Times New Roman"/>
          <w:sz w:val="24"/>
          <w:szCs w:val="24"/>
        </w:rPr>
        <w:t>nd</w:t>
      </w:r>
      <w:r w:rsidR="00AD262C" w:rsidRPr="00206FE8">
        <w:rPr>
          <w:rFonts w:ascii="Times New Roman" w:hAnsi="Times New Roman" w:cs="Times New Roman"/>
          <w:sz w:val="24"/>
          <w:szCs w:val="24"/>
        </w:rPr>
        <w:t xml:space="preserve"> develop relevant procedures to achieve the set objectives</w:t>
      </w:r>
      <w:r w:rsidR="00653576" w:rsidRPr="00206FE8">
        <w:rPr>
          <w:rFonts w:ascii="Times New Roman" w:hAnsi="Times New Roman" w:cs="Times New Roman"/>
          <w:sz w:val="24"/>
          <w:szCs w:val="24"/>
        </w:rPr>
        <w:t xml:space="preserve">. In healthcare, strategic planning is necessitated due to </w:t>
      </w:r>
      <w:r w:rsidR="001E5B61" w:rsidRPr="00206FE8">
        <w:rPr>
          <w:rFonts w:ascii="Times New Roman" w:hAnsi="Times New Roman" w:cs="Times New Roman"/>
          <w:sz w:val="24"/>
          <w:szCs w:val="24"/>
        </w:rPr>
        <w:t>continuous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 change, noteworthy </w:t>
      </w:r>
      <w:r w:rsidR="00206FE8">
        <w:rPr>
          <w:rFonts w:ascii="Times New Roman" w:hAnsi="Times New Roman" w:cs="Times New Roman"/>
          <w:sz w:val="24"/>
          <w:szCs w:val="24"/>
        </w:rPr>
        <w:t>daily challenges,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 and the need </w:t>
      </w:r>
      <w:r w:rsidR="001E5B61" w:rsidRPr="00206FE8">
        <w:rPr>
          <w:rFonts w:ascii="Times New Roman" w:hAnsi="Times New Roman" w:cs="Times New Roman"/>
          <w:sz w:val="24"/>
          <w:szCs w:val="24"/>
        </w:rPr>
        <w:t>for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1E5B61" w:rsidRPr="00206FE8">
        <w:rPr>
          <w:rFonts w:ascii="Times New Roman" w:hAnsi="Times New Roman" w:cs="Times New Roman"/>
          <w:sz w:val="24"/>
          <w:szCs w:val="24"/>
        </w:rPr>
        <w:t>ceaseless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 process improvement</w:t>
      </w:r>
      <w:r w:rsidR="001528F8" w:rsidRPr="00206FE8">
        <w:rPr>
          <w:rFonts w:ascii="Times New Roman" w:hAnsi="Times New Roman" w:cs="Times New Roman"/>
          <w:sz w:val="24"/>
          <w:szCs w:val="24"/>
        </w:rPr>
        <w:t xml:space="preserve"> (Whitney, 2018)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. </w:t>
      </w:r>
      <w:r w:rsidR="00206FE8">
        <w:rPr>
          <w:rFonts w:ascii="Times New Roman" w:hAnsi="Times New Roman" w:cs="Times New Roman"/>
          <w:sz w:val="24"/>
          <w:szCs w:val="24"/>
        </w:rPr>
        <w:t>Strategic planning in a healthcare environment aim</w:t>
      </w:r>
      <w:r w:rsidR="00502A11" w:rsidRPr="00206FE8">
        <w:rPr>
          <w:rFonts w:ascii="Times New Roman" w:hAnsi="Times New Roman" w:cs="Times New Roman"/>
          <w:sz w:val="24"/>
          <w:szCs w:val="24"/>
        </w:rPr>
        <w:t xml:space="preserve">s to establish a clear roadmap and direction for the organization to achieve its </w:t>
      </w:r>
      <w:r w:rsidR="00206FE8" w:rsidRPr="00206FE8">
        <w:rPr>
          <w:rFonts w:ascii="Times New Roman" w:hAnsi="Times New Roman" w:cs="Times New Roman"/>
          <w:sz w:val="24"/>
          <w:szCs w:val="24"/>
        </w:rPr>
        <w:t>long standing</w:t>
      </w:r>
      <w:r w:rsidR="00502A11" w:rsidRPr="00206FE8">
        <w:rPr>
          <w:rFonts w:ascii="Times New Roman" w:hAnsi="Times New Roman" w:cs="Times New Roman"/>
          <w:sz w:val="24"/>
          <w:szCs w:val="24"/>
        </w:rPr>
        <w:t xml:space="preserve"> goals and objectives</w:t>
      </w:r>
      <w:r w:rsidR="00A11703" w:rsidRPr="00206FE8">
        <w:rPr>
          <w:rFonts w:ascii="Times New Roman" w:hAnsi="Times New Roman" w:cs="Times New Roman"/>
          <w:sz w:val="24"/>
          <w:szCs w:val="24"/>
        </w:rPr>
        <w:t>.</w:t>
      </w:r>
      <w:r w:rsidR="00502A11"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206FE8">
        <w:rPr>
          <w:rFonts w:ascii="Times New Roman" w:hAnsi="Times New Roman" w:cs="Times New Roman"/>
          <w:sz w:val="24"/>
          <w:szCs w:val="24"/>
        </w:rPr>
        <w:t>It seeks to</w:t>
      </w:r>
      <w:r w:rsidR="00983F2C" w:rsidRPr="00206FE8">
        <w:rPr>
          <w:rFonts w:ascii="Times New Roman" w:hAnsi="Times New Roman" w:cs="Times New Roman"/>
          <w:sz w:val="24"/>
          <w:szCs w:val="24"/>
        </w:rPr>
        <w:t xml:space="preserve"> analyz</w:t>
      </w:r>
      <w:r w:rsidR="00206FE8">
        <w:rPr>
          <w:rFonts w:ascii="Times New Roman" w:hAnsi="Times New Roman" w:cs="Times New Roman"/>
          <w:sz w:val="24"/>
          <w:szCs w:val="24"/>
        </w:rPr>
        <w:t>e the organization's current state, identify challenges and prospects, and develop</w:t>
      </w:r>
      <w:r w:rsidR="00502A11" w:rsidRPr="00206FE8">
        <w:rPr>
          <w:rFonts w:ascii="Times New Roman" w:hAnsi="Times New Roman" w:cs="Times New Roman"/>
          <w:sz w:val="24"/>
          <w:szCs w:val="24"/>
        </w:rPr>
        <w:t xml:space="preserve"> strategies to address them effectively</w:t>
      </w:r>
      <w:r w:rsidR="00040C62" w:rsidRPr="00206FE8">
        <w:rPr>
          <w:rFonts w:ascii="Times New Roman" w:hAnsi="Times New Roman" w:cs="Times New Roman"/>
          <w:sz w:val="24"/>
          <w:szCs w:val="24"/>
        </w:rPr>
        <w:t xml:space="preserve"> (Mallon, 2019)</w:t>
      </w:r>
      <w:r w:rsidR="00502A11" w:rsidRPr="00206F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FE8" w:rsidRDefault="00502A11" w:rsidP="00206FE8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FE8">
        <w:rPr>
          <w:rFonts w:ascii="Times New Roman" w:hAnsi="Times New Roman" w:cs="Times New Roman"/>
          <w:sz w:val="24"/>
          <w:szCs w:val="24"/>
        </w:rPr>
        <w:t xml:space="preserve">Strategic planning helps healthcare organizations align their resources, capabilities, and actions with their mission and vision, ensuring they can adapt to the ever-changing healthcare </w:t>
      </w:r>
      <w:r w:rsidR="0013712E" w:rsidRPr="00206FE8">
        <w:rPr>
          <w:rFonts w:ascii="Times New Roman" w:hAnsi="Times New Roman" w:cs="Times New Roman"/>
          <w:sz w:val="24"/>
          <w:szCs w:val="24"/>
        </w:rPr>
        <w:t>setting</w:t>
      </w:r>
      <w:r w:rsidRPr="00206FE8">
        <w:rPr>
          <w:rFonts w:ascii="Times New Roman" w:hAnsi="Times New Roman" w:cs="Times New Roman"/>
          <w:sz w:val="24"/>
          <w:szCs w:val="24"/>
        </w:rPr>
        <w:t xml:space="preserve"> and provide </w:t>
      </w:r>
      <w:r w:rsidR="0013712E" w:rsidRPr="00206FE8">
        <w:rPr>
          <w:rFonts w:ascii="Times New Roman" w:hAnsi="Times New Roman" w:cs="Times New Roman"/>
          <w:sz w:val="24"/>
          <w:szCs w:val="24"/>
        </w:rPr>
        <w:t>top-tier</w:t>
      </w:r>
      <w:r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206FE8">
        <w:rPr>
          <w:rFonts w:ascii="Times New Roman" w:hAnsi="Times New Roman" w:cs="Times New Roman"/>
          <w:sz w:val="24"/>
          <w:szCs w:val="24"/>
        </w:rPr>
        <w:t>patient care</w:t>
      </w:r>
      <w:r w:rsidRPr="00206FE8">
        <w:rPr>
          <w:rFonts w:ascii="Times New Roman" w:hAnsi="Times New Roman" w:cs="Times New Roman"/>
          <w:sz w:val="24"/>
          <w:szCs w:val="24"/>
        </w:rPr>
        <w:t>.</w:t>
      </w:r>
      <w:r w:rsidR="0013712E"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1E5B61" w:rsidRPr="00206FE8">
        <w:rPr>
          <w:rFonts w:ascii="Times New Roman" w:hAnsi="Times New Roman" w:cs="Times New Roman"/>
          <w:sz w:val="24"/>
          <w:szCs w:val="24"/>
        </w:rPr>
        <w:t>Furthermore, it impacts the organization</w:t>
      </w:r>
      <w:r w:rsidR="00206FE8">
        <w:rPr>
          <w:rFonts w:ascii="Times New Roman" w:hAnsi="Times New Roman" w:cs="Times New Roman"/>
          <w:sz w:val="24"/>
          <w:szCs w:val="24"/>
        </w:rPr>
        <w:t>'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s future </w:t>
      </w:r>
      <w:r w:rsidR="00392BF7" w:rsidRPr="00206FE8">
        <w:rPr>
          <w:rFonts w:ascii="Times New Roman" w:hAnsi="Times New Roman" w:cs="Times New Roman"/>
          <w:sz w:val="24"/>
          <w:szCs w:val="24"/>
        </w:rPr>
        <w:t>success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 by </w:t>
      </w:r>
      <w:r w:rsidR="001528F8" w:rsidRPr="00206FE8">
        <w:rPr>
          <w:rFonts w:ascii="Times New Roman" w:hAnsi="Times New Roman" w:cs="Times New Roman"/>
          <w:sz w:val="24"/>
          <w:szCs w:val="24"/>
        </w:rPr>
        <w:t>enhancing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 the </w:t>
      </w:r>
      <w:r w:rsidR="001528F8" w:rsidRPr="00206FE8">
        <w:rPr>
          <w:rFonts w:ascii="Times New Roman" w:hAnsi="Times New Roman" w:cs="Times New Roman"/>
          <w:sz w:val="24"/>
          <w:szCs w:val="24"/>
        </w:rPr>
        <w:t>adoption</w:t>
      </w:r>
      <w:r w:rsidR="001E5B61" w:rsidRPr="00206FE8">
        <w:rPr>
          <w:rFonts w:ascii="Times New Roman" w:hAnsi="Times New Roman" w:cs="Times New Roman"/>
          <w:sz w:val="24"/>
          <w:szCs w:val="24"/>
        </w:rPr>
        <w:t xml:space="preserve"> of an efficient framework that guides the </w:t>
      </w:r>
      <w:r w:rsidR="001E5B61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daily activities in alignment </w:t>
      </w:r>
      <w:r w:rsidR="001528F8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with</w:t>
      </w:r>
      <w:r w:rsidR="001E5B61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organization</w:t>
      </w:r>
      <w:r w:rsid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'</w:t>
      </w:r>
      <w:r w:rsidR="001E5B61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objectives</w:t>
      </w:r>
      <w:r w:rsidR="001C2C6E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2C6E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1C2C6E" w:rsidRPr="00206FE8">
        <w:rPr>
          <w:rFonts w:ascii="Times New Roman" w:hAnsi="Times New Roman" w:cs="Times New Roman"/>
          <w:sz w:val="24"/>
          <w:szCs w:val="24"/>
        </w:rPr>
        <w:t>Morciano et al., 2020)</w:t>
      </w:r>
      <w:r w:rsidR="001E5B61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53EE5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C221F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Budgeting</w:t>
      </w:r>
      <w:r w:rsidR="00D75479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3EE5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a </w:t>
      </w:r>
      <w:r w:rsidR="00D75479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key factor that </w:t>
      </w:r>
      <w:r w:rsidR="00E53EE5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affects</w:t>
      </w:r>
      <w:r w:rsidR="00D75479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future planning in an organization. In this conte</w:t>
      </w:r>
      <w:r w:rsidR="00E53EE5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xt, </w:t>
      </w:r>
      <w:r w:rsidR="00EC221F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 organization </w:t>
      </w:r>
      <w:r w:rsid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should</w:t>
      </w:r>
      <w:r w:rsidR="00EC221F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assess </w:t>
      </w:r>
      <w:r w:rsid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its</w:t>
      </w:r>
      <w:r w:rsidR="00EC221F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financial stability and identify potential revenue streams to support </w:t>
      </w:r>
      <w:r w:rsidR="0000785D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its</w:t>
      </w:r>
      <w:r w:rsidR="00EC221F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strategic initiatives.</w:t>
      </w:r>
      <w:r w:rsidR="0000785D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Moreover, budgeting warrants the </w:t>
      </w:r>
      <w:r w:rsidR="0000785D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investments, engagements</w:t>
      </w:r>
      <w:r w:rsid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0785D"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plans the organization should work on and which should be deferred. </w:t>
      </w:r>
    </w:p>
    <w:p w:rsidR="0000785D" w:rsidRPr="00206FE8" w:rsidRDefault="00C45422" w:rsidP="00206FE8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he status of the economy regulates future planning since it governs the implementation of pertinent measures to </w:t>
      </w:r>
      <w:r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avoid</w:t>
      </w:r>
      <w:r w:rsidRPr="00206F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imminent losses by the organization (</w:t>
      </w:r>
      <w:r w:rsidRPr="00206FE8">
        <w:rPr>
          <w:rFonts w:ascii="Times New Roman" w:hAnsi="Times New Roman" w:cs="Times New Roman"/>
          <w:sz w:val="24"/>
          <w:szCs w:val="24"/>
        </w:rPr>
        <w:t>Morciano et al., 2020).</w:t>
      </w:r>
      <w:r w:rsidR="00BD61F8" w:rsidRPr="00206FE8">
        <w:rPr>
          <w:rFonts w:ascii="Times New Roman" w:hAnsi="Times New Roman" w:cs="Times New Roman"/>
          <w:sz w:val="24"/>
          <w:szCs w:val="24"/>
        </w:rPr>
        <w:t xml:space="preserve"> Furthermore, prompt developments in healthcare technology can significan</w:t>
      </w:r>
      <w:r w:rsidR="00A652D8" w:rsidRPr="00206FE8">
        <w:rPr>
          <w:rFonts w:ascii="Times New Roman" w:hAnsi="Times New Roman" w:cs="Times New Roman"/>
          <w:sz w:val="24"/>
          <w:szCs w:val="24"/>
        </w:rPr>
        <w:t>tly influence future planning. For instance, a</w:t>
      </w:r>
      <w:r w:rsidR="00BD61F8" w:rsidRPr="00206FE8">
        <w:rPr>
          <w:rFonts w:ascii="Times New Roman" w:hAnsi="Times New Roman" w:cs="Times New Roman"/>
          <w:sz w:val="24"/>
          <w:szCs w:val="24"/>
        </w:rPr>
        <w:t xml:space="preserve">dopting </w:t>
      </w:r>
      <w:r w:rsidR="00A652D8" w:rsidRPr="00206FE8">
        <w:rPr>
          <w:rFonts w:ascii="Times New Roman" w:hAnsi="Times New Roman" w:cs="Times New Roman"/>
          <w:sz w:val="24"/>
          <w:szCs w:val="24"/>
        </w:rPr>
        <w:t>novel</w:t>
      </w:r>
      <w:r w:rsidR="00BD61F8" w:rsidRPr="00206FE8">
        <w:rPr>
          <w:rFonts w:ascii="Times New Roman" w:hAnsi="Times New Roman" w:cs="Times New Roman"/>
          <w:sz w:val="24"/>
          <w:szCs w:val="24"/>
        </w:rPr>
        <w:t xml:space="preserve"> technologies can </w:t>
      </w:r>
      <w:r w:rsidR="00A652D8" w:rsidRPr="00206FE8">
        <w:rPr>
          <w:rFonts w:ascii="Times New Roman" w:hAnsi="Times New Roman" w:cs="Times New Roman"/>
          <w:sz w:val="24"/>
          <w:szCs w:val="24"/>
        </w:rPr>
        <w:t>enhance</w:t>
      </w:r>
      <w:r w:rsidR="00BD61F8" w:rsidRPr="00206FE8">
        <w:rPr>
          <w:rFonts w:ascii="Times New Roman" w:hAnsi="Times New Roman" w:cs="Times New Roman"/>
          <w:sz w:val="24"/>
          <w:szCs w:val="24"/>
        </w:rPr>
        <w:t xml:space="preserve"> patient care, operational efficiency, and communication, but it requires careful consideration and investment.</w:t>
      </w:r>
      <w:r w:rsidR="00E30A62"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427B6C" w:rsidRPr="00206FE8">
        <w:rPr>
          <w:rFonts w:ascii="Times New Roman" w:hAnsi="Times New Roman" w:cs="Times New Roman"/>
          <w:sz w:val="24"/>
          <w:szCs w:val="24"/>
        </w:rPr>
        <w:t>One</w:t>
      </w:r>
      <w:r w:rsidR="00E30A62" w:rsidRPr="00206FE8">
        <w:rPr>
          <w:rFonts w:ascii="Times New Roman" w:hAnsi="Times New Roman" w:cs="Times New Roman"/>
          <w:sz w:val="24"/>
          <w:szCs w:val="24"/>
        </w:rPr>
        <w:t xml:space="preserve"> of the tools that can</w:t>
      </w:r>
      <w:r w:rsidR="00A20342" w:rsidRPr="00206FE8">
        <w:rPr>
          <w:rFonts w:ascii="Times New Roman" w:hAnsi="Times New Roman" w:cs="Times New Roman"/>
          <w:sz w:val="24"/>
          <w:szCs w:val="24"/>
        </w:rPr>
        <w:t xml:space="preserve"> be used in future planning </w:t>
      </w:r>
      <w:r w:rsidR="00427B6C" w:rsidRPr="00206FE8">
        <w:rPr>
          <w:rFonts w:ascii="Times New Roman" w:hAnsi="Times New Roman" w:cs="Times New Roman"/>
          <w:sz w:val="24"/>
          <w:szCs w:val="24"/>
        </w:rPr>
        <w:t>includes</w:t>
      </w:r>
      <w:r w:rsidR="00A20342"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1C2C6E" w:rsidRPr="00206FE8">
        <w:rPr>
          <w:rFonts w:ascii="Times New Roman" w:hAnsi="Times New Roman" w:cs="Times New Roman"/>
          <w:sz w:val="24"/>
          <w:szCs w:val="24"/>
        </w:rPr>
        <w:t xml:space="preserve">the </w:t>
      </w:r>
      <w:r w:rsidR="00FD471D" w:rsidRPr="00206FE8">
        <w:rPr>
          <w:rFonts w:ascii="Times New Roman" w:hAnsi="Times New Roman" w:cs="Times New Roman"/>
          <w:sz w:val="24"/>
          <w:szCs w:val="24"/>
        </w:rPr>
        <w:t xml:space="preserve">Strengths, Weaknesses, Opportunities, </w:t>
      </w:r>
      <w:r w:rsidR="00206FE8">
        <w:rPr>
          <w:rFonts w:ascii="Times New Roman" w:hAnsi="Times New Roman" w:cs="Times New Roman"/>
          <w:sz w:val="24"/>
          <w:szCs w:val="24"/>
        </w:rPr>
        <w:t xml:space="preserve">and </w:t>
      </w:r>
      <w:r w:rsidR="00FD471D" w:rsidRPr="00206FE8">
        <w:rPr>
          <w:rFonts w:ascii="Times New Roman" w:hAnsi="Times New Roman" w:cs="Times New Roman"/>
          <w:sz w:val="24"/>
          <w:szCs w:val="24"/>
        </w:rPr>
        <w:lastRenderedPageBreak/>
        <w:t>Threats (</w:t>
      </w:r>
      <w:r w:rsidR="00A20342" w:rsidRPr="00206FE8">
        <w:rPr>
          <w:rFonts w:ascii="Times New Roman" w:hAnsi="Times New Roman" w:cs="Times New Roman"/>
          <w:sz w:val="24"/>
          <w:szCs w:val="24"/>
        </w:rPr>
        <w:t>SWOT</w:t>
      </w:r>
      <w:r w:rsidR="00FD471D" w:rsidRPr="00206FE8">
        <w:rPr>
          <w:rFonts w:ascii="Times New Roman" w:hAnsi="Times New Roman" w:cs="Times New Roman"/>
          <w:sz w:val="24"/>
          <w:szCs w:val="24"/>
        </w:rPr>
        <w:t>)</w:t>
      </w:r>
      <w:r w:rsidR="00A20342" w:rsidRPr="00206FE8">
        <w:rPr>
          <w:rFonts w:ascii="Times New Roman" w:hAnsi="Times New Roman" w:cs="Times New Roman"/>
          <w:sz w:val="24"/>
          <w:szCs w:val="24"/>
        </w:rPr>
        <w:t xml:space="preserve"> analysis</w:t>
      </w:r>
      <w:r w:rsidR="00B96F22"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427B6C" w:rsidRPr="00206FE8">
        <w:rPr>
          <w:rFonts w:ascii="Times New Roman" w:hAnsi="Times New Roman" w:cs="Times New Roman"/>
          <w:sz w:val="24"/>
          <w:szCs w:val="24"/>
        </w:rPr>
        <w:t>tool, which helps th</w:t>
      </w:r>
      <w:bookmarkStart w:id="0" w:name="_GoBack"/>
      <w:bookmarkEnd w:id="0"/>
      <w:r w:rsidR="00427B6C" w:rsidRPr="00206FE8">
        <w:rPr>
          <w:rFonts w:ascii="Times New Roman" w:hAnsi="Times New Roman" w:cs="Times New Roman"/>
          <w:sz w:val="24"/>
          <w:szCs w:val="24"/>
        </w:rPr>
        <w:t xml:space="preserve">e organization identify areas for improvement and potential threats. </w:t>
      </w:r>
      <w:r w:rsidR="00206FE8">
        <w:rPr>
          <w:rFonts w:ascii="Times New Roman" w:hAnsi="Times New Roman" w:cs="Times New Roman"/>
          <w:sz w:val="24"/>
          <w:szCs w:val="24"/>
        </w:rPr>
        <w:t>T</w:t>
      </w:r>
      <w:r w:rsidR="00427B6C" w:rsidRPr="00206FE8">
        <w:rPr>
          <w:rFonts w:ascii="Times New Roman" w:hAnsi="Times New Roman" w:cs="Times New Roman"/>
          <w:sz w:val="24"/>
          <w:szCs w:val="24"/>
        </w:rPr>
        <w:t xml:space="preserve">he SWOT analysis facilitates informed decision-making, strategic planning, and awareness of the organization's trends (Whitney, 2018). </w:t>
      </w:r>
      <w:r w:rsidR="00206FE8">
        <w:rPr>
          <w:rFonts w:ascii="Times New Roman" w:hAnsi="Times New Roman" w:cs="Times New Roman"/>
          <w:sz w:val="24"/>
          <w:szCs w:val="24"/>
        </w:rPr>
        <w:t>O</w:t>
      </w:r>
      <w:r w:rsidR="00427B6C" w:rsidRPr="00206FE8">
        <w:rPr>
          <w:rFonts w:ascii="Times New Roman" w:hAnsi="Times New Roman" w:cs="Times New Roman"/>
          <w:sz w:val="24"/>
          <w:szCs w:val="24"/>
        </w:rPr>
        <w:t>ther valuable tools for future planning include the PESTLE analysis and Visioning.</w:t>
      </w:r>
    </w:p>
    <w:p w:rsidR="00E85623" w:rsidRPr="00206FE8" w:rsidRDefault="00040C62" w:rsidP="00206FE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FE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40C62" w:rsidRPr="00206FE8" w:rsidRDefault="00040C62" w:rsidP="00206FE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 xml:space="preserve">Mallon W. T. (2019). Does strategic planning matter? Academic medicine: </w:t>
      </w:r>
      <w:r w:rsidRPr="00206FE8">
        <w:rPr>
          <w:rFonts w:ascii="Times New Roman" w:hAnsi="Times New Roman" w:cs="Times New Roman"/>
          <w:i/>
          <w:sz w:val="24"/>
          <w:szCs w:val="24"/>
        </w:rPr>
        <w:t>Journal of the Association of American Medical Colleges, 94(10),</w:t>
      </w:r>
      <w:r w:rsidRPr="00206FE8">
        <w:rPr>
          <w:rFonts w:ascii="Times New Roman" w:hAnsi="Times New Roman" w:cs="Times New Roman"/>
          <w:sz w:val="24"/>
          <w:szCs w:val="24"/>
        </w:rPr>
        <w:t xml:space="preserve"> 1408–1411. </w:t>
      </w:r>
      <w:hyperlink r:id="rId6" w:history="1">
        <w:r w:rsidRPr="00206FE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https://doi.org/10.1097/ACM.0000000000002848</w:t>
        </w:r>
      </w:hyperlink>
    </w:p>
    <w:p w:rsidR="00040C62" w:rsidRPr="00206FE8" w:rsidRDefault="00040C62" w:rsidP="00206FE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>Morciano, C., Errico, M. C., Faralli, C., &amp; Minghetti, L. (2020). An analysis of the strategic plan development p</w:t>
      </w:r>
      <w:r w:rsidR="00206FE8" w:rsidRPr="00206FE8">
        <w:rPr>
          <w:rFonts w:ascii="Times New Roman" w:hAnsi="Times New Roman" w:cs="Times New Roman"/>
          <w:sz w:val="24"/>
          <w:szCs w:val="24"/>
        </w:rPr>
        <w:t>rocesses of major public organiz</w:t>
      </w:r>
      <w:r w:rsidRPr="00206FE8">
        <w:rPr>
          <w:rFonts w:ascii="Times New Roman" w:hAnsi="Times New Roman" w:cs="Times New Roman"/>
          <w:sz w:val="24"/>
          <w:szCs w:val="24"/>
        </w:rPr>
        <w:t>ations funding health research in nine high-income countries worldwide. </w:t>
      </w:r>
      <w:r w:rsidR="00206FE8" w:rsidRPr="00206FE8">
        <w:rPr>
          <w:rFonts w:ascii="Times New Roman" w:hAnsi="Times New Roman" w:cs="Times New Roman"/>
          <w:i/>
          <w:iCs/>
          <w:sz w:val="24"/>
          <w:szCs w:val="24"/>
        </w:rPr>
        <w:t>Health Research Policy and S</w:t>
      </w:r>
      <w:r w:rsidRPr="00206FE8">
        <w:rPr>
          <w:rFonts w:ascii="Times New Roman" w:hAnsi="Times New Roman" w:cs="Times New Roman"/>
          <w:i/>
          <w:iCs/>
          <w:sz w:val="24"/>
          <w:szCs w:val="24"/>
        </w:rPr>
        <w:t>ystems</w:t>
      </w:r>
      <w:r w:rsidRPr="00206FE8">
        <w:rPr>
          <w:rFonts w:ascii="Times New Roman" w:hAnsi="Times New Roman" w:cs="Times New Roman"/>
          <w:sz w:val="24"/>
          <w:szCs w:val="24"/>
        </w:rPr>
        <w:t>, </w:t>
      </w:r>
      <w:r w:rsidRPr="00206FE8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206FE8">
        <w:rPr>
          <w:rFonts w:ascii="Times New Roman" w:hAnsi="Times New Roman" w:cs="Times New Roman"/>
          <w:sz w:val="24"/>
          <w:szCs w:val="24"/>
        </w:rPr>
        <w:t xml:space="preserve">(1), 106. </w:t>
      </w:r>
      <w:hyperlink r:id="rId7" w:history="1">
        <w:r w:rsidRPr="00206FE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https://doi.org/10.1186/s12961-020-00620-x</w:t>
        </w:r>
      </w:hyperlink>
    </w:p>
    <w:p w:rsidR="00040C62" w:rsidRPr="00206FE8" w:rsidRDefault="00040C62" w:rsidP="00206FE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06FE8">
        <w:rPr>
          <w:rFonts w:ascii="Times New Roman" w:hAnsi="Times New Roman" w:cs="Times New Roman"/>
          <w:sz w:val="24"/>
          <w:szCs w:val="24"/>
        </w:rPr>
        <w:t xml:space="preserve">Whitney, S. (2018). Roles and </w:t>
      </w:r>
      <w:r w:rsidR="00206FE8" w:rsidRPr="00206FE8">
        <w:rPr>
          <w:rFonts w:ascii="Times New Roman" w:hAnsi="Times New Roman" w:cs="Times New Roman"/>
          <w:sz w:val="24"/>
          <w:szCs w:val="24"/>
        </w:rPr>
        <w:t>responsibilities in leadership and management</w:t>
      </w:r>
      <w:r w:rsidRPr="00206FE8">
        <w:rPr>
          <w:rFonts w:ascii="Times New Roman" w:hAnsi="Times New Roman" w:cs="Times New Roman"/>
          <w:sz w:val="24"/>
          <w:szCs w:val="24"/>
        </w:rPr>
        <w:t>. </w:t>
      </w:r>
      <w:r w:rsidR="00206FE8" w:rsidRPr="00206FE8">
        <w:rPr>
          <w:rFonts w:ascii="Times New Roman" w:hAnsi="Times New Roman" w:cs="Times New Roman"/>
          <w:iCs/>
          <w:sz w:val="24"/>
          <w:szCs w:val="24"/>
        </w:rPr>
        <w:t>Nursing l</w:t>
      </w:r>
      <w:r w:rsidRPr="00206FE8">
        <w:rPr>
          <w:rFonts w:ascii="Times New Roman" w:hAnsi="Times New Roman" w:cs="Times New Roman"/>
          <w:iCs/>
          <w:sz w:val="24"/>
          <w:szCs w:val="24"/>
        </w:rPr>
        <w:t>eader</w:t>
      </w:r>
      <w:r w:rsidR="00206FE8" w:rsidRPr="00206FE8">
        <w:rPr>
          <w:rFonts w:ascii="Times New Roman" w:hAnsi="Times New Roman" w:cs="Times New Roman"/>
          <w:iCs/>
          <w:sz w:val="24"/>
          <w:szCs w:val="24"/>
        </w:rPr>
        <w:t>ship and management: Leading and s</w:t>
      </w:r>
      <w:r w:rsidRPr="00206FE8">
        <w:rPr>
          <w:rFonts w:ascii="Times New Roman" w:hAnsi="Times New Roman" w:cs="Times New Roman"/>
          <w:iCs/>
          <w:sz w:val="24"/>
          <w:szCs w:val="24"/>
        </w:rPr>
        <w:t>erving</w:t>
      </w:r>
      <w:r w:rsidRPr="00206FE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206FE8" w:rsidRPr="00206FE8">
        <w:rPr>
          <w:rFonts w:ascii="Times New Roman" w:hAnsi="Times New Roman" w:cs="Times New Roman"/>
          <w:sz w:val="24"/>
          <w:szCs w:val="24"/>
        </w:rPr>
        <w:t>(1st E</w:t>
      </w:r>
      <w:r w:rsidRPr="00206FE8">
        <w:rPr>
          <w:rFonts w:ascii="Times New Roman" w:hAnsi="Times New Roman" w:cs="Times New Roman"/>
          <w:sz w:val="24"/>
          <w:szCs w:val="24"/>
        </w:rPr>
        <w:t>d.).</w:t>
      </w:r>
      <w:r w:rsidR="00206FE8" w:rsidRPr="00206FE8">
        <w:rPr>
          <w:rFonts w:ascii="Times New Roman" w:hAnsi="Times New Roman" w:cs="Times New Roman"/>
          <w:sz w:val="24"/>
          <w:szCs w:val="24"/>
        </w:rPr>
        <w:t xml:space="preserve"> </w:t>
      </w:r>
      <w:r w:rsidR="00206FE8" w:rsidRPr="00206FE8">
        <w:rPr>
          <w:rFonts w:ascii="Times New Roman" w:hAnsi="Times New Roman" w:cs="Times New Roman"/>
          <w:i/>
          <w:sz w:val="24"/>
          <w:szCs w:val="24"/>
        </w:rPr>
        <w:t>I</w:t>
      </w:r>
      <w:r w:rsidR="00206FE8" w:rsidRPr="00206FE8">
        <w:rPr>
          <w:rFonts w:ascii="Times New Roman" w:hAnsi="Times New Roman" w:cs="Times New Roman"/>
          <w:i/>
          <w:sz w:val="24"/>
          <w:szCs w:val="24"/>
        </w:rPr>
        <w:t>n Grand Canyon University (Ed.).</w:t>
      </w:r>
      <w:r w:rsidRPr="00206FE8">
        <w:rPr>
          <w:rFonts w:ascii="Times New Roman" w:hAnsi="Times New Roman" w:cs="Times New Roman"/>
          <w:sz w:val="24"/>
          <w:szCs w:val="24"/>
        </w:rPr>
        <w:t> </w:t>
      </w:r>
      <w:hyperlink r:id="rId8" w:anchor="/chapter/2" w:tgtFrame="_blank" w:history="1">
        <w:r w:rsidRPr="00206FE8">
          <w:rPr>
            <w:rStyle w:val="Hyperlink"/>
            <w:rFonts w:ascii="Times New Roman" w:hAnsi="Times New Roman" w:cs="Times New Roman"/>
            <w:sz w:val="24"/>
            <w:szCs w:val="24"/>
          </w:rPr>
          <w:t>https://lc.gcumedia.com/nrs451vn/nursing-leadership-and-management-leading-and-serving/v1.1/#/chapter/2</w:t>
        </w:r>
      </w:hyperlink>
    </w:p>
    <w:p w:rsidR="00040C62" w:rsidRPr="00206FE8" w:rsidRDefault="00040C62" w:rsidP="00206FE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040C62" w:rsidRPr="00206FE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74" w:rsidRDefault="00625074" w:rsidP="00206FE8">
      <w:pPr>
        <w:spacing w:after="0" w:line="240" w:lineRule="auto"/>
      </w:pPr>
      <w:r>
        <w:separator/>
      </w:r>
    </w:p>
  </w:endnote>
  <w:endnote w:type="continuationSeparator" w:id="0">
    <w:p w:rsidR="00625074" w:rsidRDefault="00625074" w:rsidP="0020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74" w:rsidRDefault="00625074" w:rsidP="00206FE8">
      <w:pPr>
        <w:spacing w:after="0" w:line="240" w:lineRule="auto"/>
      </w:pPr>
      <w:r>
        <w:separator/>
      </w:r>
    </w:p>
  </w:footnote>
  <w:footnote w:type="continuationSeparator" w:id="0">
    <w:p w:rsidR="00625074" w:rsidRDefault="00625074" w:rsidP="0020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9633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6FE8" w:rsidRDefault="00206F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6FE8" w:rsidRDefault="00206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Dc1MbA0sDQztjBV0lEKTi0uzszPAykwrAUAbOsJuywAAAA="/>
  </w:docVars>
  <w:rsids>
    <w:rsidRoot w:val="00127674"/>
    <w:rsid w:val="0000785D"/>
    <w:rsid w:val="00040C62"/>
    <w:rsid w:val="000C751F"/>
    <w:rsid w:val="00127674"/>
    <w:rsid w:val="0013712E"/>
    <w:rsid w:val="001528F8"/>
    <w:rsid w:val="001C2C6E"/>
    <w:rsid w:val="001C613D"/>
    <w:rsid w:val="001E5B61"/>
    <w:rsid w:val="00206FE8"/>
    <w:rsid w:val="00392BF7"/>
    <w:rsid w:val="00427B6C"/>
    <w:rsid w:val="00502A11"/>
    <w:rsid w:val="00625074"/>
    <w:rsid w:val="00653576"/>
    <w:rsid w:val="00983F2C"/>
    <w:rsid w:val="009F4C6A"/>
    <w:rsid w:val="00A11703"/>
    <w:rsid w:val="00A20342"/>
    <w:rsid w:val="00A652D8"/>
    <w:rsid w:val="00AD262C"/>
    <w:rsid w:val="00B96F22"/>
    <w:rsid w:val="00BD61F8"/>
    <w:rsid w:val="00C45422"/>
    <w:rsid w:val="00D75479"/>
    <w:rsid w:val="00E30A62"/>
    <w:rsid w:val="00E53EE5"/>
    <w:rsid w:val="00E85623"/>
    <w:rsid w:val="00EC221F"/>
    <w:rsid w:val="00FC14DD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F446"/>
  <w15:chartTrackingRefBased/>
  <w15:docId w15:val="{3E91905E-6CCC-48D1-8EC0-F1DE6EF8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C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E8"/>
  </w:style>
  <w:style w:type="paragraph" w:styleId="Footer">
    <w:name w:val="footer"/>
    <w:basedOn w:val="Normal"/>
    <w:link w:val="FooterChar"/>
    <w:uiPriority w:val="99"/>
    <w:unhideWhenUsed/>
    <w:rsid w:val="0020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.gcumedia.com/nrs451vn/nursing-leadership-and-management-leading-and-serving/v1.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61-020-00620-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ACM.000000000000284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461</Words>
  <Characters>2946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2023-07-18T01:32:00Z</dcterms:created>
  <dcterms:modified xsi:type="dcterms:W3CDTF">2023-07-18T02:51:00Z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d7e05ca9-ef34-4a71-83f0-7c9451749778</vt:lpwstr>
  </property>
</Properties>
</file>