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CF" w:rsidRDefault="00050BC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0BCF" w:rsidRDefault="00050BC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BCF" w:rsidRDefault="00050BC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BCF" w:rsidRDefault="00050BC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3C2" w:rsidRPr="00050BCF" w:rsidRDefault="00DD1A3F" w:rsidP="00050B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BCF">
        <w:rPr>
          <w:rFonts w:ascii="Times New Roman" w:hAnsi="Times New Roman" w:cs="Times New Roman"/>
          <w:b/>
          <w:sz w:val="24"/>
          <w:szCs w:val="24"/>
        </w:rPr>
        <w:t>Week 12 Assignment 2: Client Encounter Journal Entry</w:t>
      </w:r>
      <w:r w:rsidR="00E51939" w:rsidRPr="00050BCF">
        <w:rPr>
          <w:rFonts w:ascii="Times New Roman" w:hAnsi="Times New Roman" w:cs="Times New Roman"/>
          <w:b/>
          <w:sz w:val="24"/>
          <w:szCs w:val="24"/>
        </w:rPr>
        <w:t>: Option 3</w:t>
      </w:r>
    </w:p>
    <w:p w:rsidR="00050BCF" w:rsidRDefault="00050BC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A3F" w:rsidRPr="00050BCF" w:rsidRDefault="00DD1A3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BCF">
        <w:rPr>
          <w:rFonts w:ascii="Times New Roman" w:hAnsi="Times New Roman" w:cs="Times New Roman"/>
          <w:sz w:val="24"/>
          <w:szCs w:val="24"/>
        </w:rPr>
        <w:t>Student Name</w:t>
      </w:r>
    </w:p>
    <w:p w:rsidR="00DD1A3F" w:rsidRPr="00050BCF" w:rsidRDefault="00DD1A3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BCF">
        <w:rPr>
          <w:rFonts w:ascii="Times New Roman" w:hAnsi="Times New Roman" w:cs="Times New Roman"/>
          <w:sz w:val="24"/>
          <w:szCs w:val="24"/>
        </w:rPr>
        <w:t>Institution</w:t>
      </w:r>
    </w:p>
    <w:p w:rsidR="00DD1A3F" w:rsidRDefault="00DD1A3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BCF">
        <w:rPr>
          <w:rFonts w:ascii="Times New Roman" w:hAnsi="Times New Roman" w:cs="Times New Roman"/>
          <w:sz w:val="24"/>
          <w:szCs w:val="24"/>
        </w:rPr>
        <w:t>Course Title</w:t>
      </w:r>
    </w:p>
    <w:p w:rsidR="009C2131" w:rsidRDefault="009C2131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050BCF" w:rsidRPr="00050BCF" w:rsidRDefault="00050BCF" w:rsidP="00050B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050BCF" w:rsidRDefault="00050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1939" w:rsidRPr="00050BCF" w:rsidRDefault="00E51939" w:rsidP="00050B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BCF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Entry: Option 3</w:t>
      </w:r>
    </w:p>
    <w:p w:rsidR="007830FF" w:rsidRDefault="00823EB9" w:rsidP="007830F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0BCF">
        <w:rPr>
          <w:rFonts w:ascii="Times New Roman" w:hAnsi="Times New Roman" w:cs="Times New Roman"/>
          <w:sz w:val="24"/>
          <w:szCs w:val="24"/>
        </w:rPr>
        <w:t>At the beginning of</w:t>
      </w:r>
      <w:r w:rsidR="00E51939" w:rsidRPr="00050BCF">
        <w:rPr>
          <w:rFonts w:ascii="Times New Roman" w:hAnsi="Times New Roman" w:cs="Times New Roman"/>
          <w:sz w:val="24"/>
          <w:szCs w:val="24"/>
        </w:rPr>
        <w:t xml:space="preserve"> this week, </w:t>
      </w:r>
      <w:r w:rsidR="00AD2512" w:rsidRPr="00050BCF">
        <w:rPr>
          <w:rFonts w:ascii="Times New Roman" w:hAnsi="Times New Roman" w:cs="Times New Roman"/>
          <w:sz w:val="24"/>
          <w:szCs w:val="24"/>
        </w:rPr>
        <w:t xml:space="preserve">I </w:t>
      </w:r>
      <w:r w:rsidR="00B325BF">
        <w:rPr>
          <w:rFonts w:ascii="Times New Roman" w:hAnsi="Times New Roman" w:cs="Times New Roman"/>
          <w:sz w:val="24"/>
          <w:szCs w:val="24"/>
        </w:rPr>
        <w:t xml:space="preserve">felt I </w:t>
      </w:r>
      <w:r w:rsidR="007830FF">
        <w:rPr>
          <w:rFonts w:ascii="Times New Roman" w:hAnsi="Times New Roman" w:cs="Times New Roman"/>
          <w:sz w:val="24"/>
          <w:szCs w:val="24"/>
        </w:rPr>
        <w:t>ha</w:t>
      </w:r>
      <w:r w:rsidR="00B325BF">
        <w:rPr>
          <w:rFonts w:ascii="Times New Roman" w:hAnsi="Times New Roman" w:cs="Times New Roman"/>
          <w:sz w:val="24"/>
          <w:szCs w:val="24"/>
        </w:rPr>
        <w:t>ndled a patient encounter</w:t>
      </w:r>
      <w:r w:rsidR="007830FF">
        <w:rPr>
          <w:rFonts w:ascii="Times New Roman" w:hAnsi="Times New Roman" w:cs="Times New Roman"/>
          <w:sz w:val="24"/>
          <w:szCs w:val="24"/>
        </w:rPr>
        <w:t xml:space="preserve"> </w:t>
      </w:r>
      <w:r w:rsidR="00AD2512" w:rsidRPr="00050BCF">
        <w:rPr>
          <w:rFonts w:ascii="Times New Roman" w:hAnsi="Times New Roman" w:cs="Times New Roman"/>
          <w:sz w:val="24"/>
          <w:szCs w:val="24"/>
        </w:rPr>
        <w:t xml:space="preserve">incorrectly. </w:t>
      </w:r>
      <w:r w:rsidR="00A774D1" w:rsidRPr="00050BCF">
        <w:rPr>
          <w:rFonts w:ascii="Times New Roman" w:hAnsi="Times New Roman" w:cs="Times New Roman"/>
          <w:sz w:val="24"/>
          <w:szCs w:val="24"/>
        </w:rPr>
        <w:t xml:space="preserve">ZW, a 40-year-old Caucasian male </w:t>
      </w:r>
      <w:r w:rsidR="007B4135" w:rsidRPr="00050BCF">
        <w:rPr>
          <w:rFonts w:ascii="Times New Roman" w:hAnsi="Times New Roman" w:cs="Times New Roman"/>
          <w:sz w:val="24"/>
          <w:szCs w:val="24"/>
        </w:rPr>
        <w:t xml:space="preserve">who </w:t>
      </w:r>
      <w:r w:rsidR="00A774D1" w:rsidRPr="00050BCF">
        <w:rPr>
          <w:rFonts w:ascii="Times New Roman" w:hAnsi="Times New Roman" w:cs="Times New Roman"/>
          <w:sz w:val="24"/>
          <w:szCs w:val="24"/>
        </w:rPr>
        <w:t xml:space="preserve">has never sought therapy </w:t>
      </w:r>
      <w:r w:rsidR="007B4135" w:rsidRPr="00050BCF">
        <w:rPr>
          <w:rFonts w:ascii="Times New Roman" w:hAnsi="Times New Roman" w:cs="Times New Roman"/>
          <w:sz w:val="24"/>
          <w:szCs w:val="24"/>
        </w:rPr>
        <w:t>and has no history of anxiety or depression</w:t>
      </w:r>
      <w:r w:rsidR="00B325BF">
        <w:rPr>
          <w:rFonts w:ascii="Times New Roman" w:hAnsi="Times New Roman" w:cs="Times New Roman"/>
          <w:sz w:val="24"/>
          <w:szCs w:val="24"/>
        </w:rPr>
        <w:t>,</w:t>
      </w:r>
      <w:r w:rsidR="007B4135" w:rsidRPr="00050BCF">
        <w:rPr>
          <w:rFonts w:ascii="Times New Roman" w:hAnsi="Times New Roman" w:cs="Times New Roman"/>
          <w:sz w:val="24"/>
          <w:szCs w:val="24"/>
        </w:rPr>
        <w:t xml:space="preserve"> presented to the facili</w:t>
      </w:r>
      <w:r w:rsidRPr="00050BCF">
        <w:rPr>
          <w:rFonts w:ascii="Times New Roman" w:hAnsi="Times New Roman" w:cs="Times New Roman"/>
          <w:sz w:val="24"/>
          <w:szCs w:val="24"/>
        </w:rPr>
        <w:t xml:space="preserve">ty seeking treatment. He </w:t>
      </w:r>
      <w:r w:rsidR="009C2131">
        <w:rPr>
          <w:rFonts w:ascii="Times New Roman" w:hAnsi="Times New Roman" w:cs="Times New Roman"/>
          <w:sz w:val="24"/>
          <w:szCs w:val="24"/>
        </w:rPr>
        <w:t>stated</w:t>
      </w:r>
      <w:r w:rsidRPr="00050BCF">
        <w:rPr>
          <w:rFonts w:ascii="Times New Roman" w:hAnsi="Times New Roman" w:cs="Times New Roman"/>
          <w:sz w:val="24"/>
          <w:szCs w:val="24"/>
        </w:rPr>
        <w:t xml:space="preserve"> that his alcohol consumption </w:t>
      </w:r>
      <w:r w:rsidR="0011686E" w:rsidRPr="00050BCF">
        <w:rPr>
          <w:rFonts w:ascii="Times New Roman" w:hAnsi="Times New Roman" w:cs="Times New Roman"/>
          <w:sz w:val="24"/>
          <w:szCs w:val="24"/>
        </w:rPr>
        <w:t>has become problematic, negatively affecting his marriage and wor</w:t>
      </w:r>
      <w:r w:rsidR="009C2131">
        <w:rPr>
          <w:rFonts w:ascii="Times New Roman" w:hAnsi="Times New Roman" w:cs="Times New Roman"/>
          <w:sz w:val="24"/>
          <w:szCs w:val="24"/>
        </w:rPr>
        <w:t>k life. Additionally, ZW reported</w:t>
      </w:r>
      <w:r w:rsidR="0011686E" w:rsidRPr="00050BCF">
        <w:rPr>
          <w:rFonts w:ascii="Times New Roman" w:hAnsi="Times New Roman" w:cs="Times New Roman"/>
          <w:sz w:val="24"/>
          <w:szCs w:val="24"/>
        </w:rPr>
        <w:t xml:space="preserve"> </w:t>
      </w:r>
      <w:r w:rsidR="00B325BF">
        <w:rPr>
          <w:rFonts w:ascii="Times New Roman" w:hAnsi="Times New Roman" w:cs="Times New Roman"/>
          <w:sz w:val="24"/>
          <w:szCs w:val="24"/>
        </w:rPr>
        <w:t>increased drinking over the past six months, and</w:t>
      </w:r>
      <w:r w:rsidR="00DC03D0" w:rsidRPr="00050BCF">
        <w:rPr>
          <w:rFonts w:ascii="Times New Roman" w:hAnsi="Times New Roman" w:cs="Times New Roman"/>
          <w:sz w:val="24"/>
          <w:szCs w:val="24"/>
        </w:rPr>
        <w:t xml:space="preserve"> he is currentl</w:t>
      </w:r>
      <w:r w:rsidR="009B3347" w:rsidRPr="00050BCF">
        <w:rPr>
          <w:rFonts w:ascii="Times New Roman" w:hAnsi="Times New Roman" w:cs="Times New Roman"/>
          <w:sz w:val="24"/>
          <w:szCs w:val="24"/>
        </w:rPr>
        <w:t>y consumin</w:t>
      </w:r>
      <w:r w:rsidR="009C2131">
        <w:rPr>
          <w:rFonts w:ascii="Times New Roman" w:hAnsi="Times New Roman" w:cs="Times New Roman"/>
          <w:sz w:val="24"/>
          <w:szCs w:val="24"/>
        </w:rPr>
        <w:t>g eight beers per day. He denied</w:t>
      </w:r>
      <w:r w:rsidR="009B3347" w:rsidRPr="00050BCF">
        <w:rPr>
          <w:rFonts w:ascii="Times New Roman" w:hAnsi="Times New Roman" w:cs="Times New Roman"/>
          <w:sz w:val="24"/>
          <w:szCs w:val="24"/>
        </w:rPr>
        <w:t xml:space="preserve"> experiencing neither withdrawal symptoms </w:t>
      </w:r>
      <w:r w:rsidR="00AE2B72" w:rsidRPr="00050BCF">
        <w:rPr>
          <w:rFonts w:ascii="Times New Roman" w:hAnsi="Times New Roman" w:cs="Times New Roman"/>
          <w:sz w:val="24"/>
          <w:szCs w:val="24"/>
        </w:rPr>
        <w:t xml:space="preserve">when he skips a day of drinking </w:t>
      </w:r>
      <w:r w:rsidR="007830FF">
        <w:rPr>
          <w:rFonts w:ascii="Times New Roman" w:hAnsi="Times New Roman" w:cs="Times New Roman"/>
          <w:sz w:val="24"/>
          <w:szCs w:val="24"/>
        </w:rPr>
        <w:t>or</w:t>
      </w:r>
      <w:r w:rsidR="009B3347" w:rsidRPr="00050BCF">
        <w:rPr>
          <w:rFonts w:ascii="Times New Roman" w:hAnsi="Times New Roman" w:cs="Times New Roman"/>
          <w:sz w:val="24"/>
          <w:szCs w:val="24"/>
        </w:rPr>
        <w:t xml:space="preserve"> </w:t>
      </w:r>
      <w:r w:rsidR="00AE2B72" w:rsidRPr="00050BCF">
        <w:rPr>
          <w:rFonts w:ascii="Times New Roman" w:hAnsi="Times New Roman" w:cs="Times New Roman"/>
          <w:sz w:val="24"/>
          <w:szCs w:val="24"/>
        </w:rPr>
        <w:t>the same buzz as drinking used to.</w:t>
      </w:r>
      <w:r w:rsidR="009C2131">
        <w:rPr>
          <w:rFonts w:ascii="Times New Roman" w:hAnsi="Times New Roman" w:cs="Times New Roman"/>
          <w:sz w:val="24"/>
          <w:szCs w:val="24"/>
        </w:rPr>
        <w:t xml:space="preserve"> The client mentioned</w:t>
      </w:r>
      <w:r w:rsidR="00A975F0" w:rsidRPr="00050BCF">
        <w:rPr>
          <w:rFonts w:ascii="Times New Roman" w:hAnsi="Times New Roman" w:cs="Times New Roman"/>
          <w:sz w:val="24"/>
          <w:szCs w:val="24"/>
        </w:rPr>
        <w:t xml:space="preserve"> that </w:t>
      </w:r>
      <w:r w:rsidR="00D75C07" w:rsidRPr="00050BCF">
        <w:rPr>
          <w:rFonts w:ascii="Times New Roman" w:hAnsi="Times New Roman" w:cs="Times New Roman"/>
          <w:sz w:val="24"/>
          <w:szCs w:val="24"/>
        </w:rPr>
        <w:t xml:space="preserve">his wife has been his motivation to stop </w:t>
      </w:r>
      <w:r w:rsidR="000D4A73" w:rsidRPr="00050BCF">
        <w:rPr>
          <w:rFonts w:ascii="Times New Roman" w:hAnsi="Times New Roman" w:cs="Times New Roman"/>
          <w:sz w:val="24"/>
          <w:szCs w:val="24"/>
        </w:rPr>
        <w:t>drinking</w:t>
      </w:r>
      <w:r w:rsidR="00B325BF">
        <w:rPr>
          <w:rFonts w:ascii="Times New Roman" w:hAnsi="Times New Roman" w:cs="Times New Roman"/>
          <w:sz w:val="24"/>
          <w:szCs w:val="24"/>
        </w:rPr>
        <w:t>,</w:t>
      </w:r>
      <w:r w:rsidR="000D4A73" w:rsidRPr="00050BCF">
        <w:rPr>
          <w:rFonts w:ascii="Times New Roman" w:hAnsi="Times New Roman" w:cs="Times New Roman"/>
          <w:sz w:val="24"/>
          <w:szCs w:val="24"/>
        </w:rPr>
        <w:t xml:space="preserve"> as she has </w:t>
      </w:r>
      <w:r w:rsidR="00B325BF">
        <w:rPr>
          <w:rFonts w:ascii="Times New Roman" w:hAnsi="Times New Roman" w:cs="Times New Roman"/>
          <w:sz w:val="24"/>
          <w:szCs w:val="24"/>
        </w:rPr>
        <w:t>noticed</w:t>
      </w:r>
      <w:r w:rsidR="000D4A73" w:rsidRPr="00050BCF">
        <w:rPr>
          <w:rFonts w:ascii="Times New Roman" w:hAnsi="Times New Roman" w:cs="Times New Roman"/>
          <w:sz w:val="24"/>
          <w:szCs w:val="24"/>
        </w:rPr>
        <w:t xml:space="preserve"> that he becomes argumentative</w:t>
      </w:r>
      <w:r w:rsidR="00233204" w:rsidRPr="00050BCF">
        <w:rPr>
          <w:rFonts w:ascii="Times New Roman" w:hAnsi="Times New Roman" w:cs="Times New Roman"/>
          <w:sz w:val="24"/>
          <w:szCs w:val="24"/>
        </w:rPr>
        <w:t xml:space="preserve"> and irritable when he drinks, though he does not always recall these inciden</w:t>
      </w:r>
      <w:r w:rsidR="00B325BF">
        <w:rPr>
          <w:rFonts w:ascii="Times New Roman" w:hAnsi="Times New Roman" w:cs="Times New Roman"/>
          <w:sz w:val="24"/>
          <w:szCs w:val="24"/>
        </w:rPr>
        <w:t>t</w:t>
      </w:r>
      <w:r w:rsidR="00233204" w:rsidRPr="00050BCF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7830FF" w:rsidRDefault="009C2131" w:rsidP="007830F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patient reported</w:t>
      </w:r>
      <w:r w:rsidR="00233204" w:rsidRPr="00050BCF">
        <w:rPr>
          <w:rFonts w:ascii="Times New Roman" w:hAnsi="Times New Roman" w:cs="Times New Roman"/>
          <w:sz w:val="24"/>
          <w:szCs w:val="24"/>
        </w:rPr>
        <w:t xml:space="preserve"> that </w:t>
      </w:r>
      <w:r w:rsidR="00B325BF">
        <w:rPr>
          <w:rFonts w:ascii="Times New Roman" w:hAnsi="Times New Roman" w:cs="Times New Roman"/>
          <w:sz w:val="24"/>
          <w:szCs w:val="24"/>
        </w:rPr>
        <w:t>he fell while intoxicated two months ago</w:t>
      </w:r>
      <w:r w:rsidR="00233204" w:rsidRPr="00050BCF">
        <w:rPr>
          <w:rFonts w:ascii="Times New Roman" w:hAnsi="Times New Roman" w:cs="Times New Roman"/>
          <w:sz w:val="24"/>
          <w:szCs w:val="24"/>
        </w:rPr>
        <w:t xml:space="preserve">, acquiring </w:t>
      </w:r>
      <w:r w:rsidR="002210D4" w:rsidRPr="00050BCF">
        <w:rPr>
          <w:rFonts w:ascii="Times New Roman" w:hAnsi="Times New Roman" w:cs="Times New Roman"/>
          <w:sz w:val="24"/>
          <w:szCs w:val="24"/>
        </w:rPr>
        <w:t>bruises on his arm and hitting his head</w:t>
      </w:r>
      <w:r w:rsidR="006716F9" w:rsidRPr="00050BCF">
        <w:rPr>
          <w:rFonts w:ascii="Times New Roman" w:hAnsi="Times New Roman" w:cs="Times New Roman"/>
          <w:sz w:val="24"/>
          <w:szCs w:val="24"/>
        </w:rPr>
        <w:t>.</w:t>
      </w:r>
      <w:r w:rsidR="005F1F4F" w:rsidRPr="00050BCF">
        <w:rPr>
          <w:rFonts w:ascii="Times New Roman" w:hAnsi="Times New Roman" w:cs="Times New Roman"/>
          <w:sz w:val="24"/>
          <w:szCs w:val="24"/>
        </w:rPr>
        <w:t xml:space="preserve"> </w:t>
      </w:r>
      <w:r w:rsidR="003C3E71" w:rsidRPr="00050BCF">
        <w:rPr>
          <w:rFonts w:ascii="Times New Roman" w:hAnsi="Times New Roman" w:cs="Times New Roman"/>
          <w:sz w:val="24"/>
          <w:szCs w:val="24"/>
        </w:rPr>
        <w:t>I recommended a daily dose of naltrexone at 25 mg to help block the pleasurable effects and sensations of intoxication while also aiming to decrease the patient's alcohol consumption</w:t>
      </w:r>
      <w:r w:rsidR="00050BCF" w:rsidRPr="00050BCF">
        <w:rPr>
          <w:rFonts w:ascii="Times New Roman" w:hAnsi="Times New Roman" w:cs="Times New Roman"/>
          <w:sz w:val="24"/>
          <w:szCs w:val="24"/>
        </w:rPr>
        <w:t xml:space="preserve"> (SAMHSA, 2023)</w:t>
      </w:r>
      <w:r w:rsidR="003C3E71" w:rsidRPr="00050BCF">
        <w:rPr>
          <w:rFonts w:ascii="Times New Roman" w:hAnsi="Times New Roman" w:cs="Times New Roman"/>
          <w:sz w:val="24"/>
          <w:szCs w:val="24"/>
        </w:rPr>
        <w:t xml:space="preserve">. </w:t>
      </w:r>
      <w:r w:rsidR="002210D4" w:rsidRPr="00050BCF">
        <w:rPr>
          <w:rFonts w:ascii="Times New Roman" w:hAnsi="Times New Roman" w:cs="Times New Roman"/>
          <w:sz w:val="24"/>
          <w:szCs w:val="24"/>
        </w:rPr>
        <w:t xml:space="preserve">As a PMNHP, I </w:t>
      </w:r>
      <w:r>
        <w:rPr>
          <w:rFonts w:ascii="Times New Roman" w:hAnsi="Times New Roman" w:cs="Times New Roman"/>
          <w:sz w:val="24"/>
          <w:szCs w:val="24"/>
        </w:rPr>
        <w:t xml:space="preserve">feel I </w:t>
      </w:r>
      <w:r w:rsidR="002210D4" w:rsidRPr="00050BCF">
        <w:rPr>
          <w:rFonts w:ascii="Times New Roman" w:hAnsi="Times New Roman" w:cs="Times New Roman"/>
          <w:sz w:val="24"/>
          <w:szCs w:val="24"/>
        </w:rPr>
        <w:t xml:space="preserve">did not handle this situation well because I failed to </w:t>
      </w:r>
      <w:r w:rsidR="005656CF" w:rsidRPr="00050BCF">
        <w:rPr>
          <w:rFonts w:ascii="Times New Roman" w:hAnsi="Times New Roman" w:cs="Times New Roman"/>
          <w:sz w:val="24"/>
          <w:szCs w:val="24"/>
        </w:rPr>
        <w:t xml:space="preserve">assess </w:t>
      </w:r>
      <w:r w:rsidR="005656CF" w:rsidRPr="00050BCF">
        <w:rPr>
          <w:rFonts w:ascii="Times New Roman" w:hAnsi="Times New Roman" w:cs="Times New Roman"/>
          <w:sz w:val="24"/>
          <w:szCs w:val="24"/>
        </w:rPr>
        <w:t>the patient</w:t>
      </w:r>
      <w:r w:rsidR="00B325BF">
        <w:rPr>
          <w:rFonts w:ascii="Times New Roman" w:hAnsi="Times New Roman" w:cs="Times New Roman"/>
          <w:sz w:val="24"/>
          <w:szCs w:val="24"/>
        </w:rPr>
        <w:t>'</w:t>
      </w:r>
      <w:r w:rsidR="005656CF" w:rsidRPr="00050BCF">
        <w:rPr>
          <w:rFonts w:ascii="Times New Roman" w:hAnsi="Times New Roman" w:cs="Times New Roman"/>
          <w:sz w:val="24"/>
          <w:szCs w:val="24"/>
        </w:rPr>
        <w:t xml:space="preserve">s </w:t>
      </w:r>
      <w:r w:rsidR="005656CF" w:rsidRPr="00050BCF">
        <w:rPr>
          <w:rFonts w:ascii="Times New Roman" w:hAnsi="Times New Roman" w:cs="Times New Roman"/>
          <w:sz w:val="24"/>
          <w:szCs w:val="24"/>
        </w:rPr>
        <w:t>possible alcohol dependence and with</w:t>
      </w:r>
      <w:r w:rsidR="00704154" w:rsidRPr="00050BCF">
        <w:rPr>
          <w:rFonts w:ascii="Times New Roman" w:hAnsi="Times New Roman" w:cs="Times New Roman"/>
          <w:sz w:val="24"/>
          <w:szCs w:val="24"/>
        </w:rPr>
        <w:t>drawal symptoms</w:t>
      </w:r>
      <w:r w:rsidR="00B3530F" w:rsidRPr="00050BCF">
        <w:rPr>
          <w:rFonts w:ascii="Times New Roman" w:hAnsi="Times New Roman" w:cs="Times New Roman"/>
          <w:sz w:val="24"/>
          <w:szCs w:val="24"/>
        </w:rPr>
        <w:t xml:space="preserve">. </w:t>
      </w:r>
      <w:r w:rsidR="00C24B10" w:rsidRPr="00050BCF">
        <w:rPr>
          <w:rFonts w:ascii="Times New Roman" w:hAnsi="Times New Roman" w:cs="Times New Roman"/>
          <w:sz w:val="24"/>
          <w:szCs w:val="24"/>
        </w:rPr>
        <w:t>In addition, I only considered the patient</w:t>
      </w:r>
      <w:r w:rsidR="00B325BF">
        <w:rPr>
          <w:rFonts w:ascii="Times New Roman" w:hAnsi="Times New Roman" w:cs="Times New Roman"/>
          <w:sz w:val="24"/>
          <w:szCs w:val="24"/>
        </w:rPr>
        <w:t>'</w:t>
      </w:r>
      <w:r w:rsidR="002D35CE" w:rsidRPr="00050BCF">
        <w:rPr>
          <w:rFonts w:ascii="Times New Roman" w:hAnsi="Times New Roman" w:cs="Times New Roman"/>
          <w:sz w:val="24"/>
          <w:szCs w:val="24"/>
        </w:rPr>
        <w:t xml:space="preserve">s statements rather than exploring the extent of his alcohol-akin issues. I would </w:t>
      </w:r>
      <w:r w:rsidR="000405B6" w:rsidRPr="00050BCF">
        <w:rPr>
          <w:rFonts w:ascii="Times New Roman" w:hAnsi="Times New Roman" w:cs="Times New Roman"/>
          <w:sz w:val="24"/>
          <w:szCs w:val="24"/>
        </w:rPr>
        <w:t>change my actions by using a CAGE questionnaire to appraise his alcohol patterns and budding alcohol-correlated concerns. As such, the questionnaire will help i</w:t>
      </w:r>
      <w:r w:rsidR="00B325BF">
        <w:rPr>
          <w:rFonts w:ascii="Times New Roman" w:hAnsi="Times New Roman" w:cs="Times New Roman"/>
          <w:sz w:val="24"/>
          <w:szCs w:val="24"/>
        </w:rPr>
        <w:t>dentify</w:t>
      </w:r>
      <w:r w:rsidR="00694F68" w:rsidRPr="00050BCF">
        <w:rPr>
          <w:rFonts w:ascii="Times New Roman" w:hAnsi="Times New Roman" w:cs="Times New Roman"/>
          <w:sz w:val="24"/>
          <w:szCs w:val="24"/>
        </w:rPr>
        <w:t xml:space="preserve"> whether ZW is at risk for alcohol use disorder.</w:t>
      </w:r>
      <w:r w:rsidR="006716F9" w:rsidRPr="00050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A3F" w:rsidRPr="00050BCF" w:rsidRDefault="0029616C" w:rsidP="007830F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0BCF">
        <w:rPr>
          <w:rFonts w:ascii="Times New Roman" w:hAnsi="Times New Roman" w:cs="Times New Roman"/>
          <w:sz w:val="24"/>
          <w:szCs w:val="24"/>
        </w:rPr>
        <w:t xml:space="preserve">I would also </w:t>
      </w:r>
      <w:r w:rsidR="00A13CDB" w:rsidRPr="00050BCF">
        <w:rPr>
          <w:rFonts w:ascii="Times New Roman" w:hAnsi="Times New Roman" w:cs="Times New Roman"/>
          <w:sz w:val="24"/>
          <w:szCs w:val="24"/>
        </w:rPr>
        <w:t>use</w:t>
      </w:r>
      <w:r w:rsidR="00735F72" w:rsidRPr="00050BCF">
        <w:rPr>
          <w:rFonts w:ascii="Times New Roman" w:hAnsi="Times New Roman" w:cs="Times New Roman"/>
          <w:sz w:val="24"/>
          <w:szCs w:val="24"/>
        </w:rPr>
        <w:t xml:space="preserve"> </w:t>
      </w:r>
      <w:r w:rsidRPr="00050BCF">
        <w:rPr>
          <w:rFonts w:ascii="Times New Roman" w:hAnsi="Times New Roman" w:cs="Times New Roman"/>
          <w:sz w:val="24"/>
          <w:szCs w:val="24"/>
        </w:rPr>
        <w:t xml:space="preserve">the alcohol use disorders identification test-concise (AUDIT-C) to assess </w:t>
      </w:r>
      <w:r w:rsidR="006F2986" w:rsidRPr="00050BCF">
        <w:rPr>
          <w:rFonts w:ascii="Times New Roman" w:hAnsi="Times New Roman" w:cs="Times New Roman"/>
          <w:sz w:val="24"/>
          <w:szCs w:val="24"/>
        </w:rPr>
        <w:t>the patient</w:t>
      </w:r>
      <w:r w:rsidR="00B325BF">
        <w:rPr>
          <w:rFonts w:ascii="Times New Roman" w:hAnsi="Times New Roman" w:cs="Times New Roman"/>
          <w:sz w:val="24"/>
          <w:szCs w:val="24"/>
        </w:rPr>
        <w:t>'</w:t>
      </w:r>
      <w:r w:rsidR="006F2986" w:rsidRPr="00050BCF">
        <w:rPr>
          <w:rFonts w:ascii="Times New Roman" w:hAnsi="Times New Roman" w:cs="Times New Roman"/>
          <w:sz w:val="24"/>
          <w:szCs w:val="24"/>
        </w:rPr>
        <w:t xml:space="preserve">s unhealthy alcohol use. If the results are </w:t>
      </w:r>
      <w:r w:rsidR="00326D3C" w:rsidRPr="00050BCF">
        <w:rPr>
          <w:rFonts w:ascii="Times New Roman" w:hAnsi="Times New Roman" w:cs="Times New Roman"/>
          <w:sz w:val="24"/>
          <w:szCs w:val="24"/>
        </w:rPr>
        <w:t>positive</w:t>
      </w:r>
      <w:r w:rsidR="00B325BF">
        <w:rPr>
          <w:rFonts w:ascii="Times New Roman" w:hAnsi="Times New Roman" w:cs="Times New Roman"/>
          <w:sz w:val="24"/>
          <w:szCs w:val="24"/>
        </w:rPr>
        <w:t>,</w:t>
      </w:r>
      <w:r w:rsidR="00326D3C" w:rsidRPr="00050BCF">
        <w:rPr>
          <w:rFonts w:ascii="Times New Roman" w:hAnsi="Times New Roman" w:cs="Times New Roman"/>
          <w:sz w:val="24"/>
          <w:szCs w:val="24"/>
        </w:rPr>
        <w:t xml:space="preserve"> a full 10-item AUDIT</w:t>
      </w:r>
      <w:r w:rsidR="00BD3832" w:rsidRPr="00050BCF">
        <w:rPr>
          <w:rFonts w:ascii="Times New Roman" w:hAnsi="Times New Roman" w:cs="Times New Roman"/>
          <w:sz w:val="24"/>
          <w:szCs w:val="24"/>
        </w:rPr>
        <w:t xml:space="preserve"> </w:t>
      </w:r>
      <w:r w:rsidR="009C2131">
        <w:rPr>
          <w:rFonts w:ascii="Times New Roman" w:hAnsi="Times New Roman" w:cs="Times New Roman"/>
          <w:sz w:val="24"/>
          <w:szCs w:val="24"/>
        </w:rPr>
        <w:t>could</w:t>
      </w:r>
      <w:r w:rsidR="00B325BF">
        <w:rPr>
          <w:rFonts w:ascii="Times New Roman" w:hAnsi="Times New Roman" w:cs="Times New Roman"/>
          <w:sz w:val="24"/>
          <w:szCs w:val="24"/>
        </w:rPr>
        <w:t xml:space="preserve"> be used </w:t>
      </w:r>
      <w:r w:rsidR="00BD3832" w:rsidRPr="00050BCF">
        <w:rPr>
          <w:rFonts w:ascii="Times New Roman" w:hAnsi="Times New Roman" w:cs="Times New Roman"/>
          <w:sz w:val="24"/>
          <w:szCs w:val="24"/>
        </w:rPr>
        <w:t>to assess the severity of alcohol use and its impact on the patient's life</w:t>
      </w:r>
      <w:r w:rsidR="00382BE6" w:rsidRPr="00050BCF">
        <w:rPr>
          <w:rFonts w:ascii="Times New Roman" w:hAnsi="Times New Roman" w:cs="Times New Roman"/>
          <w:sz w:val="24"/>
          <w:szCs w:val="24"/>
        </w:rPr>
        <w:t xml:space="preserve"> (Fairbanks et al., 2020)</w:t>
      </w:r>
      <w:r w:rsidR="00F00654" w:rsidRPr="00050BCF">
        <w:rPr>
          <w:rFonts w:ascii="Times New Roman" w:hAnsi="Times New Roman" w:cs="Times New Roman"/>
          <w:sz w:val="24"/>
          <w:szCs w:val="24"/>
        </w:rPr>
        <w:t>.</w:t>
      </w:r>
      <w:r w:rsidR="00326D3C" w:rsidRPr="00050BCF">
        <w:rPr>
          <w:rFonts w:ascii="Times New Roman" w:hAnsi="Times New Roman" w:cs="Times New Roman"/>
          <w:sz w:val="24"/>
          <w:szCs w:val="24"/>
        </w:rPr>
        <w:t xml:space="preserve"> </w:t>
      </w:r>
      <w:r w:rsidR="006716F9" w:rsidRPr="00050BCF">
        <w:rPr>
          <w:rFonts w:ascii="Times New Roman" w:hAnsi="Times New Roman" w:cs="Times New Roman"/>
          <w:sz w:val="24"/>
          <w:szCs w:val="24"/>
        </w:rPr>
        <w:t xml:space="preserve">In addition, I </w:t>
      </w:r>
      <w:r w:rsidR="00F100FC" w:rsidRPr="00050BCF">
        <w:rPr>
          <w:rFonts w:ascii="Times New Roman" w:hAnsi="Times New Roman" w:cs="Times New Roman"/>
          <w:sz w:val="24"/>
          <w:szCs w:val="24"/>
        </w:rPr>
        <w:t>should have combined phar</w:t>
      </w:r>
      <w:r w:rsidR="00722399" w:rsidRPr="00050BCF">
        <w:rPr>
          <w:rFonts w:ascii="Times New Roman" w:hAnsi="Times New Roman" w:cs="Times New Roman"/>
          <w:sz w:val="24"/>
          <w:szCs w:val="24"/>
        </w:rPr>
        <w:t xml:space="preserve">macotherapy with </w:t>
      </w:r>
      <w:r w:rsidR="00112193" w:rsidRPr="00050BCF">
        <w:rPr>
          <w:rFonts w:ascii="Times New Roman" w:hAnsi="Times New Roman" w:cs="Times New Roman"/>
          <w:sz w:val="24"/>
          <w:szCs w:val="24"/>
        </w:rPr>
        <w:t>cognitive-behavioral therapy</w:t>
      </w:r>
      <w:r w:rsidR="00B325BF">
        <w:rPr>
          <w:rFonts w:ascii="Times New Roman" w:hAnsi="Times New Roman" w:cs="Times New Roman"/>
          <w:sz w:val="24"/>
          <w:szCs w:val="24"/>
        </w:rPr>
        <w:t>,</w:t>
      </w:r>
      <w:r w:rsidR="00112193" w:rsidRPr="00050BCF">
        <w:rPr>
          <w:rFonts w:ascii="Times New Roman" w:hAnsi="Times New Roman" w:cs="Times New Roman"/>
          <w:sz w:val="24"/>
          <w:szCs w:val="24"/>
        </w:rPr>
        <w:t xml:space="preserve"> which is essential in identifying feelings and situations that can precipitate heavy drinking. </w:t>
      </w:r>
      <w:r w:rsidR="00F50AF5" w:rsidRPr="00050BCF">
        <w:rPr>
          <w:rFonts w:ascii="Times New Roman" w:hAnsi="Times New Roman" w:cs="Times New Roman"/>
          <w:sz w:val="24"/>
          <w:szCs w:val="24"/>
        </w:rPr>
        <w:t xml:space="preserve">CBT could also help ZW integrate </w:t>
      </w:r>
      <w:r w:rsidR="000A7419" w:rsidRPr="00050BCF">
        <w:rPr>
          <w:rFonts w:ascii="Times New Roman" w:hAnsi="Times New Roman" w:cs="Times New Roman"/>
          <w:sz w:val="24"/>
          <w:szCs w:val="24"/>
        </w:rPr>
        <w:t xml:space="preserve">coping mechanisms </w:t>
      </w:r>
      <w:r w:rsidR="00F50AF5" w:rsidRPr="00050BCF">
        <w:rPr>
          <w:rFonts w:ascii="Times New Roman" w:hAnsi="Times New Roman" w:cs="Times New Roman"/>
          <w:sz w:val="24"/>
          <w:szCs w:val="24"/>
        </w:rPr>
        <w:t>and stress management t</w:t>
      </w:r>
      <w:r w:rsidR="00F100FC" w:rsidRPr="00050BCF">
        <w:rPr>
          <w:rFonts w:ascii="Times New Roman" w:hAnsi="Times New Roman" w:cs="Times New Roman"/>
          <w:sz w:val="24"/>
          <w:szCs w:val="24"/>
        </w:rPr>
        <w:t>echniques</w:t>
      </w:r>
      <w:r w:rsidR="002E664C" w:rsidRPr="00050BCF">
        <w:rPr>
          <w:rFonts w:ascii="Times New Roman" w:hAnsi="Times New Roman" w:cs="Times New Roman"/>
          <w:sz w:val="24"/>
          <w:szCs w:val="24"/>
        </w:rPr>
        <w:t xml:space="preserve">, helping </w:t>
      </w:r>
      <w:r w:rsidR="009C0C81" w:rsidRPr="00050BCF">
        <w:rPr>
          <w:rFonts w:ascii="Times New Roman" w:hAnsi="Times New Roman" w:cs="Times New Roman"/>
          <w:sz w:val="24"/>
          <w:szCs w:val="24"/>
        </w:rPr>
        <w:t>him curtail his drinking desires</w:t>
      </w:r>
      <w:r w:rsidR="00382BE6" w:rsidRPr="00050BCF">
        <w:rPr>
          <w:rFonts w:ascii="Times New Roman" w:hAnsi="Times New Roman" w:cs="Times New Roman"/>
          <w:sz w:val="24"/>
          <w:szCs w:val="24"/>
        </w:rPr>
        <w:t xml:space="preserve"> (Ray et al., 2020)</w:t>
      </w:r>
      <w:r w:rsidR="00F100FC" w:rsidRPr="00050BCF">
        <w:rPr>
          <w:rFonts w:ascii="Times New Roman" w:hAnsi="Times New Roman" w:cs="Times New Roman"/>
          <w:sz w:val="24"/>
          <w:szCs w:val="24"/>
        </w:rPr>
        <w:t>.</w:t>
      </w:r>
      <w:r w:rsidR="00205C79" w:rsidRPr="00050BCF">
        <w:rPr>
          <w:rFonts w:ascii="Times New Roman" w:hAnsi="Times New Roman" w:cs="Times New Roman"/>
          <w:sz w:val="24"/>
          <w:szCs w:val="24"/>
        </w:rPr>
        <w:t xml:space="preserve"> I did not refer ZW to a specialized addiction treatment program</w:t>
      </w:r>
      <w:r w:rsidR="00D14691" w:rsidRPr="00050BCF">
        <w:rPr>
          <w:rFonts w:ascii="Times New Roman" w:hAnsi="Times New Roman" w:cs="Times New Roman"/>
          <w:sz w:val="24"/>
          <w:szCs w:val="24"/>
        </w:rPr>
        <w:t xml:space="preserve"> or support group</w:t>
      </w:r>
      <w:r w:rsidR="00671084" w:rsidRPr="00050BCF">
        <w:rPr>
          <w:rFonts w:ascii="Times New Roman" w:hAnsi="Times New Roman" w:cs="Times New Roman"/>
          <w:sz w:val="24"/>
          <w:szCs w:val="24"/>
        </w:rPr>
        <w:t>s</w:t>
      </w:r>
      <w:r w:rsidR="00205C79" w:rsidRPr="00050BCF">
        <w:rPr>
          <w:rFonts w:ascii="Times New Roman" w:hAnsi="Times New Roman" w:cs="Times New Roman"/>
          <w:sz w:val="24"/>
          <w:szCs w:val="24"/>
        </w:rPr>
        <w:t xml:space="preserve">. I would change my actions by referring patients to </w:t>
      </w:r>
      <w:r w:rsidR="00D14691" w:rsidRPr="00050BCF">
        <w:rPr>
          <w:rFonts w:ascii="Times New Roman" w:hAnsi="Times New Roman" w:cs="Times New Roman"/>
          <w:sz w:val="24"/>
          <w:szCs w:val="24"/>
        </w:rPr>
        <w:t xml:space="preserve">addiction treatment programs </w:t>
      </w:r>
      <w:r w:rsidR="00140DE7" w:rsidRPr="00050BCF">
        <w:rPr>
          <w:rFonts w:ascii="Times New Roman" w:hAnsi="Times New Roman" w:cs="Times New Roman"/>
          <w:sz w:val="24"/>
          <w:szCs w:val="24"/>
        </w:rPr>
        <w:t xml:space="preserve">and </w:t>
      </w:r>
      <w:r w:rsidR="00D14691" w:rsidRPr="00050BCF">
        <w:rPr>
          <w:rFonts w:ascii="Times New Roman" w:hAnsi="Times New Roman" w:cs="Times New Roman"/>
          <w:sz w:val="24"/>
          <w:szCs w:val="24"/>
        </w:rPr>
        <w:t>providing them with bespoke interventions and support for managing their alcohol consumption efficaciously.</w:t>
      </w:r>
      <w:r w:rsidR="005068DC" w:rsidRPr="00050BCF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9C2131">
        <w:rPr>
          <w:rFonts w:ascii="Times New Roman" w:hAnsi="Times New Roman" w:cs="Times New Roman"/>
          <w:sz w:val="24"/>
          <w:szCs w:val="24"/>
        </w:rPr>
        <w:t>Fairbanks et al. (2020)</w:t>
      </w:r>
      <w:r w:rsidR="00665952" w:rsidRPr="00050BCF">
        <w:rPr>
          <w:rFonts w:ascii="Times New Roman" w:hAnsi="Times New Roman" w:cs="Times New Roman"/>
          <w:sz w:val="24"/>
          <w:szCs w:val="24"/>
        </w:rPr>
        <w:t xml:space="preserve"> </w:t>
      </w:r>
      <w:r w:rsidR="005068DC" w:rsidRPr="00050BCF">
        <w:rPr>
          <w:rFonts w:ascii="Times New Roman" w:hAnsi="Times New Roman" w:cs="Times New Roman"/>
          <w:sz w:val="24"/>
          <w:szCs w:val="24"/>
        </w:rPr>
        <w:t xml:space="preserve">support groups, counseling, and pharmacotherapy interventions </w:t>
      </w:r>
      <w:r w:rsidR="00665952" w:rsidRPr="00050BCF">
        <w:rPr>
          <w:rFonts w:ascii="Times New Roman" w:hAnsi="Times New Roman" w:cs="Times New Roman"/>
          <w:sz w:val="24"/>
          <w:szCs w:val="24"/>
        </w:rPr>
        <w:t xml:space="preserve">offer comprehensive support and are germane </w:t>
      </w:r>
      <w:r w:rsidR="00140DE7" w:rsidRPr="00050BCF">
        <w:rPr>
          <w:rFonts w:ascii="Times New Roman" w:hAnsi="Times New Roman" w:cs="Times New Roman"/>
          <w:sz w:val="24"/>
          <w:szCs w:val="24"/>
        </w:rPr>
        <w:t>to</w:t>
      </w:r>
      <w:r w:rsidR="00665952" w:rsidRPr="00050BCF">
        <w:rPr>
          <w:rFonts w:ascii="Times New Roman" w:hAnsi="Times New Roman" w:cs="Times New Roman"/>
          <w:sz w:val="24"/>
          <w:szCs w:val="24"/>
        </w:rPr>
        <w:t xml:space="preserve"> the patient</w:t>
      </w:r>
      <w:r w:rsidR="00B325BF">
        <w:rPr>
          <w:rFonts w:ascii="Times New Roman" w:hAnsi="Times New Roman" w:cs="Times New Roman"/>
          <w:sz w:val="24"/>
          <w:szCs w:val="24"/>
        </w:rPr>
        <w:t>'</w:t>
      </w:r>
      <w:r w:rsidR="00665952" w:rsidRPr="00050BCF">
        <w:rPr>
          <w:rFonts w:ascii="Times New Roman" w:hAnsi="Times New Roman" w:cs="Times New Roman"/>
          <w:sz w:val="24"/>
          <w:szCs w:val="24"/>
        </w:rPr>
        <w:t>s needs.</w:t>
      </w:r>
    </w:p>
    <w:p w:rsidR="007830FF" w:rsidRDefault="007830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82BE6" w:rsidRPr="007830FF" w:rsidRDefault="00140DE7" w:rsidP="007830F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0F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82BE6" w:rsidRPr="00050BCF" w:rsidRDefault="00382BE6" w:rsidP="007830F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0BCF">
        <w:rPr>
          <w:rFonts w:ascii="Times New Roman" w:hAnsi="Times New Roman" w:cs="Times New Roman"/>
          <w:sz w:val="24"/>
          <w:szCs w:val="24"/>
        </w:rPr>
        <w:t>Fairbanks, J., Umbreit, A., Kolla, B. P., Karpyak, V. M., Schneekloth, T. D., Loukianova, L. L., &amp; Sinha, S. (2020). Evidence-</w:t>
      </w:r>
      <w:r w:rsidR="008B695C" w:rsidRPr="00050BCF">
        <w:rPr>
          <w:rFonts w:ascii="Times New Roman" w:hAnsi="Times New Roman" w:cs="Times New Roman"/>
          <w:sz w:val="24"/>
          <w:szCs w:val="24"/>
        </w:rPr>
        <w:t>based pharmacotherapies for alcohol use disorder: Clinical pearls</w:t>
      </w:r>
      <w:r w:rsidRPr="00050BCF">
        <w:rPr>
          <w:rFonts w:ascii="Times New Roman" w:hAnsi="Times New Roman" w:cs="Times New Roman"/>
          <w:sz w:val="24"/>
          <w:szCs w:val="24"/>
        </w:rPr>
        <w:t>. </w:t>
      </w:r>
      <w:r w:rsidRPr="00050BCF">
        <w:rPr>
          <w:rFonts w:ascii="Times New Roman" w:hAnsi="Times New Roman" w:cs="Times New Roman"/>
          <w:i/>
          <w:iCs/>
          <w:sz w:val="24"/>
          <w:szCs w:val="24"/>
        </w:rPr>
        <w:t xml:space="preserve">Mayo Clinic </w:t>
      </w:r>
      <w:r w:rsidR="008B695C" w:rsidRPr="00050BCF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 w:rsidRPr="00050BCF">
        <w:rPr>
          <w:rFonts w:ascii="Times New Roman" w:hAnsi="Times New Roman" w:cs="Times New Roman"/>
          <w:sz w:val="24"/>
          <w:szCs w:val="24"/>
        </w:rPr>
        <w:t>, </w:t>
      </w:r>
      <w:r w:rsidRPr="00050BCF">
        <w:rPr>
          <w:rFonts w:ascii="Times New Roman" w:hAnsi="Times New Roman" w:cs="Times New Roman"/>
          <w:i/>
          <w:iCs/>
          <w:sz w:val="24"/>
          <w:szCs w:val="24"/>
        </w:rPr>
        <w:t>95</w:t>
      </w:r>
      <w:r w:rsidRPr="00050BCF">
        <w:rPr>
          <w:rFonts w:ascii="Times New Roman" w:hAnsi="Times New Roman" w:cs="Times New Roman"/>
          <w:sz w:val="24"/>
          <w:szCs w:val="24"/>
        </w:rPr>
        <w:t xml:space="preserve">(9), 1964–1977. </w:t>
      </w:r>
      <w:hyperlink r:id="rId7" w:history="1">
        <w:r w:rsidRPr="00050BC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https://doi.org/10.1016/j.mayocp.2020.01.030</w:t>
        </w:r>
      </w:hyperlink>
    </w:p>
    <w:p w:rsidR="000F1ACD" w:rsidRPr="00050BCF" w:rsidRDefault="000F1ACD" w:rsidP="007830F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0BCF">
        <w:rPr>
          <w:rFonts w:ascii="Times New Roman" w:hAnsi="Times New Roman" w:cs="Times New Roman"/>
          <w:sz w:val="24"/>
          <w:szCs w:val="24"/>
        </w:rPr>
        <w:t>Ray, L. A., Meredith, L. R., Kiluk, B. D., Walthers, J., Carroll, K. M., &amp; Magill, M. (2020). Combined pharmacotherapy and cognitive behavioral therapy for adults with alcohol or substance use disorders: A systematic review and meta-analysis. </w:t>
      </w:r>
      <w:r w:rsidRPr="00050BCF">
        <w:rPr>
          <w:rFonts w:ascii="Times New Roman" w:hAnsi="Times New Roman" w:cs="Times New Roman"/>
          <w:i/>
          <w:iCs/>
          <w:sz w:val="24"/>
          <w:szCs w:val="24"/>
        </w:rPr>
        <w:t>JAMA Network Open</w:t>
      </w:r>
      <w:r w:rsidRPr="00050BCF">
        <w:rPr>
          <w:rFonts w:ascii="Times New Roman" w:hAnsi="Times New Roman" w:cs="Times New Roman"/>
          <w:sz w:val="24"/>
          <w:szCs w:val="24"/>
        </w:rPr>
        <w:t>, </w:t>
      </w:r>
      <w:r w:rsidRPr="00050BC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50BCF">
        <w:rPr>
          <w:rFonts w:ascii="Times New Roman" w:hAnsi="Times New Roman" w:cs="Times New Roman"/>
          <w:sz w:val="24"/>
          <w:szCs w:val="24"/>
        </w:rPr>
        <w:t xml:space="preserve">(6), e208279. </w:t>
      </w:r>
      <w:hyperlink r:id="rId8" w:history="1">
        <w:r w:rsidRPr="00050BC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https://doi.org/10.1001/jamanetworkopen.2020.8279</w:t>
        </w:r>
      </w:hyperlink>
      <w:r w:rsidRPr="00050BCF">
        <w:rPr>
          <w:rFonts w:ascii="Times New Roman" w:hAnsi="Times New Roman" w:cs="Times New Roman"/>
          <w:sz w:val="24"/>
          <w:szCs w:val="24"/>
        </w:rPr>
        <w:t>.</w:t>
      </w:r>
    </w:p>
    <w:p w:rsidR="008B695C" w:rsidRPr="00050BCF" w:rsidRDefault="008B695C" w:rsidP="007830F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0BCF">
        <w:rPr>
          <w:rFonts w:ascii="Times New Roman" w:hAnsi="Times New Roman" w:cs="Times New Roman"/>
          <w:sz w:val="24"/>
          <w:szCs w:val="24"/>
        </w:rPr>
        <w:t>SAMHSA. (2023, March 22). </w:t>
      </w:r>
      <w:r w:rsidRPr="00050BCF">
        <w:rPr>
          <w:rFonts w:ascii="Times New Roman" w:hAnsi="Times New Roman" w:cs="Times New Roman"/>
          <w:iCs/>
          <w:sz w:val="24"/>
          <w:szCs w:val="24"/>
        </w:rPr>
        <w:t>Medications, counseling, and related conditions</w:t>
      </w:r>
      <w:r w:rsidRPr="00050BCF">
        <w:rPr>
          <w:rFonts w:ascii="Times New Roman" w:hAnsi="Times New Roman" w:cs="Times New Roman"/>
          <w:sz w:val="24"/>
          <w:szCs w:val="24"/>
        </w:rPr>
        <w:t xml:space="preserve">. </w:t>
      </w:r>
      <w:r w:rsidRPr="00050BCF">
        <w:rPr>
          <w:rFonts w:ascii="Times New Roman" w:hAnsi="Times New Roman" w:cs="Times New Roman"/>
          <w:i/>
          <w:sz w:val="24"/>
          <w:szCs w:val="24"/>
        </w:rPr>
        <w:t>SAMHSA - Substance Abuse and Mental Health Services Administration.</w:t>
      </w:r>
      <w:r w:rsidRPr="00050BCF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050BCF">
          <w:rPr>
            <w:rStyle w:val="Hyperlink"/>
            <w:rFonts w:ascii="Times New Roman" w:hAnsi="Times New Roman" w:cs="Times New Roman"/>
            <w:sz w:val="24"/>
            <w:szCs w:val="24"/>
          </w:rPr>
          <w:t>https://www.samhsa.gov/medications-substance-use-disorders/medications-counseling-related-conditions#</w:t>
        </w:r>
      </w:hyperlink>
    </w:p>
    <w:p w:rsidR="008B695C" w:rsidRPr="00050BCF" w:rsidRDefault="008B695C" w:rsidP="007830F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B695C" w:rsidRPr="00050BCF" w:rsidRDefault="008B695C" w:rsidP="00050B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F1ACD" w:rsidRPr="00050BCF" w:rsidRDefault="000F1ACD" w:rsidP="00050B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F4A13" w:rsidRPr="00050BCF" w:rsidRDefault="004F4A13" w:rsidP="00050B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0DE7" w:rsidRPr="00050BCF" w:rsidRDefault="00140DE7" w:rsidP="00050B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40DE7" w:rsidRPr="00050BC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686" w:rsidRDefault="001B3686" w:rsidP="00050BCF">
      <w:pPr>
        <w:spacing w:after="0" w:line="240" w:lineRule="auto"/>
      </w:pPr>
      <w:r>
        <w:separator/>
      </w:r>
    </w:p>
  </w:endnote>
  <w:endnote w:type="continuationSeparator" w:id="0">
    <w:p w:rsidR="001B3686" w:rsidRDefault="001B3686" w:rsidP="0005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686" w:rsidRDefault="001B3686" w:rsidP="00050BCF">
      <w:pPr>
        <w:spacing w:after="0" w:line="240" w:lineRule="auto"/>
      </w:pPr>
      <w:r>
        <w:separator/>
      </w:r>
    </w:p>
  </w:footnote>
  <w:footnote w:type="continuationSeparator" w:id="0">
    <w:p w:rsidR="001B3686" w:rsidRDefault="001B3686" w:rsidP="0005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0771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0BCF" w:rsidRDefault="00050B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6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0BCF" w:rsidRDefault="00050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63AA"/>
    <w:multiLevelType w:val="multilevel"/>
    <w:tmpl w:val="9BD4920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jQzNzIxNTM3NzFW0lEKTi0uzszPAykwrAUAcDh6FCwAAAA="/>
  </w:docVars>
  <w:rsids>
    <w:rsidRoot w:val="00DD1A3F"/>
    <w:rsid w:val="000405B6"/>
    <w:rsid w:val="00050BCF"/>
    <w:rsid w:val="000A7419"/>
    <w:rsid w:val="000C751F"/>
    <w:rsid w:val="000D4A73"/>
    <w:rsid w:val="000F1ACD"/>
    <w:rsid w:val="00112193"/>
    <w:rsid w:val="0011686E"/>
    <w:rsid w:val="001218DC"/>
    <w:rsid w:val="00132233"/>
    <w:rsid w:val="00140DE7"/>
    <w:rsid w:val="00186E5A"/>
    <w:rsid w:val="001B3686"/>
    <w:rsid w:val="00205C79"/>
    <w:rsid w:val="00214CA4"/>
    <w:rsid w:val="002210D4"/>
    <w:rsid w:val="00233204"/>
    <w:rsid w:val="0029616C"/>
    <w:rsid w:val="002D35CE"/>
    <w:rsid w:val="002E664C"/>
    <w:rsid w:val="00326D3C"/>
    <w:rsid w:val="00382BE6"/>
    <w:rsid w:val="003C3E71"/>
    <w:rsid w:val="004F4A13"/>
    <w:rsid w:val="005068DC"/>
    <w:rsid w:val="005656CF"/>
    <w:rsid w:val="005F1F4F"/>
    <w:rsid w:val="00665952"/>
    <w:rsid w:val="00671084"/>
    <w:rsid w:val="006716F9"/>
    <w:rsid w:val="00694F68"/>
    <w:rsid w:val="006F2986"/>
    <w:rsid w:val="00704154"/>
    <w:rsid w:val="00722399"/>
    <w:rsid w:val="00735F72"/>
    <w:rsid w:val="007830FF"/>
    <w:rsid w:val="007B4135"/>
    <w:rsid w:val="007F6BBB"/>
    <w:rsid w:val="00823EB9"/>
    <w:rsid w:val="008B695C"/>
    <w:rsid w:val="0096569F"/>
    <w:rsid w:val="00994D36"/>
    <w:rsid w:val="009B3347"/>
    <w:rsid w:val="009B5592"/>
    <w:rsid w:val="009C0C81"/>
    <w:rsid w:val="009C2131"/>
    <w:rsid w:val="009F4C6A"/>
    <w:rsid w:val="00A13CDB"/>
    <w:rsid w:val="00A774D1"/>
    <w:rsid w:val="00A975F0"/>
    <w:rsid w:val="00AD2512"/>
    <w:rsid w:val="00AE2B72"/>
    <w:rsid w:val="00B325BF"/>
    <w:rsid w:val="00B3530F"/>
    <w:rsid w:val="00BD3832"/>
    <w:rsid w:val="00C24B10"/>
    <w:rsid w:val="00D14691"/>
    <w:rsid w:val="00D75C07"/>
    <w:rsid w:val="00DA1FB6"/>
    <w:rsid w:val="00DC03D0"/>
    <w:rsid w:val="00DD1A3F"/>
    <w:rsid w:val="00E51939"/>
    <w:rsid w:val="00E60526"/>
    <w:rsid w:val="00F00654"/>
    <w:rsid w:val="00F100FC"/>
    <w:rsid w:val="00F5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C756"/>
  <w15:chartTrackingRefBased/>
  <w15:docId w15:val="{AD2F03E9-7B7D-4795-BC2D-66703FD5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A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CF"/>
  </w:style>
  <w:style w:type="paragraph" w:styleId="Footer">
    <w:name w:val="footer"/>
    <w:basedOn w:val="Normal"/>
    <w:link w:val="FooterChar"/>
    <w:uiPriority w:val="99"/>
    <w:unhideWhenUsed/>
    <w:rsid w:val="00050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0903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0240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2034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2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64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979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205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83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561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032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21043031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011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1901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81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1/jamanetworkopen.2020.82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mayocp.2020.01.0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mhsa.gov/medications-substance-use-disorders/medications-counseling-related-conditions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2023-07-19T13:25:00Z</dcterms:created>
  <dcterms:modified xsi:type="dcterms:W3CDTF">2023-07-19T13:28:00Z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a00436b0-0cae-4b54-a73f-37f9cbdfc242</vt:lpwstr>
  </property>
</Properties>
</file>