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8B47A0" w:rsidRPr="00A94EEF" w:rsidP="00A94E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4EEF">
        <w:rPr>
          <w:rFonts w:ascii="Times New Roman" w:hAnsi="Times New Roman" w:cs="Times New Roman"/>
          <w:sz w:val="24"/>
          <w:szCs w:val="24"/>
        </w:rPr>
        <w:t xml:space="preserve">Hello </w:t>
      </w:r>
      <w:r w:rsidRPr="00A94EEF" w:rsidR="00947C51">
        <w:rPr>
          <w:rFonts w:ascii="Times New Roman" w:hAnsi="Times New Roman" w:cs="Times New Roman"/>
          <w:sz w:val="24"/>
          <w:szCs w:val="24"/>
        </w:rPr>
        <w:t>Everyone</w:t>
      </w:r>
    </w:p>
    <w:p w:rsidR="00A94EEF" w:rsidRPr="00A94EEF" w:rsidP="00A94E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EEF">
        <w:rPr>
          <w:rFonts w:ascii="Times New Roman" w:hAnsi="Times New Roman" w:cs="Times New Roman"/>
          <w:sz w:val="24"/>
          <w:szCs w:val="24"/>
        </w:rPr>
        <w:t xml:space="preserve">Great discussion post. </w:t>
      </w:r>
      <w:r w:rsidRPr="00A94EEF" w:rsidR="006C3285">
        <w:rPr>
          <w:rFonts w:ascii="Times New Roman" w:hAnsi="Times New Roman" w:cs="Times New Roman"/>
          <w:sz w:val="24"/>
          <w:szCs w:val="24"/>
        </w:rPr>
        <w:t xml:space="preserve">There are three major categories of bipolar spectrum disorders including </w:t>
      </w:r>
      <w:r w:rsidRPr="00A94EEF" w:rsidR="002669BA">
        <w:rPr>
          <w:rFonts w:ascii="Times New Roman" w:hAnsi="Times New Roman" w:cs="Times New Roman"/>
          <w:sz w:val="24"/>
          <w:szCs w:val="24"/>
        </w:rPr>
        <w:t xml:space="preserve">bipolar disorder type I, bipolar disorder type II, and cyclothymic disorder. These are mood disorders characterized by depression duration, hypomania and mania although all three mood states </w:t>
      </w:r>
      <w:r w:rsidRPr="00A94EEF" w:rsidR="008B31DD">
        <w:rPr>
          <w:rFonts w:ascii="Times New Roman" w:hAnsi="Times New Roman" w:cs="Times New Roman"/>
          <w:sz w:val="24"/>
          <w:szCs w:val="24"/>
        </w:rPr>
        <w:t>may contain episodes of mixed features (</w:t>
      </w:r>
      <w:r w:rsidRPr="00A94EEF" w:rsidR="00707EC2">
        <w:rPr>
          <w:rFonts w:ascii="Times New Roman" w:hAnsi="Times New Roman" w:cs="Times New Roman"/>
          <w:sz w:val="24"/>
          <w:szCs w:val="24"/>
        </w:rPr>
        <w:t>Armijo, 2023</w:t>
      </w:r>
      <w:r w:rsidRPr="00A94EEF" w:rsidR="008B31DD">
        <w:rPr>
          <w:rFonts w:ascii="Times New Roman" w:hAnsi="Times New Roman" w:cs="Times New Roman"/>
          <w:sz w:val="24"/>
          <w:szCs w:val="24"/>
        </w:rPr>
        <w:t xml:space="preserve">). </w:t>
      </w:r>
      <w:r w:rsidRPr="00A94EEF" w:rsidR="009E5F1C">
        <w:rPr>
          <w:rFonts w:ascii="Times New Roman" w:hAnsi="Times New Roman" w:cs="Times New Roman"/>
          <w:sz w:val="24"/>
          <w:szCs w:val="24"/>
        </w:rPr>
        <w:t>According to DSM-5 diagnostic criteria, bipolar spectrum disorders may further be specified as rapid cycl</w:t>
      </w:r>
      <w:r w:rsidRPr="00A94EEF" w:rsidR="00E66BBC">
        <w:rPr>
          <w:rFonts w:ascii="Times New Roman" w:hAnsi="Times New Roman" w:cs="Times New Roman"/>
          <w:sz w:val="24"/>
          <w:szCs w:val="24"/>
        </w:rPr>
        <w:t xml:space="preserve">ing or season patterns. Rapidly cycling involves four or more episodes of hypomania, depression or mania in a year or less while seasonal </w:t>
      </w:r>
      <w:r w:rsidRPr="00A94EEF" w:rsidR="00884F55">
        <w:rPr>
          <w:rFonts w:ascii="Times New Roman" w:hAnsi="Times New Roman" w:cs="Times New Roman"/>
          <w:sz w:val="24"/>
          <w:szCs w:val="24"/>
        </w:rPr>
        <w:t>cycling</w:t>
      </w:r>
      <w:r w:rsidRPr="00A94EEF" w:rsidR="00E66BBC">
        <w:rPr>
          <w:rFonts w:ascii="Times New Roman" w:hAnsi="Times New Roman" w:cs="Times New Roman"/>
          <w:sz w:val="24"/>
          <w:szCs w:val="24"/>
        </w:rPr>
        <w:t xml:space="preserve"> </w:t>
      </w:r>
      <w:r w:rsidRPr="00A94EEF" w:rsidR="00884F55">
        <w:rPr>
          <w:rFonts w:ascii="Times New Roman" w:hAnsi="Times New Roman" w:cs="Times New Roman"/>
          <w:sz w:val="24"/>
          <w:szCs w:val="24"/>
        </w:rPr>
        <w:t>pattern involves at least</w:t>
      </w:r>
      <w:r w:rsidRPr="00A94EEF" w:rsidR="00632740">
        <w:rPr>
          <w:rFonts w:ascii="Times New Roman" w:hAnsi="Times New Roman" w:cs="Times New Roman"/>
          <w:sz w:val="24"/>
          <w:szCs w:val="24"/>
        </w:rPr>
        <w:t xml:space="preserve"> one</w:t>
      </w:r>
      <w:r w:rsidRPr="00A94EEF" w:rsidR="00884F55">
        <w:rPr>
          <w:rFonts w:ascii="Times New Roman" w:hAnsi="Times New Roman" w:cs="Times New Roman"/>
          <w:sz w:val="24"/>
          <w:szCs w:val="24"/>
        </w:rPr>
        <w:t xml:space="preserve"> mood episode corresponding to a certain time of the year at least two years </w:t>
      </w:r>
      <w:r w:rsidRPr="00A94EEF" w:rsidR="0046305E">
        <w:rPr>
          <w:rFonts w:ascii="Times New Roman" w:hAnsi="Times New Roman" w:cs="Times New Roman"/>
          <w:sz w:val="24"/>
          <w:szCs w:val="24"/>
        </w:rPr>
        <w:t>constantly. Remission episode is also consistency with that specific time of the year</w:t>
      </w:r>
      <w:r w:rsidRPr="00A94EEF" w:rsidR="00707EC2">
        <w:rPr>
          <w:rFonts w:ascii="Times New Roman" w:hAnsi="Times New Roman" w:cs="Times New Roman"/>
          <w:sz w:val="24"/>
          <w:szCs w:val="24"/>
        </w:rPr>
        <w:t xml:space="preserve"> (</w:t>
      </w:r>
      <w:r w:rsidRPr="00A94EEF" w:rsidR="00707EC2">
        <w:rPr>
          <w:rFonts w:ascii="Times New Roman" w:hAnsi="Times New Roman" w:cs="Times New Roman"/>
          <w:sz w:val="24"/>
          <w:szCs w:val="24"/>
        </w:rPr>
        <w:t>Armijo, 2023</w:t>
      </w:r>
      <w:r w:rsidRPr="00A94EEF" w:rsidR="00707EC2">
        <w:rPr>
          <w:rFonts w:ascii="Times New Roman" w:hAnsi="Times New Roman" w:cs="Times New Roman"/>
          <w:sz w:val="24"/>
          <w:szCs w:val="24"/>
        </w:rPr>
        <w:t>)</w:t>
      </w:r>
      <w:r w:rsidRPr="00A94EEF" w:rsidR="00463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285" w:rsidRPr="00A94EEF" w:rsidP="00A94E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EEF">
        <w:rPr>
          <w:rFonts w:ascii="Times New Roman" w:hAnsi="Times New Roman" w:cs="Times New Roman"/>
          <w:sz w:val="24"/>
          <w:szCs w:val="24"/>
        </w:rPr>
        <w:t xml:space="preserve">Bipolar </w:t>
      </w:r>
      <w:r w:rsidRPr="00A94EEF" w:rsidR="004B6DBA">
        <w:rPr>
          <w:rFonts w:ascii="Times New Roman" w:hAnsi="Times New Roman" w:cs="Times New Roman"/>
          <w:sz w:val="24"/>
          <w:szCs w:val="24"/>
        </w:rPr>
        <w:t xml:space="preserve">I disorder is characterized by manic or mixed episodes either with or without depression while bipolar II disorder </w:t>
      </w:r>
      <w:r w:rsidRPr="00A94EEF" w:rsidR="004B6DBA">
        <w:rPr>
          <w:rFonts w:ascii="Times New Roman" w:hAnsi="Times New Roman" w:cs="Times New Roman"/>
          <w:sz w:val="24"/>
          <w:szCs w:val="24"/>
        </w:rPr>
        <w:t>is</w:t>
      </w:r>
      <w:r w:rsidRPr="00A94EEF" w:rsidR="004B6DBA">
        <w:rPr>
          <w:rFonts w:ascii="Times New Roman" w:hAnsi="Times New Roman" w:cs="Times New Roman"/>
          <w:sz w:val="24"/>
          <w:szCs w:val="24"/>
        </w:rPr>
        <w:t xml:space="preserve"> characterized by hypomania episodes and depression. The diagnosis of cyclothymic disorder involves depressive and hypomanic sympto</w:t>
      </w:r>
      <w:r w:rsidRPr="00A94EEF" w:rsidR="004B6C8A">
        <w:rPr>
          <w:rFonts w:ascii="Times New Roman" w:hAnsi="Times New Roman" w:cs="Times New Roman"/>
          <w:sz w:val="24"/>
          <w:szCs w:val="24"/>
        </w:rPr>
        <w:t>ms causing impairment but does not satisfy the duration or severity criteria for bipolar 1 or II disorders</w:t>
      </w:r>
      <w:r w:rsidRPr="00A94EEF" w:rsidR="000F16A5">
        <w:rPr>
          <w:rFonts w:ascii="Times New Roman" w:hAnsi="Times New Roman" w:cs="Times New Roman"/>
          <w:sz w:val="24"/>
          <w:szCs w:val="24"/>
        </w:rPr>
        <w:t xml:space="preserve"> </w:t>
      </w:r>
      <w:r w:rsidRPr="00A94EEF" w:rsidR="00A1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for at least 2 years (1 year in those aged ≤18 years)</w:t>
      </w:r>
      <w:r w:rsidRPr="00A94EEF" w:rsidR="00A10DAE">
        <w:rPr>
          <w:rFonts w:ascii="Times New Roman" w:hAnsi="Times New Roman" w:cs="Times New Roman"/>
          <w:sz w:val="24"/>
          <w:szCs w:val="24"/>
        </w:rPr>
        <w:t xml:space="preserve"> </w:t>
      </w:r>
      <w:r w:rsidRPr="00A94EEF" w:rsidR="000F16A5">
        <w:rPr>
          <w:rFonts w:ascii="Times New Roman" w:hAnsi="Times New Roman" w:cs="Times New Roman"/>
          <w:sz w:val="24"/>
          <w:szCs w:val="24"/>
        </w:rPr>
        <w:t>(</w:t>
      </w:r>
      <w:r w:rsidRPr="00A94EEF" w:rsidR="002F271D">
        <w:rPr>
          <w:rFonts w:ascii="Times New Roman" w:hAnsi="Times New Roman" w:cs="Times New Roman"/>
          <w:sz w:val="24"/>
          <w:szCs w:val="24"/>
        </w:rPr>
        <w:t>Jain &amp; Mitra, 2023</w:t>
      </w:r>
      <w:r w:rsidRPr="00A94EEF" w:rsidR="000F16A5">
        <w:rPr>
          <w:rFonts w:ascii="Times New Roman" w:hAnsi="Times New Roman" w:cs="Times New Roman"/>
          <w:sz w:val="24"/>
          <w:szCs w:val="24"/>
        </w:rPr>
        <w:t>)</w:t>
      </w:r>
      <w:r w:rsidRPr="00A94EEF" w:rsidR="004B6C8A">
        <w:rPr>
          <w:rFonts w:ascii="Times New Roman" w:hAnsi="Times New Roman" w:cs="Times New Roman"/>
          <w:sz w:val="24"/>
          <w:szCs w:val="24"/>
        </w:rPr>
        <w:t xml:space="preserve">. </w:t>
      </w:r>
      <w:r w:rsidRPr="00A94EEF" w:rsidR="002F271D">
        <w:rPr>
          <w:rFonts w:ascii="Times New Roman" w:hAnsi="Times New Roman" w:cs="Times New Roman"/>
          <w:sz w:val="24"/>
          <w:szCs w:val="24"/>
        </w:rPr>
        <w:t xml:space="preserve">Other bipolar-related </w:t>
      </w:r>
      <w:r w:rsidRPr="00A94EEF" w:rsidR="00460F3A">
        <w:rPr>
          <w:rFonts w:ascii="Times New Roman" w:hAnsi="Times New Roman" w:cs="Times New Roman"/>
          <w:sz w:val="24"/>
          <w:szCs w:val="24"/>
        </w:rPr>
        <w:t>disorders</w:t>
      </w:r>
      <w:r w:rsidRPr="00A94EEF" w:rsidR="002F271D">
        <w:rPr>
          <w:rFonts w:ascii="Times New Roman" w:hAnsi="Times New Roman" w:cs="Times New Roman"/>
          <w:sz w:val="24"/>
          <w:szCs w:val="24"/>
        </w:rPr>
        <w:t xml:space="preserve"> </w:t>
      </w:r>
      <w:r w:rsidRPr="00A94EEF" w:rsidR="00FC7234">
        <w:rPr>
          <w:rFonts w:ascii="Times New Roman" w:hAnsi="Times New Roman" w:cs="Times New Roman"/>
          <w:sz w:val="24"/>
          <w:szCs w:val="24"/>
        </w:rPr>
        <w:t xml:space="preserve">due to inadequate duration and severity include short-duration hypomanic episodes, and major depressive disorder and </w:t>
      </w:r>
      <w:r w:rsidRPr="00A94EEF" w:rsidR="00460F3A">
        <w:rPr>
          <w:rFonts w:ascii="Times New Roman" w:hAnsi="Times New Roman" w:cs="Times New Roman"/>
          <w:sz w:val="24"/>
          <w:szCs w:val="24"/>
        </w:rPr>
        <w:t>hypomanic</w:t>
      </w:r>
      <w:r w:rsidRPr="00A94EEF" w:rsidR="00FC7234">
        <w:rPr>
          <w:rFonts w:ascii="Times New Roman" w:hAnsi="Times New Roman" w:cs="Times New Roman"/>
          <w:sz w:val="24"/>
          <w:szCs w:val="24"/>
        </w:rPr>
        <w:t xml:space="preserve"> episodes with inadequate </w:t>
      </w:r>
      <w:r w:rsidRPr="00A94EEF" w:rsidR="00460F3A">
        <w:rPr>
          <w:rFonts w:ascii="Times New Roman" w:hAnsi="Times New Roman" w:cs="Times New Roman"/>
          <w:sz w:val="24"/>
          <w:szCs w:val="24"/>
        </w:rPr>
        <w:t xml:space="preserve">symptoms. </w:t>
      </w:r>
    </w:p>
    <w:p w:rsidR="00707EC2" w:rsidRPr="00A94EEF" w:rsidP="00A94EE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4EEF">
        <w:rPr>
          <w:rFonts w:ascii="Times New Roman" w:hAnsi="Times New Roman" w:cs="Times New Roman"/>
          <w:sz w:val="24"/>
          <w:szCs w:val="24"/>
        </w:rPr>
        <w:t xml:space="preserve">Bipolar II disorder has been misdiagnosed with major </w:t>
      </w:r>
      <w:r w:rsidRPr="00A94EEF" w:rsidR="001B6CED">
        <w:rPr>
          <w:rFonts w:ascii="Times New Roman" w:hAnsi="Times New Roman" w:cs="Times New Roman"/>
          <w:sz w:val="24"/>
          <w:szCs w:val="24"/>
        </w:rPr>
        <w:t>depressive</w:t>
      </w:r>
      <w:r w:rsidRPr="00A94EEF">
        <w:rPr>
          <w:rFonts w:ascii="Times New Roman" w:hAnsi="Times New Roman" w:cs="Times New Roman"/>
          <w:sz w:val="24"/>
          <w:szCs w:val="24"/>
        </w:rPr>
        <w:t xml:space="preserve"> disorder (MDD) due to the overlapping of symptoms </w:t>
      </w:r>
      <w:r w:rsidRPr="00A94EEF" w:rsidR="001B6CED">
        <w:rPr>
          <w:rFonts w:ascii="Times New Roman" w:hAnsi="Times New Roman" w:cs="Times New Roman"/>
          <w:sz w:val="24"/>
          <w:szCs w:val="24"/>
        </w:rPr>
        <w:t xml:space="preserve">in hypomanic episodes and major depressive episodes without manic episodes. A hypomanic </w:t>
      </w:r>
      <w:r w:rsidRPr="00A94EEF" w:rsidR="00CD3050">
        <w:rPr>
          <w:rFonts w:ascii="Times New Roman" w:hAnsi="Times New Roman" w:cs="Times New Roman"/>
          <w:sz w:val="24"/>
          <w:szCs w:val="24"/>
        </w:rPr>
        <w:t>episode</w:t>
      </w:r>
      <w:r w:rsidRPr="00A94EEF" w:rsidR="001B6CED">
        <w:rPr>
          <w:rFonts w:ascii="Times New Roman" w:hAnsi="Times New Roman" w:cs="Times New Roman"/>
          <w:sz w:val="24"/>
          <w:szCs w:val="24"/>
        </w:rPr>
        <w:t xml:space="preserve"> i</w:t>
      </w:r>
      <w:r w:rsidRPr="00A94EEF" w:rsidR="00CD3050">
        <w:rPr>
          <w:rFonts w:ascii="Times New Roman" w:hAnsi="Times New Roman" w:cs="Times New Roman"/>
          <w:sz w:val="24"/>
          <w:szCs w:val="24"/>
        </w:rPr>
        <w:t>s</w:t>
      </w:r>
      <w:r w:rsidRPr="00A94EEF" w:rsidR="001B6CED">
        <w:rPr>
          <w:rFonts w:ascii="Times New Roman" w:hAnsi="Times New Roman" w:cs="Times New Roman"/>
          <w:sz w:val="24"/>
          <w:szCs w:val="24"/>
        </w:rPr>
        <w:t xml:space="preserve"> characterized by satisfying e or more symptoms including reduced need to sleep, inflated self-esteem, irritable mood, </w:t>
      </w:r>
      <w:r w:rsidRPr="00A94EEF" w:rsidR="00C259CB">
        <w:rPr>
          <w:rFonts w:ascii="Times New Roman" w:hAnsi="Times New Roman" w:cs="Times New Roman"/>
          <w:sz w:val="24"/>
          <w:szCs w:val="24"/>
        </w:rPr>
        <w:t xml:space="preserve">compulsion or talkative than usual, flight of ideas, high </w:t>
      </w:r>
      <w:r w:rsidRPr="00A94EEF" w:rsidR="00CD3050">
        <w:rPr>
          <w:rFonts w:ascii="Times New Roman" w:hAnsi="Times New Roman" w:cs="Times New Roman"/>
          <w:sz w:val="24"/>
          <w:szCs w:val="24"/>
        </w:rPr>
        <w:t>distractibility</w:t>
      </w:r>
      <w:r w:rsidRPr="00A94EEF" w:rsidR="00C259CB">
        <w:rPr>
          <w:rFonts w:ascii="Times New Roman" w:hAnsi="Times New Roman" w:cs="Times New Roman"/>
          <w:sz w:val="24"/>
          <w:szCs w:val="24"/>
        </w:rPr>
        <w:t xml:space="preserve">, increased </w:t>
      </w:r>
      <w:r w:rsidRPr="00A94EEF" w:rsidR="005A1CC1">
        <w:rPr>
          <w:rFonts w:ascii="Times New Roman" w:hAnsi="Times New Roman" w:cs="Times New Roman"/>
          <w:sz w:val="24"/>
          <w:szCs w:val="24"/>
        </w:rPr>
        <w:t>goal-oriented</w:t>
      </w:r>
      <w:r w:rsidRPr="00A94EEF" w:rsidR="00C259CB">
        <w:rPr>
          <w:rFonts w:ascii="Times New Roman" w:hAnsi="Times New Roman" w:cs="Times New Roman"/>
          <w:sz w:val="24"/>
          <w:szCs w:val="24"/>
        </w:rPr>
        <w:t xml:space="preserve"> activity and </w:t>
      </w:r>
      <w:r w:rsidRPr="00A94EEF" w:rsidR="00CD3050">
        <w:rPr>
          <w:rFonts w:ascii="Times New Roman" w:hAnsi="Times New Roman" w:cs="Times New Roman"/>
          <w:sz w:val="24"/>
          <w:szCs w:val="24"/>
        </w:rPr>
        <w:t>excessive involvement in risky activities (</w:t>
      </w:r>
      <w:r w:rsidRPr="00A94EEF" w:rsidR="00931B46">
        <w:rPr>
          <w:rFonts w:ascii="Times New Roman" w:hAnsi="Times New Roman" w:cs="Times New Roman"/>
          <w:sz w:val="24"/>
          <w:szCs w:val="24"/>
        </w:rPr>
        <w:t>Jain &amp; Mitra, 2023</w:t>
      </w:r>
      <w:r w:rsidRPr="00A94EEF" w:rsidR="00CD3050">
        <w:rPr>
          <w:rFonts w:ascii="Times New Roman" w:hAnsi="Times New Roman" w:cs="Times New Roman"/>
          <w:sz w:val="24"/>
          <w:szCs w:val="24"/>
        </w:rPr>
        <w:t xml:space="preserve">). MDD involved depressed mood, anhedonia, weight </w:t>
      </w:r>
      <w:r w:rsidRPr="00A94EEF" w:rsidR="00CD3050">
        <w:rPr>
          <w:rFonts w:ascii="Times New Roman" w:hAnsi="Times New Roman" w:cs="Times New Roman"/>
          <w:sz w:val="24"/>
          <w:szCs w:val="24"/>
        </w:rPr>
        <w:t xml:space="preserve">changes, insomnia, loss of energy, </w:t>
      </w:r>
      <w:r w:rsidRPr="00A94EEF" w:rsidR="005A1CC1">
        <w:rPr>
          <w:rFonts w:ascii="Times New Roman" w:hAnsi="Times New Roman" w:cs="Times New Roman"/>
          <w:sz w:val="24"/>
          <w:szCs w:val="24"/>
        </w:rPr>
        <w:t xml:space="preserve">reduced concentration, feelings of </w:t>
      </w:r>
      <w:r w:rsidRPr="00A94EEF" w:rsidR="005A1CC1">
        <w:rPr>
          <w:rFonts w:ascii="Times New Roman" w:hAnsi="Times New Roman" w:cs="Times New Roman"/>
          <w:sz w:val="24"/>
          <w:szCs w:val="24"/>
        </w:rPr>
        <w:t>worthlessness,  and</w:t>
      </w:r>
      <w:r w:rsidRPr="00A94EEF" w:rsidR="005A1CC1">
        <w:rPr>
          <w:rFonts w:ascii="Times New Roman" w:hAnsi="Times New Roman" w:cs="Times New Roman"/>
          <w:sz w:val="24"/>
          <w:szCs w:val="24"/>
        </w:rPr>
        <w:t xml:space="preserve"> psychomotor retardation or retardation (</w:t>
      </w:r>
      <w:r w:rsidRPr="00A94EEF" w:rsidR="00931B46">
        <w:rPr>
          <w:rFonts w:ascii="Times New Roman" w:hAnsi="Times New Roman" w:cs="Times New Roman"/>
          <w:sz w:val="24"/>
          <w:szCs w:val="24"/>
        </w:rPr>
        <w:t>Jain &amp; Mitra, 2023</w:t>
      </w:r>
      <w:r w:rsidRPr="00A94EEF" w:rsidR="005A1CC1">
        <w:rPr>
          <w:rFonts w:ascii="Times New Roman" w:hAnsi="Times New Roman" w:cs="Times New Roman"/>
          <w:sz w:val="24"/>
          <w:szCs w:val="24"/>
        </w:rPr>
        <w:t>).</w:t>
      </w:r>
      <w:r w:rsidRPr="00A94EEF" w:rsidR="00931B46">
        <w:rPr>
          <w:rFonts w:ascii="Times New Roman" w:hAnsi="Times New Roman" w:cs="Times New Roman"/>
          <w:sz w:val="24"/>
          <w:szCs w:val="24"/>
        </w:rPr>
        <w:t xml:space="preserve"> The potential secondary causes of bipolar disorder involve</w:t>
      </w:r>
      <w:r w:rsidR="00A94EEF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A94EEF" w:rsidR="00931B46">
        <w:rPr>
          <w:rFonts w:ascii="Times New Roman" w:hAnsi="Times New Roman" w:cs="Times New Roman"/>
          <w:sz w:val="24"/>
          <w:szCs w:val="24"/>
        </w:rPr>
        <w:t xml:space="preserve"> being older than 50 at the first onset of symptoms, </w:t>
      </w:r>
      <w:r w:rsidRPr="00A94EEF" w:rsidR="003645B3">
        <w:rPr>
          <w:rFonts w:ascii="Times New Roman" w:hAnsi="Times New Roman" w:cs="Times New Roman"/>
          <w:sz w:val="24"/>
          <w:szCs w:val="24"/>
        </w:rPr>
        <w:t>abnormal</w:t>
      </w:r>
      <w:r w:rsidRPr="00A94EEF" w:rsidR="00931B46">
        <w:rPr>
          <w:rFonts w:ascii="Times New Roman" w:hAnsi="Times New Roman" w:cs="Times New Roman"/>
          <w:sz w:val="24"/>
          <w:szCs w:val="24"/>
        </w:rPr>
        <w:t xml:space="preserve"> neurological examination, change in health status</w:t>
      </w:r>
      <w:r w:rsidRPr="00A94EEF" w:rsidR="003645B3">
        <w:rPr>
          <w:rFonts w:ascii="Times New Roman" w:hAnsi="Times New Roman" w:cs="Times New Roman"/>
          <w:sz w:val="24"/>
          <w:szCs w:val="24"/>
        </w:rPr>
        <w:t>, family history of bipolar disorder and unresponsiveness to appropriate treatment</w:t>
      </w:r>
      <w:r w:rsidRPr="00A94EEF" w:rsidR="00A94EEF">
        <w:rPr>
          <w:rFonts w:ascii="Times New Roman" w:hAnsi="Times New Roman" w:cs="Times New Roman"/>
          <w:sz w:val="24"/>
          <w:szCs w:val="24"/>
        </w:rPr>
        <w:t xml:space="preserve"> (</w:t>
      </w:r>
      <w:r w:rsidRPr="00A94EEF" w:rsid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Digiovanni</w:t>
      </w:r>
      <w:r w:rsidRPr="00A94EEF" w:rsid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Pr="00A94EEF" w:rsidR="00A94EEF">
        <w:rPr>
          <w:rFonts w:ascii="Times New Roman" w:hAnsi="Times New Roman" w:cs="Times New Roman"/>
          <w:sz w:val="24"/>
          <w:szCs w:val="24"/>
        </w:rPr>
        <w:t>)</w:t>
      </w:r>
      <w:r w:rsidRPr="00A94EEF" w:rsidR="003645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EC2" w:rsidRPr="00A94EEF" w:rsidP="00A94EE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EEF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07EC2" w:rsidRPr="00A94EEF" w:rsidP="00A94EEF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bookmarkStart w:id="1" w:name="_Hlk140719179"/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Armijo, J. E. (2023</w:t>
      </w:r>
      <w:bookmarkEnd w:id="1"/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Bipolar spectrum disorders among American registered nurses: a narrative literature review. </w:t>
      </w:r>
      <w:r w:rsidRPr="00A94E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Discover Psychology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4E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11.</w:t>
      </w:r>
      <w:r w:rsidRPr="00A94EEF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  <w:hyperlink r:id="rId4" w:history="1">
        <w:r w:rsidRPr="00A94E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CFCFC"/>
          </w:rPr>
          <w:t>https://doi.org/10.1007/s44202-023-00072-8</w:t>
        </w:r>
      </w:hyperlink>
      <w:r w:rsidRPr="00A94EEF"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  <w:t xml:space="preserve"> </w:t>
      </w:r>
    </w:p>
    <w:p w:rsidR="003645B3" w:rsidRPr="00A94EEF" w:rsidP="00A94EEF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CFCFC"/>
        </w:rPr>
      </w:pP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Digiovanni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Ajdinaj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P., Russo, M., 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Sensi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L., 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Onofrj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&amp; Thomas, A. (2022). Bipolar spectrum disorders in neurologic disorders. </w:t>
      </w:r>
      <w:r w:rsidRPr="00A94E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94EE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1046471.</w:t>
      </w:r>
      <w:r w:rsidRPr="00A94E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4EE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https://doi.org/10.3389/fpsyt.2022.1046471</w:t>
        </w:r>
      </w:hyperlink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64A3F" w:rsidRPr="00A94EEF" w:rsidP="00A94EEF">
      <w:pPr>
        <w:shd w:val="clear" w:color="auto" w:fill="FFFFFF"/>
        <w:spacing w:after="0" w:line="48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2" w:name="_Hlk140719924"/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Jain, A., &amp; Mitra, P. </w:t>
      </w:r>
      <w:r w:rsidRPr="00A94EEF" w:rsidR="002F2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864A3F" w:rsidR="002F271D">
        <w:rPr>
          <w:rFonts w:ascii="Times New Roman" w:eastAsia="Times New Roman" w:hAnsi="Times New Roman" w:cs="Times New Roman"/>
          <w:color w:val="222222"/>
          <w:sz w:val="24"/>
          <w:szCs w:val="24"/>
        </w:rPr>
        <w:t>2023</w:t>
      </w:r>
      <w:bookmarkEnd w:id="2"/>
      <w:r w:rsidRPr="00A94EEF" w:rsidR="002F271D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864A3F" w:rsidR="002F271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Feb 20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Bipolar affective disorder.</w:t>
      </w:r>
      <w:r w:rsidRPr="00A94E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864A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In: </w:t>
      </w:r>
      <w:r w:rsidRPr="00864A3F">
        <w:rPr>
          <w:rFonts w:ascii="Times New Roman" w:eastAsia="Times New Roman" w:hAnsi="Times New Roman" w:cs="Times New Roman"/>
          <w:color w:val="222222"/>
          <w:sz w:val="24"/>
          <w:szCs w:val="24"/>
        </w:rPr>
        <w:t>StatPearls</w:t>
      </w:r>
      <w:r w:rsidRPr="00864A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[Internet]. Treasure Island (FL): </w:t>
      </w:r>
      <w:r w:rsidRPr="00864A3F">
        <w:rPr>
          <w:rFonts w:ascii="Times New Roman" w:eastAsia="Times New Roman" w:hAnsi="Times New Roman" w:cs="Times New Roman"/>
          <w:color w:val="222222"/>
          <w:sz w:val="24"/>
          <w:szCs w:val="24"/>
        </w:rPr>
        <w:t>StatPearls</w:t>
      </w:r>
      <w:r w:rsidRPr="00864A3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Publishing; 2023 Jan-. </w:t>
      </w:r>
      <w:r w:rsidRPr="00A94E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Available from: </w:t>
      </w:r>
      <w:hyperlink r:id="rId6" w:history="1">
        <w:r w:rsidRPr="00A94EE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https://www.ncbi.nlm.nih.gov/books/NBK558998/</w:t>
        </w:r>
      </w:hyperlink>
      <w:r w:rsidRPr="00A94EE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A0"/>
    <w:rsid w:val="0000389B"/>
    <w:rsid w:val="000A1E7A"/>
    <w:rsid w:val="000F16A5"/>
    <w:rsid w:val="001B6768"/>
    <w:rsid w:val="001B6CED"/>
    <w:rsid w:val="002669BA"/>
    <w:rsid w:val="002F271D"/>
    <w:rsid w:val="00304FC9"/>
    <w:rsid w:val="003645B3"/>
    <w:rsid w:val="00460F3A"/>
    <w:rsid w:val="0046305E"/>
    <w:rsid w:val="004B6C8A"/>
    <w:rsid w:val="004B6DBA"/>
    <w:rsid w:val="005A1CC1"/>
    <w:rsid w:val="00632740"/>
    <w:rsid w:val="006C3285"/>
    <w:rsid w:val="00707EC2"/>
    <w:rsid w:val="007B68CE"/>
    <w:rsid w:val="00864A3F"/>
    <w:rsid w:val="00884F55"/>
    <w:rsid w:val="008B31DD"/>
    <w:rsid w:val="008B47A0"/>
    <w:rsid w:val="008D0451"/>
    <w:rsid w:val="00931B46"/>
    <w:rsid w:val="00947C51"/>
    <w:rsid w:val="009E5F1C"/>
    <w:rsid w:val="00A10DAE"/>
    <w:rsid w:val="00A94EEF"/>
    <w:rsid w:val="00C259CB"/>
    <w:rsid w:val="00CD3050"/>
    <w:rsid w:val="00E66BBC"/>
    <w:rsid w:val="00FC723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BD924B"/>
  <w15:chartTrackingRefBased/>
  <w15:docId w15:val="{FAD584A3-1478-4C66-A7AA-43E098A1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C2"/>
    <w:rPr>
      <w:color w:val="605E5C"/>
      <w:shd w:val="clear" w:color="auto" w:fill="E1DFDD"/>
    </w:rPr>
  </w:style>
  <w:style w:type="character" w:customStyle="1" w:styleId="bkciteavail">
    <w:name w:val="bk_cite_avail"/>
    <w:basedOn w:val="DefaultParagraphFont"/>
    <w:rsid w:val="0086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07/s44202-023-00072-8" TargetMode="External" /><Relationship Id="rId5" Type="http://schemas.openxmlformats.org/officeDocument/2006/relationships/hyperlink" Target="https://doi.org/10.3389/fpsyt.2022.1046471" TargetMode="External" /><Relationship Id="rId6" Type="http://schemas.openxmlformats.org/officeDocument/2006/relationships/hyperlink" Target="https://www.ncbi.nlm.nih.gov/books/NBK558998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2023-07-20T01:04:00Z</dcterms:created>
  <dcterms:modified xsi:type="dcterms:W3CDTF">2023-07-20T01:47:00Z</dcterms:modified>
</cp:coreProperties>
</file>