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6ECF" w14:textId="77777777" w:rsidR="006162D6" w:rsidRPr="006162D6" w:rsidRDefault="006162D6" w:rsidP="006162D6">
      <w:pPr>
        <w:spacing w:after="0" w:line="240" w:lineRule="auto"/>
        <w:outlineLvl w:val="2"/>
        <w:rPr>
          <w:rFonts w:ascii="Arial" w:eastAsia="Times New Roman" w:hAnsi="Arial" w:cs="Arial"/>
          <w:b/>
          <w:bCs/>
          <w:color w:val="B40000"/>
          <w:kern w:val="0"/>
          <w:sz w:val="27"/>
          <w:szCs w:val="27"/>
          <w14:ligatures w14:val="none"/>
        </w:rPr>
      </w:pPr>
      <w:r w:rsidRPr="006162D6">
        <w:rPr>
          <w:rFonts w:ascii="Arial" w:eastAsia="Times New Roman" w:hAnsi="Arial" w:cs="Arial"/>
          <w:b/>
          <w:bCs/>
          <w:color w:val="B40000"/>
          <w:kern w:val="0"/>
          <w:sz w:val="27"/>
          <w:szCs w:val="27"/>
          <w14:ligatures w14:val="none"/>
        </w:rPr>
        <w:t>Re: Week 12: Group-Facilitated Discussion 1 - Group 3</w:t>
      </w:r>
    </w:p>
    <w:p w14:paraId="1E62CBAD" w14:textId="77777777" w:rsidR="006162D6" w:rsidRPr="006162D6" w:rsidRDefault="006162D6" w:rsidP="006162D6">
      <w:pPr>
        <w:spacing w:after="0" w:line="240" w:lineRule="auto"/>
        <w:rPr>
          <w:rFonts w:ascii="Times New Roman" w:eastAsia="Times New Roman" w:hAnsi="Times New Roman" w:cs="Times New Roman"/>
          <w:kern w:val="0"/>
          <w:sz w:val="24"/>
          <w:szCs w:val="24"/>
          <w14:ligatures w14:val="none"/>
        </w:rPr>
      </w:pPr>
      <w:r w:rsidRPr="006162D6">
        <w:rPr>
          <w:rFonts w:ascii="Times New Roman" w:eastAsia="Times New Roman" w:hAnsi="Times New Roman" w:cs="Times New Roman"/>
          <w:kern w:val="0"/>
          <w:sz w:val="24"/>
          <w:szCs w:val="24"/>
          <w14:ligatures w14:val="none"/>
        </w:rPr>
        <w:t>by </w:t>
      </w:r>
      <w:hyperlink r:id="rId4" w:history="1">
        <w:r w:rsidRPr="006162D6">
          <w:rPr>
            <w:rFonts w:ascii="Times New Roman" w:eastAsia="Times New Roman" w:hAnsi="Times New Roman" w:cs="Times New Roman"/>
            <w:color w:val="0000FF"/>
            <w:kern w:val="0"/>
            <w:sz w:val="24"/>
            <w:szCs w:val="24"/>
            <w:u w:val="single"/>
            <w14:ligatures w14:val="none"/>
          </w:rPr>
          <w:t>Haley Richard</w:t>
        </w:r>
      </w:hyperlink>
      <w:r w:rsidRPr="006162D6">
        <w:rPr>
          <w:rFonts w:ascii="Times New Roman" w:eastAsia="Times New Roman" w:hAnsi="Times New Roman" w:cs="Times New Roman"/>
          <w:kern w:val="0"/>
          <w:sz w:val="24"/>
          <w:szCs w:val="24"/>
          <w14:ligatures w14:val="none"/>
        </w:rPr>
        <w:t> - Thursday, 20 July 2023, 9:57 AM</w:t>
      </w:r>
    </w:p>
    <w:p w14:paraId="4F2C6278"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Group 3, </w:t>
      </w:r>
    </w:p>
    <w:p w14:paraId="74CA7F64"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Great job on your discussion prompts this week. I am very impressed by the research articles which your group has chosen. Bipolar disorders are often misdiagnosed but as of late are becoming increasingly apparent in our world today. Therefore, your discussion is extremely important and recognizing the different diagnoses under the umbrella of bipolar disorders is even more imperative today than ever before. </w:t>
      </w:r>
    </w:p>
    <w:p w14:paraId="17860B74"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b/>
          <w:bCs/>
          <w:color w:val="373A3C"/>
          <w:kern w:val="0"/>
          <w:sz w:val="23"/>
          <w:szCs w:val="23"/>
          <w14:ligatures w14:val="none"/>
        </w:rPr>
        <w:t>What are three different diagnoses that fall within the bipolar spectrum; what are their symptoms and how are they similar/different? What is one disorder that bipolar has been misdiagnosed as and what is/are the key difference(s) between both? </w:t>
      </w:r>
    </w:p>
    <w:p w14:paraId="0C7218D1"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 xml:space="preserve">Through this discussion post I will identify and compare three different diagnoses that fall under the bipolar disorder spectrum. Additionally, I will identify one disorder that bipolar disorders are commonly misdiagnosed as and point out the key differences between the two. Bipolar disorders, according to the DSM-5, have three main subtypes including type 1, type </w:t>
      </w:r>
      <w:proofErr w:type="gramStart"/>
      <w:r w:rsidRPr="006162D6">
        <w:rPr>
          <w:rFonts w:ascii="Arial" w:eastAsia="Times New Roman" w:hAnsi="Arial" w:cs="Arial"/>
          <w:color w:val="373A3C"/>
          <w:kern w:val="0"/>
          <w:sz w:val="23"/>
          <w:szCs w:val="23"/>
          <w14:ligatures w14:val="none"/>
        </w:rPr>
        <w:t>2</w:t>
      </w:r>
      <w:proofErr w:type="gramEnd"/>
      <w:r w:rsidRPr="006162D6">
        <w:rPr>
          <w:rFonts w:ascii="Arial" w:eastAsia="Times New Roman" w:hAnsi="Arial" w:cs="Arial"/>
          <w:color w:val="373A3C"/>
          <w:kern w:val="0"/>
          <w:sz w:val="23"/>
          <w:szCs w:val="23"/>
          <w14:ligatures w14:val="none"/>
        </w:rPr>
        <w:t xml:space="preserve"> and cyclothymic disorder (Perrotta, 2019). Bipolar disorder 1 is characterized mainly by episodes which may be identified as grandiosity, hyperverbal speech, and elevated mood and/or affect (Carvalho et al., 2020). Bipolar disorder 2 is characterized by alternating episodes of depression with hypomania (Carvalho et al., 2020). The main difference between mania and hypomania is hypomania has a shorter duration and the increased energy may not be as high as it would be in a full-blown manic state. Cyclothymic disorder is characterized by the alternating periods of depressive symptoms (not enough to diagnose as MDD) and hypomanic episodes for 2 years but the depressive phase does not dominate the person’s mood or last </w:t>
      </w:r>
      <w:proofErr w:type="gramStart"/>
      <w:r w:rsidRPr="006162D6">
        <w:rPr>
          <w:rFonts w:ascii="Arial" w:eastAsia="Times New Roman" w:hAnsi="Arial" w:cs="Arial"/>
          <w:color w:val="373A3C"/>
          <w:kern w:val="0"/>
          <w:sz w:val="23"/>
          <w:szCs w:val="23"/>
          <w14:ligatures w14:val="none"/>
        </w:rPr>
        <w:t>as long as</w:t>
      </w:r>
      <w:proofErr w:type="gramEnd"/>
      <w:r w:rsidRPr="006162D6">
        <w:rPr>
          <w:rFonts w:ascii="Arial" w:eastAsia="Times New Roman" w:hAnsi="Arial" w:cs="Arial"/>
          <w:color w:val="373A3C"/>
          <w:kern w:val="0"/>
          <w:sz w:val="23"/>
          <w:szCs w:val="23"/>
          <w14:ligatures w14:val="none"/>
        </w:rPr>
        <w:t xml:space="preserve"> it would in bipolar 2 (Perrotta, 2019). Bipolar disorders can be easily misdiagnosed as borderline personality disorders because of its similarities in terms of rapid-mood cycling (Zimmerman &amp; Morgan, 2022). Some researchers even argue that borderline personality disorder should be listed under the umbrella term of bipolar disorders, but this is not the case at this time (Zimmerman &amp; Morgan, 2022). Bipolar disorder and borderline personality disorder can often go misdiagnosed for years as treatment resistant major depressive disorder because depression is a prominent mood in both these presentations. It is pertinent to screen for both bipolar and personality disorder in depressed patients because the treatment is very different from that of MDD. For instance, someone who has MDD may require an antidepressant but someone with BPD will most likely need a mood stabilizer such as lithium or Depakote to regulate their symptoms and prevent SI or worsening comorbidities (Zimmerman &amp; Morgan, 2022). </w:t>
      </w:r>
    </w:p>
    <w:p w14:paraId="102EBBD5" w14:textId="77777777" w:rsidR="006162D6" w:rsidRPr="006162D6" w:rsidRDefault="006162D6" w:rsidP="006162D6">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6162D6">
        <w:rPr>
          <w:rFonts w:ascii="Arial" w:eastAsia="Times New Roman" w:hAnsi="Arial" w:cs="Arial"/>
          <w:b/>
          <w:bCs/>
          <w:color w:val="373A3C"/>
          <w:kern w:val="0"/>
          <w:sz w:val="23"/>
          <w:szCs w:val="23"/>
          <w14:ligatures w14:val="none"/>
        </w:rPr>
        <w:t>References </w:t>
      </w:r>
    </w:p>
    <w:p w14:paraId="6BE88CCE"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Carvalho, A. F., Firth, J., &amp; Vieta, E. (2020). Bipolar disorder. New England Journal of Medicine, 383(1), 58-66. </w:t>
      </w:r>
    </w:p>
    <w:p w14:paraId="536E9E0A"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 xml:space="preserve">Perrotta, G. (2019). Bipolar disorder: definition, differential diagnosis, clinical </w:t>
      </w:r>
      <w:proofErr w:type="gramStart"/>
      <w:r w:rsidRPr="006162D6">
        <w:rPr>
          <w:rFonts w:ascii="Arial" w:eastAsia="Times New Roman" w:hAnsi="Arial" w:cs="Arial"/>
          <w:color w:val="373A3C"/>
          <w:kern w:val="0"/>
          <w:sz w:val="23"/>
          <w:szCs w:val="23"/>
          <w14:ligatures w14:val="none"/>
        </w:rPr>
        <w:t>contexts</w:t>
      </w:r>
      <w:proofErr w:type="gramEnd"/>
      <w:r w:rsidRPr="006162D6">
        <w:rPr>
          <w:rFonts w:ascii="Arial" w:eastAsia="Times New Roman" w:hAnsi="Arial" w:cs="Arial"/>
          <w:color w:val="373A3C"/>
          <w:kern w:val="0"/>
          <w:sz w:val="23"/>
          <w:szCs w:val="23"/>
          <w14:ligatures w14:val="none"/>
        </w:rPr>
        <w:t xml:space="preserve"> and therapeutic approaches. J Neuroscience and Neurological Surgery, 5(1). </w:t>
      </w:r>
    </w:p>
    <w:p w14:paraId="55B1D25A"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lastRenderedPageBreak/>
        <w:t>Zimmerman, M., &amp; Morgan, T. A. (2022). The relationship between borderline personality disorder and bipolar disorder. Dialogues in clinical neuroscience. </w:t>
      </w:r>
    </w:p>
    <w:p w14:paraId="0FF48AAA" w14:textId="77777777" w:rsidR="006162D6" w:rsidRDefault="006162D6"/>
    <w:p w14:paraId="1E577454" w14:textId="77777777" w:rsidR="006162D6" w:rsidRDefault="006162D6"/>
    <w:p w14:paraId="0C33ECF7" w14:textId="77777777" w:rsidR="006162D6" w:rsidRPr="006162D6" w:rsidRDefault="006162D6" w:rsidP="006162D6">
      <w:pPr>
        <w:spacing w:after="0" w:line="240" w:lineRule="auto"/>
        <w:outlineLvl w:val="2"/>
        <w:rPr>
          <w:rFonts w:ascii="Arial" w:eastAsia="Times New Roman" w:hAnsi="Arial" w:cs="Arial"/>
          <w:b/>
          <w:bCs/>
          <w:color w:val="B40000"/>
          <w:kern w:val="0"/>
          <w:sz w:val="27"/>
          <w:szCs w:val="27"/>
          <w14:ligatures w14:val="none"/>
        </w:rPr>
      </w:pPr>
      <w:r w:rsidRPr="006162D6">
        <w:rPr>
          <w:rFonts w:ascii="Arial" w:eastAsia="Times New Roman" w:hAnsi="Arial" w:cs="Arial"/>
          <w:b/>
          <w:bCs/>
          <w:color w:val="B40000"/>
          <w:kern w:val="0"/>
          <w:sz w:val="27"/>
          <w:szCs w:val="27"/>
          <w14:ligatures w14:val="none"/>
        </w:rPr>
        <w:t>Re: Week 12: Group-Facilitated Discussion 1 - Group 3</w:t>
      </w:r>
    </w:p>
    <w:p w14:paraId="3F1665CB" w14:textId="77777777" w:rsidR="006162D6" w:rsidRPr="006162D6" w:rsidRDefault="006162D6" w:rsidP="006162D6">
      <w:pPr>
        <w:spacing w:after="0" w:line="240" w:lineRule="auto"/>
        <w:rPr>
          <w:rFonts w:ascii="Times New Roman" w:eastAsia="Times New Roman" w:hAnsi="Times New Roman" w:cs="Times New Roman"/>
          <w:kern w:val="0"/>
          <w:sz w:val="24"/>
          <w:szCs w:val="24"/>
          <w14:ligatures w14:val="none"/>
        </w:rPr>
      </w:pPr>
      <w:r w:rsidRPr="006162D6">
        <w:rPr>
          <w:rFonts w:ascii="Times New Roman" w:eastAsia="Times New Roman" w:hAnsi="Times New Roman" w:cs="Times New Roman"/>
          <w:kern w:val="0"/>
          <w:sz w:val="24"/>
          <w:szCs w:val="24"/>
          <w14:ligatures w14:val="none"/>
        </w:rPr>
        <w:t>by </w:t>
      </w:r>
      <w:hyperlink r:id="rId5" w:history="1">
        <w:r w:rsidRPr="006162D6">
          <w:rPr>
            <w:rFonts w:ascii="Times New Roman" w:eastAsia="Times New Roman" w:hAnsi="Times New Roman" w:cs="Times New Roman"/>
            <w:color w:val="0000FF"/>
            <w:kern w:val="0"/>
            <w:sz w:val="24"/>
            <w:szCs w:val="24"/>
            <w:u w:val="single"/>
            <w14:ligatures w14:val="none"/>
          </w:rPr>
          <w:t>Harpreet Dhillon</w:t>
        </w:r>
      </w:hyperlink>
      <w:r w:rsidRPr="006162D6">
        <w:rPr>
          <w:rFonts w:ascii="Times New Roman" w:eastAsia="Times New Roman" w:hAnsi="Times New Roman" w:cs="Times New Roman"/>
          <w:kern w:val="0"/>
          <w:sz w:val="24"/>
          <w:szCs w:val="24"/>
          <w14:ligatures w14:val="none"/>
        </w:rPr>
        <w:t> - Tuesday, 18 July 2023, 1:50 PM</w:t>
      </w:r>
    </w:p>
    <w:p w14:paraId="594C0113"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proofErr w:type="gramStart"/>
      <w:r w:rsidRPr="006162D6">
        <w:rPr>
          <w:rFonts w:ascii="Arial" w:eastAsia="Times New Roman" w:hAnsi="Arial" w:cs="Arial"/>
          <w:color w:val="373A3C"/>
          <w:kern w:val="0"/>
          <w:sz w:val="23"/>
          <w:szCs w:val="23"/>
          <w14:ligatures w14:val="none"/>
        </w:rPr>
        <w:t>Hi Group</w:t>
      </w:r>
      <w:proofErr w:type="gramEnd"/>
      <w:r w:rsidRPr="006162D6">
        <w:rPr>
          <w:rFonts w:ascii="Arial" w:eastAsia="Times New Roman" w:hAnsi="Arial" w:cs="Arial"/>
          <w:color w:val="373A3C"/>
          <w:kern w:val="0"/>
          <w:sz w:val="23"/>
          <w:szCs w:val="23"/>
          <w14:ligatures w14:val="none"/>
        </w:rPr>
        <w:t xml:space="preserve"> 3, excellent post with the inclusion of a case study as well.</w:t>
      </w:r>
    </w:p>
    <w:p w14:paraId="53D2180F"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The average onset of bipolar disorder is at about 25 years old, although this may range between ages 14-21 years old (</w:t>
      </w:r>
      <w:proofErr w:type="spellStart"/>
      <w:r w:rsidRPr="006162D6">
        <w:rPr>
          <w:rFonts w:ascii="Arial" w:eastAsia="Times New Roman" w:hAnsi="Arial" w:cs="Arial"/>
          <w:color w:val="373A3C"/>
          <w:kern w:val="0"/>
          <w:sz w:val="23"/>
          <w:szCs w:val="23"/>
          <w14:ligatures w14:val="none"/>
        </w:rPr>
        <w:t>Lovering</w:t>
      </w:r>
      <w:proofErr w:type="spellEnd"/>
      <w:r w:rsidRPr="006162D6">
        <w:rPr>
          <w:rFonts w:ascii="Arial" w:eastAsia="Times New Roman" w:hAnsi="Arial" w:cs="Arial"/>
          <w:color w:val="373A3C"/>
          <w:kern w:val="0"/>
          <w:sz w:val="23"/>
          <w:szCs w:val="23"/>
          <w14:ligatures w14:val="none"/>
        </w:rPr>
        <w:t xml:space="preserve">, 2021). Bipolar disorder is rarely diagnosed in children (up to 3%) as they may overlap with other psychiatric conditions, and the history of mood cycles may be limited at such a young age to make the diagnosis (Miller, 2023; </w:t>
      </w:r>
      <w:proofErr w:type="spellStart"/>
      <w:r w:rsidRPr="006162D6">
        <w:rPr>
          <w:rFonts w:ascii="Arial" w:eastAsia="Times New Roman" w:hAnsi="Arial" w:cs="Arial"/>
          <w:color w:val="373A3C"/>
          <w:kern w:val="0"/>
          <w:sz w:val="23"/>
          <w:szCs w:val="23"/>
          <w14:ligatures w14:val="none"/>
        </w:rPr>
        <w:t>Lovering</w:t>
      </w:r>
      <w:proofErr w:type="spellEnd"/>
      <w:r w:rsidRPr="006162D6">
        <w:rPr>
          <w:rFonts w:ascii="Arial" w:eastAsia="Times New Roman" w:hAnsi="Arial" w:cs="Arial"/>
          <w:color w:val="373A3C"/>
          <w:kern w:val="0"/>
          <w:sz w:val="23"/>
          <w:szCs w:val="23"/>
          <w14:ligatures w14:val="none"/>
        </w:rPr>
        <w:t xml:space="preserve">, 2021). Bipolar disorder can be mistaken for ADHD, and they often do co-occur (Modi, 2022). A systematic study of 650,00 have found 1 in 6 adults with bipolar disorder also have ADHD, and 1 in 13 adults with ADHD, also have bipolar disorder (Modi, 2022). The exact reason is unknown; however, it is proposed they involve similar genetic factors along with the influence environmental stressors (Modi, 2022). ADHD itself is primarily behavior, involving symptoms of inattention, hyperactivity, and impulsivity, whereas bipolar disorder involves mood alternations, cycling between depression, mania/hypomania with periods of stable mood as well (WebMD, 2022). Mood changes in individuals with ADHD may be situational, versus random or cyclical occurrence with occurs with bipolar disorder (Rodden &amp; </w:t>
      </w:r>
      <w:proofErr w:type="spellStart"/>
      <w:r w:rsidRPr="006162D6">
        <w:rPr>
          <w:rFonts w:ascii="Arial" w:eastAsia="Times New Roman" w:hAnsi="Arial" w:cs="Arial"/>
          <w:color w:val="373A3C"/>
          <w:kern w:val="0"/>
          <w:sz w:val="23"/>
          <w:szCs w:val="23"/>
          <w14:ligatures w14:val="none"/>
        </w:rPr>
        <w:t>Olivardia</w:t>
      </w:r>
      <w:proofErr w:type="spellEnd"/>
      <w:r w:rsidRPr="006162D6">
        <w:rPr>
          <w:rFonts w:ascii="Arial" w:eastAsia="Times New Roman" w:hAnsi="Arial" w:cs="Arial"/>
          <w:color w:val="373A3C"/>
          <w:kern w:val="0"/>
          <w:sz w:val="23"/>
          <w:szCs w:val="23"/>
          <w14:ligatures w14:val="none"/>
        </w:rPr>
        <w:t xml:space="preserve">, 2023). Symptoms including rapid/impulsive speech, hyperactivity, inability to focus, racing thoughts, irritability, at times defiant/oppositional may occur in both ADHD and bipolar disorder however (WebMD, 2022).  Persons with ADHD may experience depression, however it is more often situational, such as not doing well in school which impacts their mood. Bipolar disorder may accompany “limbic rage, or mood shifts that are rapid, intense, long-lasting, and highly destructive,” risky behaviors, along with psychosis, and grandiose thoughts (Rodden &amp; </w:t>
      </w:r>
      <w:proofErr w:type="spellStart"/>
      <w:r w:rsidRPr="006162D6">
        <w:rPr>
          <w:rFonts w:ascii="Arial" w:eastAsia="Times New Roman" w:hAnsi="Arial" w:cs="Arial"/>
          <w:color w:val="373A3C"/>
          <w:kern w:val="0"/>
          <w:sz w:val="23"/>
          <w:szCs w:val="23"/>
          <w14:ligatures w14:val="none"/>
        </w:rPr>
        <w:t>Olivardia</w:t>
      </w:r>
      <w:proofErr w:type="spellEnd"/>
      <w:r w:rsidRPr="006162D6">
        <w:rPr>
          <w:rFonts w:ascii="Arial" w:eastAsia="Times New Roman" w:hAnsi="Arial" w:cs="Arial"/>
          <w:color w:val="373A3C"/>
          <w:kern w:val="0"/>
          <w:sz w:val="23"/>
          <w:szCs w:val="23"/>
          <w14:ligatures w14:val="none"/>
        </w:rPr>
        <w:t xml:space="preserve">, 2023).  Persons with ADHD may experience hyperfocus which often occurs on a deadline; however, this is </w:t>
      </w:r>
      <w:proofErr w:type="gramStart"/>
      <w:r w:rsidRPr="006162D6">
        <w:rPr>
          <w:rFonts w:ascii="Arial" w:eastAsia="Times New Roman" w:hAnsi="Arial" w:cs="Arial"/>
          <w:color w:val="373A3C"/>
          <w:kern w:val="0"/>
          <w:sz w:val="23"/>
          <w:szCs w:val="23"/>
          <w14:ligatures w14:val="none"/>
        </w:rPr>
        <w:t>short-lived</w:t>
      </w:r>
      <w:proofErr w:type="gramEnd"/>
      <w:r w:rsidRPr="006162D6">
        <w:rPr>
          <w:rFonts w:ascii="Arial" w:eastAsia="Times New Roman" w:hAnsi="Arial" w:cs="Arial"/>
          <w:color w:val="373A3C"/>
          <w:kern w:val="0"/>
          <w:sz w:val="23"/>
          <w:szCs w:val="23"/>
          <w14:ligatures w14:val="none"/>
        </w:rPr>
        <w:t xml:space="preserve"> and exhaustion follows after hyperfocus periods whereas increased productivity experienced during manic episodes in persons with bipolar disorder may last for days with decreased to no sleep, and is independent of external circumstances (Rodden &amp; </w:t>
      </w:r>
      <w:proofErr w:type="spellStart"/>
      <w:r w:rsidRPr="006162D6">
        <w:rPr>
          <w:rFonts w:ascii="Arial" w:eastAsia="Times New Roman" w:hAnsi="Arial" w:cs="Arial"/>
          <w:color w:val="373A3C"/>
          <w:kern w:val="0"/>
          <w:sz w:val="23"/>
          <w:szCs w:val="23"/>
          <w14:ligatures w14:val="none"/>
        </w:rPr>
        <w:t>Olivardia</w:t>
      </w:r>
      <w:proofErr w:type="spellEnd"/>
      <w:r w:rsidRPr="006162D6">
        <w:rPr>
          <w:rFonts w:ascii="Arial" w:eastAsia="Times New Roman" w:hAnsi="Arial" w:cs="Arial"/>
          <w:color w:val="373A3C"/>
          <w:kern w:val="0"/>
          <w:sz w:val="23"/>
          <w:szCs w:val="23"/>
          <w14:ligatures w14:val="none"/>
        </w:rPr>
        <w:t>, 2023).</w:t>
      </w:r>
    </w:p>
    <w:p w14:paraId="3DF1CF57"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 xml:space="preserve">A.T. most likely has a diagnosis of Bipolar I disorder, which includes a period of manic episode lasting at least a week and this patient has been experiencing symptoms for the past 2 weeks, and depending on whether he was on treatment for his history of MDD, this episode may have been manifested by an antidepressant (APA, 2013). He does have a family history of bipolar disorder as well, which increases her risk factor (APA, 2013). The manic symptoms he is currently experiencing include grandiosity, decreased need for sleep, pressured/tangential speech, flight of ideas, participation in risky behaviors, hyper-focused on tasks, irritable/elevated mood for at least a week (APA, 2013). Impaired functioning in school is also noted due to mood and behavioral disturbances (APA, 2013). The patient also has a history of MDD, so his mood does alternate (APA, 2013). Due to impairment at school, symptoms lasting 2 weeks, and concerning enough for the patient to be brought in to see the provider, the diagnosis Bipolar I disorder is fitting (APA, 2013). He may be a </w:t>
      </w:r>
      <w:r w:rsidRPr="006162D6">
        <w:rPr>
          <w:rFonts w:ascii="Arial" w:eastAsia="Times New Roman" w:hAnsi="Arial" w:cs="Arial"/>
          <w:color w:val="373A3C"/>
          <w:kern w:val="0"/>
          <w:sz w:val="23"/>
          <w:szCs w:val="23"/>
          <w14:ligatures w14:val="none"/>
        </w:rPr>
        <w:lastRenderedPageBreak/>
        <w:t xml:space="preserve">danger to himself or others as well depending on the activities he is involved </w:t>
      </w:r>
      <w:proofErr w:type="gramStart"/>
      <w:r w:rsidRPr="006162D6">
        <w:rPr>
          <w:rFonts w:ascii="Arial" w:eastAsia="Times New Roman" w:hAnsi="Arial" w:cs="Arial"/>
          <w:color w:val="373A3C"/>
          <w:kern w:val="0"/>
          <w:sz w:val="23"/>
          <w:szCs w:val="23"/>
          <w14:ligatures w14:val="none"/>
        </w:rPr>
        <w:t>in</w:t>
      </w:r>
      <w:proofErr w:type="gramEnd"/>
      <w:r w:rsidRPr="006162D6">
        <w:rPr>
          <w:rFonts w:ascii="Arial" w:eastAsia="Times New Roman" w:hAnsi="Arial" w:cs="Arial"/>
          <w:color w:val="373A3C"/>
          <w:kern w:val="0"/>
          <w:sz w:val="23"/>
          <w:szCs w:val="23"/>
          <w14:ligatures w14:val="none"/>
        </w:rPr>
        <w:t xml:space="preserve"> which he is hiding from his mother and leaving school early for.</w:t>
      </w:r>
    </w:p>
    <w:p w14:paraId="00AC18EC"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References</w:t>
      </w:r>
    </w:p>
    <w:p w14:paraId="6544C0D1"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American Psychiatric Association. (2013). </w:t>
      </w:r>
      <w:r w:rsidRPr="006162D6">
        <w:rPr>
          <w:rFonts w:ascii="Arial" w:eastAsia="Times New Roman" w:hAnsi="Arial" w:cs="Arial"/>
          <w:i/>
          <w:iCs/>
          <w:color w:val="373A3C"/>
          <w:kern w:val="0"/>
          <w:sz w:val="23"/>
          <w:szCs w:val="23"/>
          <w14:ligatures w14:val="none"/>
        </w:rPr>
        <w:t>Diagnostic and statistical manual of mental disorders</w:t>
      </w:r>
      <w:r w:rsidRPr="006162D6">
        <w:rPr>
          <w:rFonts w:ascii="Arial" w:eastAsia="Times New Roman" w:hAnsi="Arial" w:cs="Arial"/>
          <w:color w:val="373A3C"/>
          <w:kern w:val="0"/>
          <w:sz w:val="23"/>
          <w:szCs w:val="23"/>
          <w14:ligatures w14:val="none"/>
        </w:rPr>
        <w:t> (5th ed.). American Psychiatric Publishing, Inc.</w:t>
      </w:r>
    </w:p>
    <w:p w14:paraId="19A5FCC7"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6162D6">
        <w:rPr>
          <w:rFonts w:ascii="Arial" w:eastAsia="Times New Roman" w:hAnsi="Arial" w:cs="Arial"/>
          <w:color w:val="373A3C"/>
          <w:kern w:val="0"/>
          <w:sz w:val="23"/>
          <w:szCs w:val="23"/>
          <w14:ligatures w14:val="none"/>
        </w:rPr>
        <w:t>Lovering</w:t>
      </w:r>
      <w:proofErr w:type="spellEnd"/>
      <w:r w:rsidRPr="006162D6">
        <w:rPr>
          <w:rFonts w:ascii="Arial" w:eastAsia="Times New Roman" w:hAnsi="Arial" w:cs="Arial"/>
          <w:color w:val="373A3C"/>
          <w:kern w:val="0"/>
          <w:sz w:val="23"/>
          <w:szCs w:val="23"/>
          <w14:ligatures w14:val="none"/>
        </w:rPr>
        <w:t>, N. (2021, December 10). </w:t>
      </w:r>
      <w:r w:rsidRPr="006162D6">
        <w:rPr>
          <w:rFonts w:ascii="Arial" w:eastAsia="Times New Roman" w:hAnsi="Arial" w:cs="Arial"/>
          <w:i/>
          <w:iCs/>
          <w:color w:val="373A3C"/>
          <w:kern w:val="0"/>
          <w:sz w:val="23"/>
          <w:szCs w:val="23"/>
          <w14:ligatures w14:val="none"/>
        </w:rPr>
        <w:t>Bipolar age of onset: Why it matters</w:t>
      </w:r>
      <w:r w:rsidRPr="006162D6">
        <w:rPr>
          <w:rFonts w:ascii="Arial" w:eastAsia="Times New Roman" w:hAnsi="Arial" w:cs="Arial"/>
          <w:color w:val="373A3C"/>
          <w:kern w:val="0"/>
          <w:sz w:val="23"/>
          <w:szCs w:val="23"/>
          <w14:ligatures w14:val="none"/>
        </w:rPr>
        <w:t>. Psych Central. https://psychcentral.com/bipolar/bipolar-age-of-onset#age-of-onset</w:t>
      </w:r>
    </w:p>
    <w:p w14:paraId="0FDF1DFC"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Miller, C. (2023, June 21). </w:t>
      </w:r>
      <w:r w:rsidRPr="006162D6">
        <w:rPr>
          <w:rFonts w:ascii="Arial" w:eastAsia="Times New Roman" w:hAnsi="Arial" w:cs="Arial"/>
          <w:i/>
          <w:iCs/>
          <w:color w:val="373A3C"/>
          <w:kern w:val="0"/>
          <w:sz w:val="23"/>
          <w:szCs w:val="23"/>
          <w14:ligatures w14:val="none"/>
        </w:rPr>
        <w:t>Bipolar disorder: Why it’s often misdiagnosed</w:t>
      </w:r>
      <w:r w:rsidRPr="006162D6">
        <w:rPr>
          <w:rFonts w:ascii="Arial" w:eastAsia="Times New Roman" w:hAnsi="Arial" w:cs="Arial"/>
          <w:color w:val="373A3C"/>
          <w:kern w:val="0"/>
          <w:sz w:val="23"/>
          <w:szCs w:val="23"/>
          <w14:ligatures w14:val="none"/>
        </w:rPr>
        <w:t>. Child Mind Institute. https://childmind.org/article/bipolar-disorder-difficult-to-diagnose-in-adolescents/</w:t>
      </w:r>
    </w:p>
    <w:p w14:paraId="7D8E0F28"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Modi, J. (2022, June 9). </w:t>
      </w:r>
      <w:r w:rsidRPr="006162D6">
        <w:rPr>
          <w:rFonts w:ascii="Arial" w:eastAsia="Times New Roman" w:hAnsi="Arial" w:cs="Arial"/>
          <w:i/>
          <w:iCs/>
          <w:color w:val="373A3C"/>
          <w:kern w:val="0"/>
          <w:sz w:val="23"/>
          <w:szCs w:val="23"/>
          <w14:ligatures w14:val="none"/>
        </w:rPr>
        <w:t xml:space="preserve">CAN YOU HAVE ADHD and bipolar </w:t>
      </w:r>
      <w:proofErr w:type="gramStart"/>
      <w:r w:rsidRPr="006162D6">
        <w:rPr>
          <w:rFonts w:ascii="Arial" w:eastAsia="Times New Roman" w:hAnsi="Arial" w:cs="Arial"/>
          <w:i/>
          <w:iCs/>
          <w:color w:val="373A3C"/>
          <w:kern w:val="0"/>
          <w:sz w:val="23"/>
          <w:szCs w:val="23"/>
          <w14:ligatures w14:val="none"/>
        </w:rPr>
        <w:t>disorder?</w:t>
      </w:r>
      <w:r w:rsidRPr="006162D6">
        <w:rPr>
          <w:rFonts w:ascii="Arial" w:eastAsia="Times New Roman" w:hAnsi="Arial" w:cs="Arial"/>
          <w:color w:val="373A3C"/>
          <w:kern w:val="0"/>
          <w:sz w:val="23"/>
          <w:szCs w:val="23"/>
          <w14:ligatures w14:val="none"/>
        </w:rPr>
        <w:t>.</w:t>
      </w:r>
      <w:proofErr w:type="gramEnd"/>
      <w:r w:rsidRPr="006162D6">
        <w:rPr>
          <w:rFonts w:ascii="Arial" w:eastAsia="Times New Roman" w:hAnsi="Arial" w:cs="Arial"/>
          <w:color w:val="373A3C"/>
          <w:kern w:val="0"/>
          <w:sz w:val="23"/>
          <w:szCs w:val="23"/>
          <w14:ligatures w14:val="none"/>
        </w:rPr>
        <w:t xml:space="preserve"> Buzzrx.com. https://www.buzzrx.com/blog/can-you-have-adhd-and-bipolar-disorder</w:t>
      </w:r>
    </w:p>
    <w:p w14:paraId="4DE85DBA"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6162D6">
        <w:rPr>
          <w:rFonts w:ascii="Arial" w:eastAsia="Times New Roman" w:hAnsi="Arial" w:cs="Arial"/>
          <w:color w:val="373A3C"/>
          <w:kern w:val="0"/>
          <w:sz w:val="23"/>
          <w:szCs w:val="23"/>
          <w14:ligatures w14:val="none"/>
        </w:rPr>
        <w:t>Olivardia</w:t>
      </w:r>
      <w:proofErr w:type="spellEnd"/>
      <w:r w:rsidRPr="006162D6">
        <w:rPr>
          <w:rFonts w:ascii="Arial" w:eastAsia="Times New Roman" w:hAnsi="Arial" w:cs="Arial"/>
          <w:color w:val="373A3C"/>
          <w:kern w:val="0"/>
          <w:sz w:val="23"/>
          <w:szCs w:val="23"/>
          <w14:ligatures w14:val="none"/>
        </w:rPr>
        <w:t>, R. (2023, May 24). </w:t>
      </w:r>
      <w:r w:rsidRPr="006162D6">
        <w:rPr>
          <w:rFonts w:ascii="Arial" w:eastAsia="Times New Roman" w:hAnsi="Arial" w:cs="Arial"/>
          <w:i/>
          <w:iCs/>
          <w:color w:val="373A3C"/>
          <w:kern w:val="0"/>
          <w:sz w:val="23"/>
          <w:szCs w:val="23"/>
          <w14:ligatures w14:val="none"/>
        </w:rPr>
        <w:t>The physician’s guide for distinguishing bipolar disorder and ADHD</w:t>
      </w:r>
      <w:r w:rsidRPr="006162D6">
        <w:rPr>
          <w:rFonts w:ascii="Arial" w:eastAsia="Times New Roman" w:hAnsi="Arial" w:cs="Arial"/>
          <w:color w:val="373A3C"/>
          <w:kern w:val="0"/>
          <w:sz w:val="23"/>
          <w:szCs w:val="23"/>
          <w14:ligatures w14:val="none"/>
        </w:rPr>
        <w:t xml:space="preserve">. </w:t>
      </w:r>
      <w:proofErr w:type="spellStart"/>
      <w:r w:rsidRPr="006162D6">
        <w:rPr>
          <w:rFonts w:ascii="Arial" w:eastAsia="Times New Roman" w:hAnsi="Arial" w:cs="Arial"/>
          <w:color w:val="373A3C"/>
          <w:kern w:val="0"/>
          <w:sz w:val="23"/>
          <w:szCs w:val="23"/>
          <w14:ligatures w14:val="none"/>
        </w:rPr>
        <w:t>ADDitude</w:t>
      </w:r>
      <w:proofErr w:type="spellEnd"/>
      <w:r w:rsidRPr="006162D6">
        <w:rPr>
          <w:rFonts w:ascii="Arial" w:eastAsia="Times New Roman" w:hAnsi="Arial" w:cs="Arial"/>
          <w:color w:val="373A3C"/>
          <w:kern w:val="0"/>
          <w:sz w:val="23"/>
          <w:szCs w:val="23"/>
          <w14:ligatures w14:val="none"/>
        </w:rPr>
        <w:t>. https://www.additudemag.com/adhd-vs-bipolar-a-guide-to-distinguishing-look-alike-conditions/</w:t>
      </w:r>
    </w:p>
    <w:p w14:paraId="66608D7F" w14:textId="77777777" w:rsidR="006162D6" w:rsidRPr="006162D6" w:rsidRDefault="006162D6" w:rsidP="006162D6">
      <w:pPr>
        <w:shd w:val="clear" w:color="auto" w:fill="FFFFFF"/>
        <w:spacing w:after="100" w:afterAutospacing="1" w:line="240" w:lineRule="auto"/>
        <w:rPr>
          <w:rFonts w:ascii="Arial" w:eastAsia="Times New Roman" w:hAnsi="Arial" w:cs="Arial"/>
          <w:color w:val="373A3C"/>
          <w:kern w:val="0"/>
          <w:sz w:val="23"/>
          <w:szCs w:val="23"/>
          <w14:ligatures w14:val="none"/>
        </w:rPr>
      </w:pPr>
      <w:r w:rsidRPr="006162D6">
        <w:rPr>
          <w:rFonts w:ascii="Arial" w:eastAsia="Times New Roman" w:hAnsi="Arial" w:cs="Arial"/>
          <w:color w:val="373A3C"/>
          <w:kern w:val="0"/>
          <w:sz w:val="23"/>
          <w:szCs w:val="23"/>
          <w14:ligatures w14:val="none"/>
        </w:rPr>
        <w:t>WebMD. (2022). </w:t>
      </w:r>
      <w:r w:rsidRPr="006162D6">
        <w:rPr>
          <w:rFonts w:ascii="Arial" w:eastAsia="Times New Roman" w:hAnsi="Arial" w:cs="Arial"/>
          <w:i/>
          <w:iCs/>
          <w:color w:val="373A3C"/>
          <w:kern w:val="0"/>
          <w:sz w:val="23"/>
          <w:szCs w:val="23"/>
          <w14:ligatures w14:val="none"/>
        </w:rPr>
        <w:t>Bipolar disorder or ADHD? how to tell the difference</w:t>
      </w:r>
      <w:r w:rsidRPr="006162D6">
        <w:rPr>
          <w:rFonts w:ascii="Arial" w:eastAsia="Times New Roman" w:hAnsi="Arial" w:cs="Arial"/>
          <w:color w:val="373A3C"/>
          <w:kern w:val="0"/>
          <w:sz w:val="23"/>
          <w:szCs w:val="23"/>
          <w14:ligatures w14:val="none"/>
        </w:rPr>
        <w:t>. WebMD. https://www.webmd.com/add-adhd/childhood-adhd/bipolar_disorder_or_adhd</w:t>
      </w:r>
    </w:p>
    <w:p w14:paraId="246F5079" w14:textId="77777777" w:rsidR="006162D6" w:rsidRDefault="006162D6"/>
    <w:sectPr w:rsidR="0061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D6"/>
    <w:rsid w:val="0061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50B2"/>
  <w15:chartTrackingRefBased/>
  <w15:docId w15:val="{2EC341AA-248A-487A-A82E-D3EF0617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259">
      <w:bodyDiv w:val="1"/>
      <w:marLeft w:val="0"/>
      <w:marRight w:val="0"/>
      <w:marTop w:val="0"/>
      <w:marBottom w:val="0"/>
      <w:divBdr>
        <w:top w:val="none" w:sz="0" w:space="0" w:color="auto"/>
        <w:left w:val="none" w:sz="0" w:space="0" w:color="auto"/>
        <w:bottom w:val="none" w:sz="0" w:space="0" w:color="auto"/>
        <w:right w:val="none" w:sz="0" w:space="0" w:color="auto"/>
      </w:divBdr>
      <w:divsChild>
        <w:div w:id="320086728">
          <w:marLeft w:val="0"/>
          <w:marRight w:val="0"/>
          <w:marTop w:val="0"/>
          <w:marBottom w:val="0"/>
          <w:divBdr>
            <w:top w:val="none" w:sz="0" w:space="0" w:color="auto"/>
            <w:left w:val="none" w:sz="0" w:space="0" w:color="auto"/>
            <w:bottom w:val="none" w:sz="0" w:space="0" w:color="auto"/>
            <w:right w:val="none" w:sz="0" w:space="0" w:color="auto"/>
          </w:divBdr>
          <w:divsChild>
            <w:div w:id="1821995577">
              <w:marLeft w:val="0"/>
              <w:marRight w:val="0"/>
              <w:marTop w:val="0"/>
              <w:marBottom w:val="0"/>
              <w:divBdr>
                <w:top w:val="none" w:sz="0" w:space="0" w:color="auto"/>
                <w:left w:val="none" w:sz="0" w:space="0" w:color="auto"/>
                <w:bottom w:val="none" w:sz="0" w:space="0" w:color="auto"/>
                <w:right w:val="none" w:sz="0" w:space="0" w:color="auto"/>
              </w:divBdr>
            </w:div>
          </w:divsChild>
        </w:div>
        <w:div w:id="528228425">
          <w:marLeft w:val="0"/>
          <w:marRight w:val="0"/>
          <w:marTop w:val="0"/>
          <w:marBottom w:val="0"/>
          <w:divBdr>
            <w:top w:val="none" w:sz="0" w:space="0" w:color="auto"/>
            <w:left w:val="none" w:sz="0" w:space="0" w:color="auto"/>
            <w:bottom w:val="none" w:sz="0" w:space="0" w:color="auto"/>
            <w:right w:val="none" w:sz="0" w:space="0" w:color="auto"/>
          </w:divBdr>
          <w:divsChild>
            <w:div w:id="1867520176">
              <w:marLeft w:val="0"/>
              <w:marRight w:val="0"/>
              <w:marTop w:val="0"/>
              <w:marBottom w:val="0"/>
              <w:divBdr>
                <w:top w:val="none" w:sz="0" w:space="0" w:color="auto"/>
                <w:left w:val="none" w:sz="0" w:space="0" w:color="auto"/>
                <w:bottom w:val="none" w:sz="0" w:space="0" w:color="auto"/>
                <w:right w:val="none" w:sz="0" w:space="0" w:color="auto"/>
              </w:divBdr>
              <w:divsChild>
                <w:div w:id="1847940530">
                  <w:marLeft w:val="0"/>
                  <w:marRight w:val="0"/>
                  <w:marTop w:val="0"/>
                  <w:marBottom w:val="0"/>
                  <w:divBdr>
                    <w:top w:val="none" w:sz="0" w:space="0" w:color="auto"/>
                    <w:left w:val="none" w:sz="0" w:space="0" w:color="auto"/>
                    <w:bottom w:val="none" w:sz="0" w:space="0" w:color="auto"/>
                    <w:right w:val="none" w:sz="0" w:space="0" w:color="auto"/>
                  </w:divBdr>
                </w:div>
                <w:div w:id="588347097">
                  <w:marLeft w:val="0"/>
                  <w:marRight w:val="0"/>
                  <w:marTop w:val="0"/>
                  <w:marBottom w:val="0"/>
                  <w:divBdr>
                    <w:top w:val="none" w:sz="0" w:space="0" w:color="auto"/>
                    <w:left w:val="none" w:sz="0" w:space="0" w:color="auto"/>
                    <w:bottom w:val="none" w:sz="0" w:space="0" w:color="auto"/>
                    <w:right w:val="none" w:sz="0" w:space="0" w:color="auto"/>
                  </w:divBdr>
                </w:div>
                <w:div w:id="2140419870">
                  <w:marLeft w:val="0"/>
                  <w:marRight w:val="0"/>
                  <w:marTop w:val="0"/>
                  <w:marBottom w:val="0"/>
                  <w:divBdr>
                    <w:top w:val="none" w:sz="0" w:space="0" w:color="auto"/>
                    <w:left w:val="none" w:sz="0" w:space="0" w:color="auto"/>
                    <w:bottom w:val="none" w:sz="0" w:space="0" w:color="auto"/>
                    <w:right w:val="none" w:sz="0" w:space="0" w:color="auto"/>
                  </w:divBdr>
                </w:div>
                <w:div w:id="121963889">
                  <w:marLeft w:val="0"/>
                  <w:marRight w:val="0"/>
                  <w:marTop w:val="0"/>
                  <w:marBottom w:val="0"/>
                  <w:divBdr>
                    <w:top w:val="none" w:sz="0" w:space="0" w:color="auto"/>
                    <w:left w:val="none" w:sz="0" w:space="0" w:color="auto"/>
                    <w:bottom w:val="none" w:sz="0" w:space="0" w:color="auto"/>
                    <w:right w:val="none" w:sz="0" w:space="0" w:color="auto"/>
                  </w:divBdr>
                </w:div>
                <w:div w:id="996808066">
                  <w:marLeft w:val="0"/>
                  <w:marRight w:val="0"/>
                  <w:marTop w:val="0"/>
                  <w:marBottom w:val="0"/>
                  <w:divBdr>
                    <w:top w:val="none" w:sz="0" w:space="0" w:color="auto"/>
                    <w:left w:val="none" w:sz="0" w:space="0" w:color="auto"/>
                    <w:bottom w:val="none" w:sz="0" w:space="0" w:color="auto"/>
                    <w:right w:val="none" w:sz="0" w:space="0" w:color="auto"/>
                  </w:divBdr>
                </w:div>
                <w:div w:id="473378584">
                  <w:marLeft w:val="0"/>
                  <w:marRight w:val="0"/>
                  <w:marTop w:val="0"/>
                  <w:marBottom w:val="0"/>
                  <w:divBdr>
                    <w:top w:val="none" w:sz="0" w:space="0" w:color="auto"/>
                    <w:left w:val="none" w:sz="0" w:space="0" w:color="auto"/>
                    <w:bottom w:val="none" w:sz="0" w:space="0" w:color="auto"/>
                    <w:right w:val="none" w:sz="0" w:space="0" w:color="auto"/>
                  </w:divBdr>
                </w:div>
                <w:div w:id="811482402">
                  <w:marLeft w:val="0"/>
                  <w:marRight w:val="0"/>
                  <w:marTop w:val="0"/>
                  <w:marBottom w:val="0"/>
                  <w:divBdr>
                    <w:top w:val="none" w:sz="0" w:space="0" w:color="auto"/>
                    <w:left w:val="none" w:sz="0" w:space="0" w:color="auto"/>
                    <w:bottom w:val="none" w:sz="0" w:space="0" w:color="auto"/>
                    <w:right w:val="none" w:sz="0" w:space="0" w:color="auto"/>
                  </w:divBdr>
                </w:div>
                <w:div w:id="13502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5293">
      <w:bodyDiv w:val="1"/>
      <w:marLeft w:val="0"/>
      <w:marRight w:val="0"/>
      <w:marTop w:val="0"/>
      <w:marBottom w:val="0"/>
      <w:divBdr>
        <w:top w:val="none" w:sz="0" w:space="0" w:color="auto"/>
        <w:left w:val="none" w:sz="0" w:space="0" w:color="auto"/>
        <w:bottom w:val="none" w:sz="0" w:space="0" w:color="auto"/>
        <w:right w:val="none" w:sz="0" w:space="0" w:color="auto"/>
      </w:divBdr>
      <w:divsChild>
        <w:div w:id="1401246497">
          <w:marLeft w:val="0"/>
          <w:marRight w:val="0"/>
          <w:marTop w:val="0"/>
          <w:marBottom w:val="0"/>
          <w:divBdr>
            <w:top w:val="none" w:sz="0" w:space="0" w:color="auto"/>
            <w:left w:val="none" w:sz="0" w:space="0" w:color="auto"/>
            <w:bottom w:val="none" w:sz="0" w:space="0" w:color="auto"/>
            <w:right w:val="none" w:sz="0" w:space="0" w:color="auto"/>
          </w:divBdr>
          <w:divsChild>
            <w:div w:id="1462384909">
              <w:marLeft w:val="0"/>
              <w:marRight w:val="0"/>
              <w:marTop w:val="0"/>
              <w:marBottom w:val="0"/>
              <w:divBdr>
                <w:top w:val="none" w:sz="0" w:space="0" w:color="auto"/>
                <w:left w:val="none" w:sz="0" w:space="0" w:color="auto"/>
                <w:bottom w:val="none" w:sz="0" w:space="0" w:color="auto"/>
                <w:right w:val="none" w:sz="0" w:space="0" w:color="auto"/>
              </w:divBdr>
            </w:div>
          </w:divsChild>
        </w:div>
        <w:div w:id="1601912691">
          <w:marLeft w:val="0"/>
          <w:marRight w:val="0"/>
          <w:marTop w:val="0"/>
          <w:marBottom w:val="0"/>
          <w:divBdr>
            <w:top w:val="none" w:sz="0" w:space="0" w:color="auto"/>
            <w:left w:val="none" w:sz="0" w:space="0" w:color="auto"/>
            <w:bottom w:val="none" w:sz="0" w:space="0" w:color="auto"/>
            <w:right w:val="none" w:sz="0" w:space="0" w:color="auto"/>
          </w:divBdr>
          <w:divsChild>
            <w:div w:id="10866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6068&amp;course=4758" TargetMode="External"/><Relationship Id="rId4" Type="http://schemas.openxmlformats.org/officeDocument/2006/relationships/hyperlink" Target="https://myonline.regiscollege.edu/user/view.php?id=6083&amp;course=4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2023-07-21T14:06:00Z</dcterms:created>
  <dcterms:modified xsi:type="dcterms:W3CDTF">2023-07-21T14:09:00Z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cec8d901-9926-4f9f-891e-e5ee595a4e12</vt:lpwstr>
  </property>
</Properties>
</file>