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DA56EC" w:rsidRDefault="00680CDC" w:rsidP="00DA56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56EC">
        <w:rPr>
          <w:rFonts w:ascii="Times New Roman" w:hAnsi="Times New Roman" w:cs="Times New Roman"/>
          <w:sz w:val="24"/>
          <w:szCs w:val="24"/>
        </w:rPr>
        <w:t xml:space="preserve">Hello </w:t>
      </w:r>
      <w:r w:rsidR="003E737F" w:rsidRPr="00DA56EC">
        <w:rPr>
          <w:rFonts w:ascii="Times New Roman" w:hAnsi="Times New Roman" w:cs="Times New Roman"/>
          <w:sz w:val="24"/>
          <w:szCs w:val="24"/>
        </w:rPr>
        <w:t>Harpreet Dhillon</w:t>
      </w:r>
      <w:r w:rsidRPr="00DA56EC">
        <w:rPr>
          <w:rFonts w:ascii="Times New Roman" w:hAnsi="Times New Roman" w:cs="Times New Roman"/>
          <w:sz w:val="24"/>
          <w:szCs w:val="24"/>
        </w:rPr>
        <w:t>,</w:t>
      </w:r>
    </w:p>
    <w:p w:rsidR="00680CDC" w:rsidRPr="00DA56EC" w:rsidRDefault="006B1B15" w:rsidP="00DA56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6EC">
        <w:rPr>
          <w:rFonts w:ascii="Times New Roman" w:hAnsi="Times New Roman" w:cs="Times New Roman"/>
          <w:sz w:val="24"/>
          <w:szCs w:val="24"/>
        </w:rPr>
        <w:t xml:space="preserve">Great post and an impressive </w:t>
      </w:r>
      <w:r w:rsidR="006433AF" w:rsidRPr="00DA56EC">
        <w:rPr>
          <w:rFonts w:ascii="Times New Roman" w:hAnsi="Times New Roman" w:cs="Times New Roman"/>
          <w:sz w:val="24"/>
          <w:szCs w:val="24"/>
        </w:rPr>
        <w:t xml:space="preserve">approach. </w:t>
      </w:r>
      <w:r w:rsidR="00C36223" w:rsidRPr="00DA56EC">
        <w:rPr>
          <w:rFonts w:ascii="Times New Roman" w:hAnsi="Times New Roman" w:cs="Times New Roman"/>
          <w:sz w:val="24"/>
          <w:szCs w:val="24"/>
        </w:rPr>
        <w:t xml:space="preserve">Misdiagnosis is considered </w:t>
      </w:r>
      <w:r w:rsidR="00DA56EC">
        <w:rPr>
          <w:rFonts w:ascii="Times New Roman" w:hAnsi="Times New Roman" w:cs="Times New Roman"/>
          <w:sz w:val="24"/>
          <w:szCs w:val="24"/>
        </w:rPr>
        <w:t xml:space="preserve">an </w:t>
      </w:r>
      <w:r w:rsidR="00C36223" w:rsidRPr="00DA56EC">
        <w:rPr>
          <w:rFonts w:ascii="Times New Roman" w:hAnsi="Times New Roman" w:cs="Times New Roman"/>
          <w:sz w:val="24"/>
          <w:szCs w:val="24"/>
        </w:rPr>
        <w:t xml:space="preserve">incorrect, </w:t>
      </w:r>
      <w:r w:rsidR="008459FA" w:rsidRPr="00DA56EC">
        <w:rPr>
          <w:rFonts w:ascii="Times New Roman" w:hAnsi="Times New Roman" w:cs="Times New Roman"/>
          <w:sz w:val="24"/>
          <w:szCs w:val="24"/>
        </w:rPr>
        <w:t>incomprehensive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r w:rsidR="00C36223" w:rsidRPr="00DA56EC">
        <w:rPr>
          <w:rFonts w:ascii="Times New Roman" w:hAnsi="Times New Roman" w:cs="Times New Roman"/>
          <w:sz w:val="24"/>
          <w:szCs w:val="24"/>
        </w:rPr>
        <w:t xml:space="preserve"> or untimely diagnos</w:t>
      </w:r>
      <w:r w:rsidR="008459FA" w:rsidRPr="00DA56EC">
        <w:rPr>
          <w:rFonts w:ascii="Times New Roman" w:hAnsi="Times New Roman" w:cs="Times New Roman"/>
          <w:sz w:val="24"/>
          <w:szCs w:val="24"/>
        </w:rPr>
        <w:t xml:space="preserve">is. </w:t>
      </w:r>
      <w:r w:rsidR="00DA56EC">
        <w:rPr>
          <w:rFonts w:ascii="Times New Roman" w:hAnsi="Times New Roman" w:cs="Times New Roman"/>
          <w:sz w:val="24"/>
          <w:szCs w:val="24"/>
        </w:rPr>
        <w:t>T</w:t>
      </w:r>
      <w:r w:rsidR="005E2389" w:rsidRPr="00DA56EC">
        <w:rPr>
          <w:rFonts w:ascii="Times New Roman" w:hAnsi="Times New Roman" w:cs="Times New Roman"/>
          <w:sz w:val="24"/>
          <w:szCs w:val="24"/>
        </w:rPr>
        <w:t>he most misdiagnosed disorders include borderline personality disorder, major depressive disorder, schizophrenia, substance dependence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r w:rsidR="005E2389" w:rsidRPr="00DA56EC">
        <w:rPr>
          <w:rFonts w:ascii="Times New Roman" w:hAnsi="Times New Roman" w:cs="Times New Roman"/>
          <w:sz w:val="24"/>
          <w:szCs w:val="24"/>
        </w:rPr>
        <w:t xml:space="preserve"> or anxiety disorder (</w:t>
      </w:r>
      <w:r w:rsidR="00744E19" w:rsidRPr="00DA56EC">
        <w:rPr>
          <w:rFonts w:ascii="Times New Roman" w:hAnsi="Times New Roman" w:cs="Times New Roman"/>
          <w:sz w:val="24"/>
          <w:szCs w:val="24"/>
        </w:rPr>
        <w:t>Shen et al., 2018</w:t>
      </w:r>
      <w:r w:rsidR="005E2389" w:rsidRPr="00DA56EC">
        <w:rPr>
          <w:rFonts w:ascii="Times New Roman" w:hAnsi="Times New Roman" w:cs="Times New Roman"/>
          <w:sz w:val="24"/>
          <w:szCs w:val="24"/>
        </w:rPr>
        <w:t xml:space="preserve">). </w:t>
      </w:r>
      <w:r w:rsidR="008459FA" w:rsidRPr="00DA56EC">
        <w:rPr>
          <w:rFonts w:ascii="Times New Roman" w:hAnsi="Times New Roman" w:cs="Times New Roman"/>
          <w:sz w:val="24"/>
          <w:szCs w:val="24"/>
        </w:rPr>
        <w:t xml:space="preserve">Bipolar is difficult to diagnose in </w:t>
      </w:r>
      <w:r w:rsidR="00DA56EC">
        <w:rPr>
          <w:rFonts w:ascii="Times New Roman" w:hAnsi="Times New Roman" w:cs="Times New Roman"/>
          <w:sz w:val="24"/>
          <w:szCs w:val="24"/>
        </w:rPr>
        <w:t xml:space="preserve">its </w:t>
      </w:r>
      <w:r w:rsidR="008459FA" w:rsidRPr="00DA56EC">
        <w:rPr>
          <w:rFonts w:ascii="Times New Roman" w:hAnsi="Times New Roman" w:cs="Times New Roman"/>
          <w:sz w:val="24"/>
          <w:szCs w:val="24"/>
        </w:rPr>
        <w:t>early stages especially early onset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r w:rsidR="008459FA" w:rsidRPr="00DA56EC">
        <w:rPr>
          <w:rFonts w:ascii="Times New Roman" w:hAnsi="Times New Roman" w:cs="Times New Roman"/>
          <w:sz w:val="24"/>
          <w:szCs w:val="24"/>
        </w:rPr>
        <w:t xml:space="preserve"> </w:t>
      </w:r>
      <w:r w:rsidR="00923112" w:rsidRPr="00DA56EC">
        <w:rPr>
          <w:rFonts w:ascii="Times New Roman" w:hAnsi="Times New Roman" w:cs="Times New Roman"/>
          <w:sz w:val="24"/>
          <w:szCs w:val="24"/>
        </w:rPr>
        <w:t xml:space="preserve">with an approximately high rate of 69% misdiagnosis </w:t>
      </w:r>
      <w:r w:rsidR="003B7BBE" w:rsidRPr="00DA56EC">
        <w:rPr>
          <w:rFonts w:ascii="Times New Roman" w:hAnsi="Times New Roman" w:cs="Times New Roman"/>
          <w:sz w:val="24"/>
          <w:szCs w:val="24"/>
        </w:rPr>
        <w:t xml:space="preserve">of bipolar disorder with current </w:t>
      </w:r>
      <w:r w:rsidR="00BE1C25" w:rsidRPr="00DA56EC">
        <w:rPr>
          <w:rFonts w:ascii="Times New Roman" w:hAnsi="Times New Roman" w:cs="Times New Roman"/>
          <w:sz w:val="24"/>
          <w:szCs w:val="24"/>
        </w:rPr>
        <w:t>depressive episode</w:t>
      </w:r>
      <w:r w:rsidR="00DA56EC">
        <w:rPr>
          <w:rFonts w:ascii="Times New Roman" w:hAnsi="Times New Roman" w:cs="Times New Roman"/>
          <w:sz w:val="24"/>
          <w:szCs w:val="24"/>
        </w:rPr>
        <w:t>s</w:t>
      </w:r>
      <w:r w:rsidR="00194DD4" w:rsidRPr="00DA56EC">
        <w:rPr>
          <w:rFonts w:ascii="Times New Roman" w:hAnsi="Times New Roman" w:cs="Times New Roman"/>
          <w:sz w:val="24"/>
          <w:szCs w:val="24"/>
        </w:rPr>
        <w:t xml:space="preserve"> (</w:t>
      </w:r>
      <w:r w:rsidR="005E2389" w:rsidRPr="00DA56EC">
        <w:rPr>
          <w:rFonts w:ascii="Times New Roman" w:hAnsi="Times New Roman" w:cs="Times New Roman"/>
          <w:sz w:val="24"/>
          <w:szCs w:val="24"/>
        </w:rPr>
        <w:t>Shen et al., 2018</w:t>
      </w:r>
      <w:r w:rsidR="00194DD4" w:rsidRPr="00DA56EC">
        <w:rPr>
          <w:rFonts w:ascii="Times New Roman" w:hAnsi="Times New Roman" w:cs="Times New Roman"/>
          <w:sz w:val="24"/>
          <w:szCs w:val="24"/>
        </w:rPr>
        <w:t>)</w:t>
      </w:r>
      <w:r w:rsidR="00CC0871" w:rsidRPr="00DA56EC">
        <w:rPr>
          <w:rFonts w:ascii="Times New Roman" w:hAnsi="Times New Roman" w:cs="Times New Roman"/>
          <w:sz w:val="24"/>
          <w:szCs w:val="24"/>
        </w:rPr>
        <w:t xml:space="preserve">. </w:t>
      </w:r>
      <w:r w:rsidR="00F57BAB" w:rsidRPr="00DA56EC">
        <w:rPr>
          <w:rFonts w:ascii="Times New Roman" w:hAnsi="Times New Roman" w:cs="Times New Roman"/>
          <w:sz w:val="24"/>
          <w:szCs w:val="24"/>
        </w:rPr>
        <w:t>The first episode pre</w:t>
      </w:r>
      <w:r w:rsidR="00952D87" w:rsidRPr="00DA56EC">
        <w:rPr>
          <w:rFonts w:ascii="Times New Roman" w:hAnsi="Times New Roman" w:cs="Times New Roman"/>
          <w:sz w:val="24"/>
          <w:szCs w:val="24"/>
        </w:rPr>
        <w:t xml:space="preserve">sents as a major depressive episode with other greater number of depressive episodes over the course of </w:t>
      </w:r>
      <w:r w:rsidR="00DA56EC">
        <w:rPr>
          <w:rFonts w:ascii="Times New Roman" w:hAnsi="Times New Roman" w:cs="Times New Roman"/>
          <w:sz w:val="24"/>
          <w:szCs w:val="24"/>
        </w:rPr>
        <w:t xml:space="preserve">the </w:t>
      </w:r>
      <w:r w:rsidR="00952D87" w:rsidRPr="00DA56EC">
        <w:rPr>
          <w:rFonts w:ascii="Times New Roman" w:hAnsi="Times New Roman" w:cs="Times New Roman"/>
          <w:sz w:val="24"/>
          <w:szCs w:val="24"/>
        </w:rPr>
        <w:t xml:space="preserve">illness. </w:t>
      </w:r>
      <w:r w:rsidR="00DA56EC">
        <w:rPr>
          <w:rFonts w:ascii="Times New Roman" w:hAnsi="Times New Roman" w:cs="Times New Roman"/>
          <w:sz w:val="24"/>
          <w:szCs w:val="24"/>
        </w:rPr>
        <w:t>Psychotic symptoms and a higher comorbid incidence rate also accompany bipolar disorder</w:t>
      </w:r>
      <w:r w:rsidR="0059443E" w:rsidRPr="00DA56EC">
        <w:rPr>
          <w:rFonts w:ascii="Times New Roman" w:hAnsi="Times New Roman" w:cs="Times New Roman"/>
          <w:sz w:val="24"/>
          <w:szCs w:val="24"/>
        </w:rPr>
        <w:t xml:space="preserve">. </w:t>
      </w:r>
      <w:r w:rsidR="00DA56EC">
        <w:rPr>
          <w:rFonts w:ascii="Times New Roman" w:hAnsi="Times New Roman" w:cs="Times New Roman"/>
          <w:sz w:val="24"/>
          <w:szCs w:val="24"/>
        </w:rPr>
        <w:t>Most patients apparently lack insight into mania and hypomania symptoms,</w:t>
      </w:r>
      <w:r w:rsidR="0059443E" w:rsidRPr="00DA56EC">
        <w:rPr>
          <w:rFonts w:ascii="Times New Roman" w:hAnsi="Times New Roman" w:cs="Times New Roman"/>
          <w:sz w:val="24"/>
          <w:szCs w:val="24"/>
        </w:rPr>
        <w:t xml:space="preserve"> leading to challenges in </w:t>
      </w:r>
      <w:r w:rsidR="00EC5604" w:rsidRPr="00DA56EC">
        <w:rPr>
          <w:rFonts w:ascii="Times New Roman" w:hAnsi="Times New Roman" w:cs="Times New Roman"/>
          <w:sz w:val="24"/>
          <w:szCs w:val="24"/>
        </w:rPr>
        <w:t>early diagnosis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r w:rsidR="001A0774" w:rsidRPr="00DA56EC">
        <w:rPr>
          <w:rFonts w:ascii="Times New Roman" w:hAnsi="Times New Roman" w:cs="Times New Roman"/>
          <w:sz w:val="24"/>
          <w:szCs w:val="24"/>
        </w:rPr>
        <w:t xml:space="preserve"> causing longer </w:t>
      </w:r>
      <w:r w:rsidR="00603ED1" w:rsidRPr="00DA56EC">
        <w:rPr>
          <w:rFonts w:ascii="Times New Roman" w:hAnsi="Times New Roman" w:cs="Times New Roman"/>
          <w:sz w:val="24"/>
          <w:szCs w:val="24"/>
        </w:rPr>
        <w:t>duration t</w:t>
      </w:r>
      <w:r w:rsidR="001A0774" w:rsidRPr="00DA56EC">
        <w:rPr>
          <w:rFonts w:ascii="Times New Roman" w:hAnsi="Times New Roman" w:cs="Times New Roman"/>
          <w:sz w:val="24"/>
          <w:szCs w:val="24"/>
        </w:rPr>
        <w:t xml:space="preserve">o confirm </w:t>
      </w:r>
      <w:r w:rsidR="00DA56EC">
        <w:rPr>
          <w:rFonts w:ascii="Times New Roman" w:hAnsi="Times New Roman" w:cs="Times New Roman"/>
          <w:sz w:val="24"/>
          <w:szCs w:val="24"/>
        </w:rPr>
        <w:t xml:space="preserve">the </w:t>
      </w:r>
      <w:r w:rsidR="001A0774" w:rsidRPr="00DA56EC">
        <w:rPr>
          <w:rFonts w:ascii="Times New Roman" w:hAnsi="Times New Roman" w:cs="Times New Roman"/>
          <w:sz w:val="24"/>
          <w:szCs w:val="24"/>
        </w:rPr>
        <w:t>diagnosis</w:t>
      </w:r>
      <w:r w:rsidR="00603ED1" w:rsidRPr="00DA56EC">
        <w:rPr>
          <w:rFonts w:ascii="Times New Roman" w:hAnsi="Times New Roman" w:cs="Times New Roman"/>
          <w:sz w:val="24"/>
          <w:szCs w:val="24"/>
        </w:rPr>
        <w:t xml:space="preserve">, </w:t>
      </w:r>
      <w:r w:rsidR="005E2389" w:rsidRPr="00DA56EC">
        <w:rPr>
          <w:rFonts w:ascii="Times New Roman" w:hAnsi="Times New Roman" w:cs="Times New Roman"/>
          <w:sz w:val="24"/>
          <w:szCs w:val="24"/>
        </w:rPr>
        <w:t xml:space="preserve">high </w:t>
      </w:r>
      <w:r w:rsidR="00603ED1" w:rsidRPr="00DA56EC">
        <w:rPr>
          <w:rFonts w:ascii="Times New Roman" w:hAnsi="Times New Roman" w:cs="Times New Roman"/>
          <w:sz w:val="24"/>
          <w:szCs w:val="24"/>
        </w:rPr>
        <w:t>hospitalization</w:t>
      </w:r>
      <w:r w:rsidR="005E2389" w:rsidRPr="00DA56EC">
        <w:rPr>
          <w:rFonts w:ascii="Times New Roman" w:hAnsi="Times New Roman" w:cs="Times New Roman"/>
          <w:sz w:val="24"/>
          <w:szCs w:val="24"/>
        </w:rPr>
        <w:t xml:space="preserve"> rate</w:t>
      </w:r>
      <w:r w:rsidR="00DA56EC">
        <w:rPr>
          <w:rFonts w:ascii="Times New Roman" w:hAnsi="Times New Roman" w:cs="Times New Roman"/>
          <w:sz w:val="24"/>
          <w:szCs w:val="24"/>
        </w:rPr>
        <w:t>s,</w:t>
      </w:r>
      <w:r w:rsidR="00603ED1" w:rsidRPr="00DA56EC">
        <w:rPr>
          <w:rFonts w:ascii="Times New Roman" w:hAnsi="Times New Roman" w:cs="Times New Roman"/>
          <w:sz w:val="24"/>
          <w:szCs w:val="24"/>
        </w:rPr>
        <w:t xml:space="preserve"> and </w:t>
      </w:r>
      <w:r w:rsidR="005E2389" w:rsidRPr="00DA56EC">
        <w:rPr>
          <w:rFonts w:ascii="Times New Roman" w:hAnsi="Times New Roman" w:cs="Times New Roman"/>
          <w:sz w:val="24"/>
          <w:szCs w:val="24"/>
        </w:rPr>
        <w:t>readmission rates (Shen et al., 2018).</w:t>
      </w:r>
    </w:p>
    <w:p w:rsidR="005E2389" w:rsidRPr="00DA56EC" w:rsidRDefault="00744E19" w:rsidP="00DA56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A56EC">
        <w:rPr>
          <w:rFonts w:ascii="Times New Roman" w:hAnsi="Times New Roman" w:cs="Times New Roman"/>
          <w:sz w:val="24"/>
          <w:szCs w:val="24"/>
        </w:rPr>
        <w:t xml:space="preserve">Notably, psychotic features </w:t>
      </w:r>
      <w:r w:rsidR="004E368E" w:rsidRPr="00DA56EC">
        <w:rPr>
          <w:rFonts w:ascii="Times New Roman" w:hAnsi="Times New Roman" w:cs="Times New Roman"/>
          <w:sz w:val="24"/>
          <w:szCs w:val="24"/>
        </w:rPr>
        <w:t>occur</w:t>
      </w:r>
      <w:r w:rsidRPr="00DA56EC">
        <w:rPr>
          <w:rFonts w:ascii="Times New Roman" w:hAnsi="Times New Roman" w:cs="Times New Roman"/>
          <w:sz w:val="24"/>
          <w:szCs w:val="24"/>
        </w:rPr>
        <w:t xml:space="preserve"> within mood episodes in patients with bipolar </w:t>
      </w:r>
      <w:r w:rsidR="000D5F45" w:rsidRPr="00DA56EC">
        <w:rPr>
          <w:rFonts w:ascii="Times New Roman" w:hAnsi="Times New Roman" w:cs="Times New Roman"/>
          <w:sz w:val="24"/>
          <w:szCs w:val="24"/>
        </w:rPr>
        <w:t>I disorder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r w:rsidR="000D5F45" w:rsidRPr="00DA56EC">
        <w:rPr>
          <w:rFonts w:ascii="Times New Roman" w:hAnsi="Times New Roman" w:cs="Times New Roman"/>
          <w:sz w:val="24"/>
          <w:szCs w:val="24"/>
        </w:rPr>
        <w:t xml:space="preserve"> characterized by </w:t>
      </w:r>
      <w:r w:rsidR="00DA56EC">
        <w:rPr>
          <w:rFonts w:ascii="Times New Roman" w:hAnsi="Times New Roman" w:cs="Times New Roman"/>
          <w:sz w:val="24"/>
          <w:szCs w:val="24"/>
        </w:rPr>
        <w:t xml:space="preserve">a </w:t>
      </w:r>
      <w:r w:rsidR="000D5F45" w:rsidRPr="00DA56EC">
        <w:rPr>
          <w:rFonts w:ascii="Times New Roman" w:hAnsi="Times New Roman" w:cs="Times New Roman"/>
          <w:sz w:val="24"/>
          <w:szCs w:val="24"/>
        </w:rPr>
        <w:t>history of delusions and hallucinations and frequently during manic episodes rather than depressive disorders (</w:t>
      </w:r>
      <w:proofErr w:type="spellStart"/>
      <w:r w:rsidR="004E368E" w:rsidRPr="00DA56EC">
        <w:rPr>
          <w:rFonts w:ascii="Times New Roman" w:hAnsi="Times New Roman" w:cs="Times New Roman"/>
          <w:sz w:val="24"/>
          <w:szCs w:val="24"/>
        </w:rPr>
        <w:t>Elowe</w:t>
      </w:r>
      <w:proofErr w:type="spellEnd"/>
      <w:r w:rsidR="004E368E" w:rsidRPr="00DA56EC">
        <w:rPr>
          <w:rFonts w:ascii="Times New Roman" w:hAnsi="Times New Roman" w:cs="Times New Roman"/>
          <w:sz w:val="24"/>
          <w:szCs w:val="24"/>
        </w:rPr>
        <w:t xml:space="preserve"> et al., </w:t>
      </w:r>
      <w:r w:rsidR="00DA56EC" w:rsidRPr="00DA56EC">
        <w:rPr>
          <w:rFonts w:ascii="Times New Roman" w:hAnsi="Times New Roman" w:cs="Times New Roman"/>
          <w:sz w:val="24"/>
          <w:szCs w:val="24"/>
        </w:rPr>
        <w:t>2022</w:t>
      </w:r>
      <w:r w:rsidR="000D5F45" w:rsidRPr="00DA56EC">
        <w:rPr>
          <w:rFonts w:ascii="Times New Roman" w:hAnsi="Times New Roman" w:cs="Times New Roman"/>
          <w:sz w:val="24"/>
          <w:szCs w:val="24"/>
        </w:rPr>
        <w:t>).</w:t>
      </w:r>
      <w:r w:rsidR="00373100" w:rsidRPr="00DA56EC">
        <w:rPr>
          <w:rFonts w:ascii="Times New Roman" w:hAnsi="Times New Roman" w:cs="Times New Roman"/>
          <w:sz w:val="24"/>
          <w:szCs w:val="24"/>
        </w:rPr>
        <w:t xml:space="preserve"> Cluster</w:t>
      </w:r>
      <w:r w:rsidR="00DA56EC">
        <w:rPr>
          <w:rFonts w:ascii="Times New Roman" w:hAnsi="Times New Roman" w:cs="Times New Roman"/>
          <w:sz w:val="24"/>
          <w:szCs w:val="24"/>
        </w:rPr>
        <w:t>-</w:t>
      </w:r>
      <w:r w:rsidR="00373100" w:rsidRPr="00DA56EC">
        <w:rPr>
          <w:rFonts w:ascii="Times New Roman" w:hAnsi="Times New Roman" w:cs="Times New Roman"/>
          <w:sz w:val="24"/>
          <w:szCs w:val="24"/>
        </w:rPr>
        <w:t xml:space="preserve">type analyses </w:t>
      </w:r>
      <w:r w:rsidR="004B3AA6" w:rsidRPr="00DA56EC">
        <w:rPr>
          <w:rFonts w:ascii="Times New Roman" w:hAnsi="Times New Roman" w:cs="Times New Roman"/>
          <w:sz w:val="24"/>
          <w:szCs w:val="24"/>
        </w:rPr>
        <w:t xml:space="preserve">reveal that mania with psychotic </w:t>
      </w:r>
      <w:r w:rsidR="002B48B0" w:rsidRPr="00DA56EC">
        <w:rPr>
          <w:rFonts w:ascii="Times New Roman" w:hAnsi="Times New Roman" w:cs="Times New Roman"/>
          <w:sz w:val="24"/>
          <w:szCs w:val="24"/>
        </w:rPr>
        <w:t>symptoms</w:t>
      </w:r>
      <w:r w:rsidR="004B3AA6" w:rsidRPr="00DA56EC">
        <w:rPr>
          <w:rFonts w:ascii="Times New Roman" w:hAnsi="Times New Roman" w:cs="Times New Roman"/>
          <w:sz w:val="24"/>
          <w:szCs w:val="24"/>
        </w:rPr>
        <w:t xml:space="preserve"> </w:t>
      </w:r>
      <w:r w:rsidR="00DA56EC">
        <w:rPr>
          <w:rFonts w:ascii="Times New Roman" w:hAnsi="Times New Roman" w:cs="Times New Roman"/>
          <w:sz w:val="24"/>
          <w:szCs w:val="24"/>
        </w:rPr>
        <w:t>is</w:t>
      </w:r>
      <w:r w:rsidR="004B3AA6" w:rsidRPr="00DA56EC">
        <w:rPr>
          <w:rFonts w:ascii="Times New Roman" w:hAnsi="Times New Roman" w:cs="Times New Roman"/>
          <w:sz w:val="24"/>
          <w:szCs w:val="24"/>
        </w:rPr>
        <w:t xml:space="preserve"> strongly associated with clinical severity and impairment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r w:rsidR="008D7DE8" w:rsidRPr="00DA56EC">
        <w:rPr>
          <w:rFonts w:ascii="Times New Roman" w:hAnsi="Times New Roman" w:cs="Times New Roman"/>
          <w:sz w:val="24"/>
          <w:szCs w:val="24"/>
        </w:rPr>
        <w:t xml:space="preserve"> and hallucinatory </w:t>
      </w:r>
      <w:r w:rsidR="002B48B0" w:rsidRPr="00DA56EC">
        <w:rPr>
          <w:rFonts w:ascii="Times New Roman" w:hAnsi="Times New Roman" w:cs="Times New Roman"/>
          <w:sz w:val="24"/>
          <w:szCs w:val="24"/>
        </w:rPr>
        <w:t>activity</w:t>
      </w:r>
      <w:r w:rsidR="008D7DE8" w:rsidRPr="00DA56EC">
        <w:rPr>
          <w:rFonts w:ascii="Times New Roman" w:hAnsi="Times New Roman" w:cs="Times New Roman"/>
          <w:sz w:val="24"/>
          <w:szCs w:val="24"/>
        </w:rPr>
        <w:t xml:space="preserve"> is linked to reduced work </w:t>
      </w:r>
      <w:r w:rsidR="002B48B0" w:rsidRPr="00DA56EC">
        <w:rPr>
          <w:rFonts w:ascii="Times New Roman" w:hAnsi="Times New Roman" w:cs="Times New Roman"/>
          <w:sz w:val="24"/>
          <w:szCs w:val="24"/>
        </w:rPr>
        <w:t>attainment</w:t>
      </w:r>
      <w:r w:rsidR="008D7DE8" w:rsidRPr="00DA56EC">
        <w:rPr>
          <w:rFonts w:ascii="Times New Roman" w:hAnsi="Times New Roman" w:cs="Times New Roman"/>
          <w:sz w:val="24"/>
          <w:szCs w:val="24"/>
        </w:rPr>
        <w:t xml:space="preserve">. Psychotic features in </w:t>
      </w:r>
      <w:r w:rsidR="00DA56EC">
        <w:rPr>
          <w:rFonts w:ascii="Times New Roman" w:hAnsi="Times New Roman" w:cs="Times New Roman"/>
          <w:sz w:val="24"/>
          <w:szCs w:val="24"/>
        </w:rPr>
        <w:t xml:space="preserve">the </w:t>
      </w:r>
      <w:r w:rsidR="008D7DE8" w:rsidRPr="00DA56EC">
        <w:rPr>
          <w:rFonts w:ascii="Times New Roman" w:hAnsi="Times New Roman" w:cs="Times New Roman"/>
          <w:sz w:val="24"/>
          <w:szCs w:val="24"/>
        </w:rPr>
        <w:t xml:space="preserve">early onset of </w:t>
      </w:r>
      <w:r w:rsidR="002B48B0" w:rsidRPr="00DA56EC">
        <w:rPr>
          <w:rFonts w:ascii="Times New Roman" w:hAnsi="Times New Roman" w:cs="Times New Roman"/>
          <w:sz w:val="24"/>
          <w:szCs w:val="24"/>
        </w:rPr>
        <w:t xml:space="preserve">bipolar disorder, longer illness duration and more severe </w:t>
      </w:r>
      <w:r w:rsidR="00C70DEF" w:rsidRPr="00DA56EC">
        <w:rPr>
          <w:rFonts w:ascii="Times New Roman" w:hAnsi="Times New Roman" w:cs="Times New Roman"/>
          <w:sz w:val="24"/>
          <w:szCs w:val="24"/>
        </w:rPr>
        <w:t xml:space="preserve">episodes and mania type are associated with </w:t>
      </w:r>
      <w:r w:rsidR="00F35634" w:rsidRPr="00DA56EC">
        <w:rPr>
          <w:rFonts w:ascii="Times New Roman" w:hAnsi="Times New Roman" w:cs="Times New Roman"/>
          <w:sz w:val="24"/>
          <w:szCs w:val="24"/>
        </w:rPr>
        <w:t xml:space="preserve">poor long-term outcomes such as </w:t>
      </w:r>
      <w:r w:rsidR="00C70DEF" w:rsidRPr="00DA56EC">
        <w:rPr>
          <w:rFonts w:ascii="Times New Roman" w:hAnsi="Times New Roman" w:cs="Times New Roman"/>
          <w:sz w:val="24"/>
          <w:szCs w:val="24"/>
        </w:rPr>
        <w:t>poor global functioning scores, higher rate of hospitalization</w:t>
      </w:r>
      <w:r w:rsidR="00C04266" w:rsidRPr="00DA56EC">
        <w:rPr>
          <w:rFonts w:ascii="Times New Roman" w:hAnsi="Times New Roman" w:cs="Times New Roman"/>
          <w:sz w:val="24"/>
          <w:szCs w:val="24"/>
        </w:rPr>
        <w:t>, longer hospital stay, less insight, low education and employment levels, family isolation and higher celibacy rate (</w:t>
      </w:r>
      <w:proofErr w:type="spellStart"/>
      <w:r w:rsidR="00DA56EC" w:rsidRPr="00DA56EC">
        <w:rPr>
          <w:rFonts w:ascii="Times New Roman" w:hAnsi="Times New Roman" w:cs="Times New Roman"/>
          <w:sz w:val="24"/>
          <w:szCs w:val="24"/>
        </w:rPr>
        <w:t>Elowe</w:t>
      </w:r>
      <w:proofErr w:type="spellEnd"/>
      <w:r w:rsidR="00DA56EC" w:rsidRPr="00DA56E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C04266" w:rsidRPr="00DA56EC">
        <w:rPr>
          <w:rFonts w:ascii="Times New Roman" w:hAnsi="Times New Roman" w:cs="Times New Roman"/>
          <w:sz w:val="24"/>
          <w:szCs w:val="24"/>
        </w:rPr>
        <w:t>).</w:t>
      </w:r>
      <w:r w:rsidR="00C70DEF" w:rsidRPr="00DA56EC">
        <w:rPr>
          <w:rFonts w:ascii="Times New Roman" w:hAnsi="Times New Roman" w:cs="Times New Roman"/>
          <w:sz w:val="24"/>
          <w:szCs w:val="24"/>
        </w:rPr>
        <w:t xml:space="preserve"> </w:t>
      </w:r>
      <w:r w:rsidR="00AF54BD" w:rsidRPr="00DA56EC">
        <w:rPr>
          <w:rFonts w:ascii="Times New Roman" w:hAnsi="Times New Roman" w:cs="Times New Roman"/>
          <w:sz w:val="24"/>
          <w:szCs w:val="24"/>
        </w:rPr>
        <w:t xml:space="preserve">Bipolar disorders associated with </w:t>
      </w:r>
      <w:r w:rsidR="00AE7F49" w:rsidRPr="00DA56EC">
        <w:rPr>
          <w:rFonts w:ascii="Times New Roman" w:hAnsi="Times New Roman" w:cs="Times New Roman"/>
          <w:sz w:val="24"/>
          <w:szCs w:val="24"/>
        </w:rPr>
        <w:t>psychotic features are mood incongruent such as schizophrenia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r w:rsidR="00AE7F49" w:rsidRPr="00DA56EC">
        <w:rPr>
          <w:rFonts w:ascii="Times New Roman" w:hAnsi="Times New Roman" w:cs="Times New Roman"/>
          <w:sz w:val="24"/>
          <w:szCs w:val="24"/>
        </w:rPr>
        <w:t xml:space="preserve"> while mood congruent is associated with </w:t>
      </w:r>
      <w:r w:rsidR="0008246D" w:rsidRPr="00DA56EC">
        <w:rPr>
          <w:rFonts w:ascii="Times New Roman" w:hAnsi="Times New Roman" w:cs="Times New Roman"/>
          <w:sz w:val="24"/>
          <w:szCs w:val="24"/>
        </w:rPr>
        <w:t xml:space="preserve">mood disorders. Mood incongruent subtype is linked to poor greater </w:t>
      </w:r>
      <w:r w:rsidR="00003B2F" w:rsidRPr="00DA56EC">
        <w:rPr>
          <w:rFonts w:ascii="Times New Roman" w:hAnsi="Times New Roman" w:cs="Times New Roman"/>
          <w:sz w:val="24"/>
          <w:szCs w:val="24"/>
        </w:rPr>
        <w:t>severity</w:t>
      </w:r>
      <w:r w:rsidR="0008246D" w:rsidRPr="00DA56EC">
        <w:rPr>
          <w:rFonts w:ascii="Times New Roman" w:hAnsi="Times New Roman" w:cs="Times New Roman"/>
          <w:sz w:val="24"/>
          <w:szCs w:val="24"/>
        </w:rPr>
        <w:t xml:space="preserve"> and </w:t>
      </w:r>
      <w:r w:rsidR="00003B2F" w:rsidRPr="00DA56EC">
        <w:rPr>
          <w:rFonts w:ascii="Times New Roman" w:hAnsi="Times New Roman" w:cs="Times New Roman"/>
          <w:sz w:val="24"/>
          <w:szCs w:val="24"/>
        </w:rPr>
        <w:lastRenderedPageBreak/>
        <w:t xml:space="preserve">poor prognosis characterized by increased </w:t>
      </w:r>
      <w:r w:rsidR="0092330F" w:rsidRPr="00DA56EC">
        <w:rPr>
          <w:rFonts w:ascii="Times New Roman" w:hAnsi="Times New Roman" w:cs="Times New Roman"/>
          <w:sz w:val="24"/>
          <w:szCs w:val="24"/>
        </w:rPr>
        <w:t>depressive episodes, higher suicide attempts, hospitalization, poor lithium response</w:t>
      </w:r>
      <w:r w:rsidR="00DA56E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2330F" w:rsidRPr="00DA56EC">
        <w:rPr>
          <w:rFonts w:ascii="Times New Roman" w:hAnsi="Times New Roman" w:cs="Times New Roman"/>
          <w:sz w:val="24"/>
          <w:szCs w:val="24"/>
        </w:rPr>
        <w:t xml:space="preserve"> and </w:t>
      </w:r>
      <w:r w:rsidR="004E368E" w:rsidRPr="00DA56EC">
        <w:rPr>
          <w:rFonts w:ascii="Times New Roman" w:hAnsi="Times New Roman" w:cs="Times New Roman"/>
          <w:sz w:val="24"/>
          <w:szCs w:val="24"/>
        </w:rPr>
        <w:t xml:space="preserve">high lifetime prevalence of anxiety disorders. </w:t>
      </w:r>
    </w:p>
    <w:p w:rsidR="005E2389" w:rsidRPr="00DA56EC" w:rsidRDefault="005E2389" w:rsidP="00DA56E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6E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E368E" w:rsidRPr="00DA56EC" w:rsidRDefault="004E368E" w:rsidP="00DA56E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40940262"/>
      <w:proofErr w:type="spellStart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Elowe</w:t>
      </w:r>
      <w:proofErr w:type="spellEnd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J., </w:t>
      </w:r>
      <w:proofErr w:type="spellStart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Vallat</w:t>
      </w:r>
      <w:proofErr w:type="spellEnd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Castelao</w:t>
      </w:r>
      <w:proofErr w:type="spellEnd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Strippoli</w:t>
      </w:r>
      <w:proofErr w:type="spellEnd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P. F., </w:t>
      </w:r>
      <w:proofErr w:type="spellStart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Gholam</w:t>
      </w:r>
      <w:proofErr w:type="spellEnd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Ranjbar</w:t>
      </w:r>
      <w:proofErr w:type="spellEnd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... &amp; Vandeleur, C. L. (2022). Psychotic features, particularly mood incongruence, as a hallmark of severity of bipolar I disorder. </w:t>
      </w:r>
      <w:r w:rsidRPr="00DA56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Bipolar Disorders</w:t>
      </w:r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A56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1-14.</w:t>
      </w:r>
      <w:r w:rsidRPr="00DA56EC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4" w:history="1">
        <w:r w:rsidRPr="00DA56E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https://doi.org/10.1186/s40345-022-00280-6</w:t>
        </w:r>
      </w:hyperlink>
      <w:r w:rsidRPr="00DA56EC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5E2389" w:rsidRPr="00DA56EC" w:rsidRDefault="005E2389" w:rsidP="00DA56E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0939057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Shen, </w:t>
      </w:r>
      <w:bookmarkEnd w:id="2"/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H., Zhang, L., Xu, C., Zhu, J., Chen, M., &amp; Fang, Y. (2018). Analysis of misdiagnosis of bipolar disorder in an outpatient setting. </w:t>
      </w:r>
      <w:r w:rsidRPr="00DA56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Shanghai archives of psychiatry</w:t>
      </w:r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A56E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93.</w:t>
      </w:r>
      <w:r w:rsidRPr="00DA56E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A56E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http://dx.doi.org/10.11919/j.issn.1002-0829.217080</w:t>
        </w:r>
      </w:hyperlink>
      <w:r w:rsidRPr="00DA56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5E2389" w:rsidRPr="00DA56EC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1NDCzMDIxNzAzMDBU0lEKTi0uzszPAykwrAUAI4QAQSwAAAA="/>
  </w:docVars>
  <w:rsids>
    <w:rsidRoot w:val="003E737F"/>
    <w:rsid w:val="00003B2F"/>
    <w:rsid w:val="0008246D"/>
    <w:rsid w:val="000A1E7A"/>
    <w:rsid w:val="000D5F45"/>
    <w:rsid w:val="00194DD4"/>
    <w:rsid w:val="001A0774"/>
    <w:rsid w:val="00226D53"/>
    <w:rsid w:val="002A23EC"/>
    <w:rsid w:val="002B48B0"/>
    <w:rsid w:val="00304FC9"/>
    <w:rsid w:val="00373100"/>
    <w:rsid w:val="003B7BBE"/>
    <w:rsid w:val="003E737F"/>
    <w:rsid w:val="00487F3F"/>
    <w:rsid w:val="004B3AA6"/>
    <w:rsid w:val="004E368E"/>
    <w:rsid w:val="0059443E"/>
    <w:rsid w:val="005E2389"/>
    <w:rsid w:val="00603ED1"/>
    <w:rsid w:val="006433AF"/>
    <w:rsid w:val="00680CDC"/>
    <w:rsid w:val="006B1B15"/>
    <w:rsid w:val="0074252D"/>
    <w:rsid w:val="00744E19"/>
    <w:rsid w:val="007B68CE"/>
    <w:rsid w:val="008459FA"/>
    <w:rsid w:val="008D7DE8"/>
    <w:rsid w:val="00923112"/>
    <w:rsid w:val="0092330F"/>
    <w:rsid w:val="00952D87"/>
    <w:rsid w:val="00AE7F49"/>
    <w:rsid w:val="00AF54BD"/>
    <w:rsid w:val="00BE1C25"/>
    <w:rsid w:val="00C04266"/>
    <w:rsid w:val="00C36223"/>
    <w:rsid w:val="00C70DEF"/>
    <w:rsid w:val="00CC0871"/>
    <w:rsid w:val="00DA56EC"/>
    <w:rsid w:val="00EC5604"/>
    <w:rsid w:val="00F35634"/>
    <w:rsid w:val="00F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1411A"/>
  <w15:chartTrackingRefBased/>
  <w15:docId w15:val="{D07CC910-77C9-4FA9-AED6-BB0A118B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1919/j.issn.1002-0829.217080" TargetMode="External"/><Relationship Id="rId4" Type="http://schemas.openxmlformats.org/officeDocument/2006/relationships/hyperlink" Target="https://doi.org/10.1186/s40345-022-00280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2023-07-22T11:05:00Z</dcterms:created>
  <dcterms:modified xsi:type="dcterms:W3CDTF">2023-07-22T14:46:00Z</dcterms:modified>
</cp:coreProperties>
</file>